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106FCF">
      <w:pPr>
        <w:pStyle w:val="8"/>
        <w:spacing w:line="576" w:lineRule="exact"/>
        <w:ind w:firstLine="0" w:firstLineChars="0"/>
        <w:jc w:val="center"/>
        <w:rPr>
          <w:rFonts w:hint="eastAsia" w:ascii="方正小标宋简体" w:eastAsia="方正小标宋简体" w:cs="方正小标宋简体"/>
          <w:bCs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cs="方正小标宋简体"/>
          <w:bCs/>
          <w:color w:val="auto"/>
          <w:kern w:val="0"/>
          <w:sz w:val="44"/>
          <w:szCs w:val="44"/>
          <w:lang w:val="en-US" w:eastAsia="zh-CN"/>
        </w:rPr>
        <w:t>茂县民政局</w:t>
      </w:r>
    </w:p>
    <w:p w14:paraId="41AD936B">
      <w:pPr>
        <w:pStyle w:val="8"/>
        <w:spacing w:line="576" w:lineRule="exact"/>
        <w:ind w:firstLine="0" w:firstLineChars="0"/>
        <w:jc w:val="center"/>
        <w:rPr>
          <w:rFonts w:hint="default" w:ascii="方正小标宋简体" w:eastAsia="方正小标宋简体" w:cs="方正小标宋简体"/>
          <w:bCs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cs="方正小标宋简体"/>
          <w:bCs/>
          <w:color w:val="auto"/>
          <w:kern w:val="0"/>
          <w:sz w:val="44"/>
          <w:szCs w:val="44"/>
          <w:lang w:val="en-US" w:eastAsia="zh-CN"/>
        </w:rPr>
        <w:t>2025年“为你而来 相伴成长”儿童关爱保护项目</w:t>
      </w:r>
      <w:r>
        <w:rPr>
          <w:rFonts w:hint="eastAsia" w:ascii="方正小标宋简体" w:eastAsia="方正小标宋简体" w:cs="方正小标宋简体"/>
          <w:bCs/>
          <w:color w:val="auto"/>
          <w:kern w:val="0"/>
          <w:sz w:val="44"/>
          <w:szCs w:val="44"/>
          <w:lang w:val="en-US" w:eastAsia="zh-CN"/>
        </w:rPr>
        <w:t>使用情况公示</w:t>
      </w:r>
    </w:p>
    <w:p w14:paraId="10B29B7A">
      <w:pPr>
        <w:shd w:val="clear" w:color="auto" w:fill="FFFFFF"/>
        <w:spacing w:line="576" w:lineRule="exact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 w14:paraId="2D972760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ascii="黑体" w:eastAsia="黑体" w:cs="黑体"/>
          <w:kern w:val="0"/>
          <w:sz w:val="32"/>
          <w:szCs w:val="32"/>
        </w:rPr>
      </w:pPr>
      <w:r>
        <w:rPr>
          <w:rFonts w:hint="eastAsia" w:ascii="黑体" w:eastAsia="黑体" w:cs="黑体"/>
          <w:kern w:val="0"/>
          <w:sz w:val="32"/>
          <w:szCs w:val="32"/>
        </w:rPr>
        <w:t>一、项目信息</w:t>
      </w:r>
    </w:p>
    <w:p w14:paraId="5335F3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left"/>
        <w:textAlignment w:val="auto"/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eastAsia="楷体_GB2312" w:cs="楷体_GB2312"/>
          <w:b/>
          <w:bCs/>
          <w:kern w:val="0"/>
          <w:sz w:val="32"/>
          <w:szCs w:val="32"/>
        </w:rPr>
        <w:t>项目名称：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  <w:t>“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  <w:t>为你而来 相伴成长”儿童关爱保护项目</w:t>
      </w:r>
    </w:p>
    <w:p w14:paraId="70BEB9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left"/>
        <w:textAlignment w:val="auto"/>
        <w:rPr>
          <w:rFonts w:hint="default" w:ascii="仿宋_GB2312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楷体_GB2312" w:eastAsia="楷体_GB2312" w:cs="楷体_GB2312"/>
          <w:b/>
          <w:bCs/>
          <w:kern w:val="0"/>
          <w:sz w:val="32"/>
          <w:szCs w:val="32"/>
        </w:rPr>
        <w:t>项目主要内容</w:t>
      </w:r>
      <w:r>
        <w:rPr>
          <w:rFonts w:hint="eastAsia" w:ascii="楷体_GB2312" w:eastAsia="楷体_GB2312" w:cs="楷体_GB2312"/>
          <w:b/>
          <w:bCs/>
          <w:kern w:val="0"/>
          <w:sz w:val="32"/>
          <w:szCs w:val="32"/>
          <w:lang w:eastAsia="zh-CN"/>
        </w:rPr>
        <w:t>和绩效目标：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  <w:t>对全县困境儿童、留守儿童和流动儿童按照一人一册建立工作档案。通过团队协作游戏与创意DIY，提升参与儿童的自信、社交能力与团队精神，开展各类团体心理辅导，为有显著心理或行为问题的儿童提供个性化个案服务。开展安全知识教育，防溺水、防欺凌、交通安全等主题宣传活动。2025年向茂县民政局下达省级专项资金3.00万元，“为你而来 相伴成长”儿童关爱保护项目。</w:t>
      </w:r>
    </w:p>
    <w:p w14:paraId="72EF4F96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3" w:firstLineChars="200"/>
        <w:textAlignment w:val="auto"/>
        <w:rPr>
          <w:rFonts w:hint="eastAsia" w:ascii="仿宋_GB2312" w:eastAsia="仿宋_GB2312" w:cs="Times New Roman"/>
          <w:kern w:val="0"/>
          <w:sz w:val="32"/>
          <w:szCs w:val="32"/>
        </w:rPr>
      </w:pPr>
      <w:r>
        <w:rPr>
          <w:rFonts w:ascii="楷体_GB2312" w:eastAsia="楷体_GB2312" w:cs="楷体_GB2312"/>
          <w:b/>
          <w:bCs/>
          <w:kern w:val="0"/>
          <w:sz w:val="32"/>
          <w:szCs w:val="32"/>
        </w:rPr>
        <w:t>项目周期</w:t>
      </w:r>
      <w:r>
        <w:rPr>
          <w:rFonts w:hint="eastAsia" w:ascii="楷体_GB2312" w:eastAsia="楷体_GB2312" w:cs="楷体_GB2312"/>
          <w:b/>
          <w:bCs/>
          <w:kern w:val="0"/>
          <w:sz w:val="32"/>
          <w:szCs w:val="32"/>
        </w:rPr>
        <w:t>：</w:t>
      </w:r>
      <w:r>
        <w:rPr>
          <w:rFonts w:hint="eastAsia" w:ascii="仿宋_GB2312" w:eastAsia="仿宋_GB2312" w:cs="Times New Roman"/>
          <w:kern w:val="0"/>
          <w:sz w:val="32"/>
          <w:szCs w:val="32"/>
        </w:rPr>
        <w:t>202</w:t>
      </w:r>
      <w:r>
        <w:rPr>
          <w:rFonts w:hint="eastAsia" w:ascii="仿宋_GB2312" w:eastAsia="仿宋_GB2312" w:cs="Times New Roman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Times New Roman"/>
          <w:kern w:val="0"/>
          <w:sz w:val="32"/>
          <w:szCs w:val="32"/>
        </w:rPr>
        <w:t>年1月至202</w:t>
      </w:r>
      <w:r>
        <w:rPr>
          <w:rFonts w:hint="eastAsia" w:ascii="仿宋_GB2312" w:eastAsia="仿宋_GB2312" w:cs="Times New Roman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Times New Roman"/>
          <w:kern w:val="0"/>
          <w:sz w:val="32"/>
          <w:szCs w:val="32"/>
        </w:rPr>
        <w:t>年12月</w:t>
      </w:r>
    </w:p>
    <w:p w14:paraId="2AF75E31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3" w:firstLineChars="200"/>
        <w:textAlignment w:val="auto"/>
        <w:rPr>
          <w:rFonts w:hint="eastAsia" w:ascii="仿宋_GB2312" w:eastAsia="仿宋_GB2312" w:cs="Times New Roman"/>
          <w:kern w:val="0"/>
          <w:sz w:val="32"/>
          <w:szCs w:val="32"/>
        </w:rPr>
      </w:pPr>
      <w:r>
        <w:rPr>
          <w:rFonts w:ascii="楷体_GB2312" w:eastAsia="楷体_GB2312" w:cs="楷体_GB2312"/>
          <w:b/>
          <w:bCs/>
          <w:kern w:val="0"/>
          <w:sz w:val="32"/>
          <w:szCs w:val="32"/>
        </w:rPr>
        <w:t>资金额度</w:t>
      </w:r>
      <w:r>
        <w:rPr>
          <w:rFonts w:hint="eastAsia" w:ascii="楷体_GB2312" w:eastAsia="楷体_GB2312" w:cs="楷体_GB2312"/>
          <w:b/>
          <w:bCs/>
          <w:kern w:val="0"/>
          <w:sz w:val="32"/>
          <w:szCs w:val="32"/>
        </w:rPr>
        <w:t>：</w:t>
      </w:r>
      <w:r>
        <w:rPr>
          <w:rFonts w:hint="eastAsia" w:ascii="仿宋_GB2312" w:eastAsia="仿宋_GB2312" w:cs="Times New Roman"/>
          <w:kern w:val="0"/>
          <w:sz w:val="32"/>
          <w:szCs w:val="32"/>
          <w:lang w:val="en-US" w:eastAsia="zh-CN"/>
        </w:rPr>
        <w:t>3.00</w:t>
      </w:r>
      <w:r>
        <w:rPr>
          <w:rFonts w:hint="eastAsia" w:ascii="仿宋_GB2312" w:eastAsia="仿宋_GB2312" w:cs="Times New Roman"/>
          <w:kern w:val="0"/>
          <w:sz w:val="32"/>
          <w:szCs w:val="32"/>
        </w:rPr>
        <w:t>万元（</w:t>
      </w:r>
      <w:r>
        <w:rPr>
          <w:rFonts w:hint="eastAsia" w:ascii="仿宋_GB2312" w:eastAsia="仿宋_GB2312" w:cs="Times New Roman"/>
          <w:kern w:val="0"/>
          <w:sz w:val="32"/>
          <w:szCs w:val="32"/>
          <w:lang w:val="en-US" w:eastAsia="zh-CN"/>
        </w:rPr>
        <w:t>省级福彩公益金3.00万元</w:t>
      </w:r>
      <w:r>
        <w:rPr>
          <w:rFonts w:hint="eastAsia" w:ascii="仿宋_GB2312" w:eastAsia="仿宋_GB2312" w:cs="Times New Roman"/>
          <w:kern w:val="0"/>
          <w:sz w:val="32"/>
          <w:szCs w:val="32"/>
        </w:rPr>
        <w:t>）</w:t>
      </w:r>
    </w:p>
    <w:p w14:paraId="0BE55685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ascii="楷体_GB2312" w:eastAsia="楷体_GB2312" w:cs="楷体_GB2312"/>
          <w:b/>
          <w:bCs/>
          <w:kern w:val="0"/>
          <w:sz w:val="32"/>
          <w:szCs w:val="32"/>
        </w:rPr>
        <w:t>项目负责人</w:t>
      </w:r>
      <w:r>
        <w:rPr>
          <w:rFonts w:hint="eastAsia" w:ascii="楷体_GB2312" w:eastAsia="楷体_GB2312" w:cs="楷体_GB2312"/>
          <w:b/>
          <w:bCs/>
          <w:kern w:val="0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茂县民政局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eastAsia="zh-CN"/>
        </w:rPr>
        <w:t>吴家聪</w:t>
      </w:r>
    </w:p>
    <w:p w14:paraId="36340BC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3" w:firstLineChars="200"/>
        <w:textAlignment w:val="auto"/>
        <w:rPr>
          <w:rFonts w:hint="eastAsia" w:ascii="仿宋_GB2312" w:eastAsia="仿宋_GB2312" w:cs="Times New Roman"/>
          <w:kern w:val="0"/>
          <w:sz w:val="32"/>
          <w:szCs w:val="32"/>
          <w:lang w:val="en-US" w:eastAsia="zh-CN"/>
        </w:rPr>
      </w:pPr>
      <w:r>
        <w:rPr>
          <w:rFonts w:ascii="楷体_GB2312" w:eastAsia="楷体_GB2312" w:cs="楷体_GB2312"/>
          <w:b/>
          <w:bCs/>
          <w:kern w:val="0"/>
          <w:sz w:val="32"/>
          <w:szCs w:val="32"/>
        </w:rPr>
        <w:t>联系方式</w:t>
      </w:r>
      <w:r>
        <w:rPr>
          <w:rFonts w:hint="eastAsia" w:ascii="楷体_GB2312" w:eastAsia="楷体_GB2312" w:cs="楷体_GB2312"/>
          <w:b/>
          <w:bCs/>
          <w:kern w:val="0"/>
          <w:sz w:val="32"/>
          <w:szCs w:val="32"/>
        </w:rPr>
        <w:t>：</w:t>
      </w:r>
      <w:r>
        <w:rPr>
          <w:rFonts w:hint="eastAsia" w:ascii="仿宋_GB2312" w:eastAsia="仿宋_GB2312" w:cs="Times New Roman"/>
          <w:kern w:val="0"/>
          <w:sz w:val="32"/>
          <w:szCs w:val="32"/>
          <w:lang w:val="en-US" w:eastAsia="zh-CN"/>
        </w:rPr>
        <w:t>0837-7448530</w:t>
      </w:r>
    </w:p>
    <w:p w14:paraId="1FC0DE4F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3" w:firstLineChars="200"/>
        <w:textAlignment w:val="auto"/>
        <w:rPr>
          <w:rFonts w:hint="default" w:ascii="仿宋_GB2312" w:eastAsia="仿宋_GB2312" w:cs="Times New Roman"/>
          <w:kern w:val="0"/>
          <w:sz w:val="32"/>
          <w:szCs w:val="32"/>
          <w:lang w:val="en-US" w:eastAsia="zh-CN"/>
        </w:rPr>
      </w:pPr>
      <w:r>
        <w:rPr>
          <w:rFonts w:ascii="楷体_GB2312" w:eastAsia="楷体_GB2312" w:cs="楷体_GB2312"/>
          <w:b/>
          <w:bCs/>
          <w:kern w:val="0"/>
          <w:sz w:val="32"/>
          <w:szCs w:val="32"/>
        </w:rPr>
        <w:t>项目完成情况</w:t>
      </w:r>
      <w:r>
        <w:rPr>
          <w:rFonts w:hint="eastAsia" w:ascii="楷体_GB2312" w:eastAsia="楷体_GB2312" w:cs="楷体_GB2312"/>
          <w:b/>
          <w:bCs/>
          <w:kern w:val="0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已完成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并</w:t>
      </w:r>
      <w:r>
        <w:rPr>
          <w:rFonts w:hint="eastAsia" w:ascii="仿宋_GB2312" w:eastAsia="仿宋_GB2312" w:cs="Times New Roman"/>
          <w:kern w:val="0"/>
          <w:sz w:val="32"/>
          <w:szCs w:val="32"/>
          <w:lang w:eastAsia="zh-CN"/>
        </w:rPr>
        <w:t>支付</w:t>
      </w:r>
      <w:r>
        <w:rPr>
          <w:rFonts w:hint="eastAsia" w:ascii="仿宋_GB2312" w:eastAsia="仿宋_GB2312" w:cs="Times New Roman"/>
          <w:kern w:val="0"/>
          <w:sz w:val="32"/>
          <w:szCs w:val="32"/>
          <w:lang w:val="en-US" w:eastAsia="zh-CN"/>
        </w:rPr>
        <w:t>3.00万元。</w:t>
      </w:r>
    </w:p>
    <w:p w14:paraId="5D79B5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43" w:firstLineChars="200"/>
        <w:textAlignment w:val="auto"/>
        <w:rPr>
          <w:rFonts w:hint="eastAsia" w:ascii="仿宋_GB2312" w:eastAsia="仿宋_GB2312" w:cs="仿宋_GB2312"/>
          <w:sz w:val="32"/>
          <w:szCs w:val="32"/>
          <w:lang w:eastAsia="zh-CN"/>
        </w:rPr>
      </w:pPr>
      <w:r>
        <w:rPr>
          <w:rFonts w:ascii="楷体_GB2312" w:eastAsia="楷体_GB2312" w:cs="楷体_GB2312"/>
          <w:b/>
          <w:bCs/>
          <w:kern w:val="0"/>
          <w:sz w:val="32"/>
          <w:szCs w:val="32"/>
        </w:rPr>
        <w:t>接受督查情况</w:t>
      </w:r>
      <w:r>
        <w:rPr>
          <w:rFonts w:hint="eastAsia" w:ascii="楷体_GB2312" w:eastAsia="楷体_GB2312" w:cs="楷体_GB2312"/>
          <w:b/>
          <w:bCs/>
          <w:kern w:val="0"/>
          <w:sz w:val="32"/>
          <w:szCs w:val="32"/>
        </w:rPr>
        <w:t>：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茂县民政局安排专人负责管理实施该项工作，通过基层按规上报，经办工作人员、股室负责人，分管领导、主要领导层层审核后同意支付。</w:t>
      </w:r>
    </w:p>
    <w:p w14:paraId="425D4768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ascii="黑体" w:eastAsia="黑体" w:cs="黑体"/>
          <w:kern w:val="0"/>
          <w:sz w:val="32"/>
          <w:szCs w:val="32"/>
        </w:rPr>
      </w:pPr>
      <w:r>
        <w:rPr>
          <w:rFonts w:hint="eastAsia" w:ascii="黑体" w:eastAsia="黑体" w:cs="黑体"/>
          <w:kern w:val="0"/>
          <w:sz w:val="32"/>
          <w:szCs w:val="32"/>
          <w:lang w:eastAsia="zh-CN"/>
        </w:rPr>
        <w:t>二、</w:t>
      </w:r>
      <w:r>
        <w:rPr>
          <w:rFonts w:ascii="黑体" w:eastAsia="黑体" w:cs="黑体"/>
          <w:kern w:val="0"/>
          <w:sz w:val="32"/>
          <w:szCs w:val="32"/>
        </w:rPr>
        <w:t>项目效果</w:t>
      </w:r>
    </w:p>
    <w:p w14:paraId="266B0D0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firstLine="63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212529"/>
          <w:spacing w:val="0"/>
          <w:sz w:val="31"/>
          <w:szCs w:val="31"/>
          <w:shd w:val="clear" w:fill="FFFFFF"/>
          <w:lang w:eastAsia="zh-CN"/>
        </w:rPr>
        <w:t>“童心护航”活动由专业心理辅导老师对</w:t>
      </w:r>
      <w:r>
        <w:rPr>
          <w:rFonts w:ascii="仿宋_GB2312" w:hAnsi="宋体" w:eastAsia="仿宋_GB2312" w:cs="仿宋_GB2312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  <w:t>流动儿童、留守儿童、困境儿童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212529"/>
          <w:spacing w:val="0"/>
          <w:sz w:val="31"/>
          <w:szCs w:val="31"/>
          <w:shd w:val="clear" w:fill="FFFFFF"/>
          <w:lang w:eastAsia="zh-CN"/>
        </w:rPr>
        <w:t>开展心理摸排工作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  <w:t>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212529"/>
          <w:spacing w:val="0"/>
          <w:sz w:val="31"/>
          <w:szCs w:val="31"/>
          <w:shd w:val="clear" w:fill="FFFFFF"/>
          <w:lang w:eastAsia="zh-CN"/>
        </w:rPr>
        <w:t>结合心理知识讲解、常见心理状况认知、儿童心理调节方法对参与儿童进行心理健康知识教育，并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  <w:t>建立“一人一档”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212529"/>
          <w:spacing w:val="0"/>
          <w:sz w:val="31"/>
          <w:szCs w:val="31"/>
          <w:shd w:val="clear" w:fill="FFFFFF"/>
          <w:lang w:eastAsia="zh-CN"/>
        </w:rPr>
        <w:t>心理专属档案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212529"/>
          <w:spacing w:val="0"/>
          <w:sz w:val="31"/>
          <w:szCs w:val="31"/>
          <w:shd w:val="clear" w:fill="FFFFFF"/>
        </w:rPr>
        <w:t>;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212529"/>
          <w:spacing w:val="0"/>
          <w:sz w:val="31"/>
          <w:szCs w:val="31"/>
          <w:shd w:val="clear" w:fill="FFFFFF"/>
          <w:lang w:eastAsia="zh-CN"/>
        </w:rPr>
        <w:t>“羌韵筑梦”活动通过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  <w:t>团队游戏、DIY等环节，达成提升儿童自信与社交能力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212529"/>
          <w:spacing w:val="0"/>
          <w:sz w:val="31"/>
          <w:szCs w:val="31"/>
          <w:shd w:val="clear" w:fill="FFFFFF"/>
          <w:lang w:eastAsia="zh-CN"/>
        </w:rPr>
        <w:t>的目标，服务贴合儿童身心特点。</w:t>
      </w:r>
      <w:bookmarkStart w:id="0" w:name="_GoBack"/>
      <w:bookmarkEnd w:id="0"/>
    </w:p>
    <w:p w14:paraId="04BEE94C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ascii="黑体" w:eastAsia="黑体" w:cs="黑体"/>
          <w:kern w:val="0"/>
          <w:sz w:val="32"/>
          <w:szCs w:val="32"/>
        </w:rPr>
      </w:pPr>
      <w:r>
        <w:rPr>
          <w:rFonts w:hint="eastAsia" w:ascii="黑体" w:eastAsia="黑体" w:cs="黑体"/>
          <w:kern w:val="0"/>
          <w:sz w:val="32"/>
          <w:szCs w:val="32"/>
        </w:rPr>
        <w:t>三、</w:t>
      </w:r>
      <w:r>
        <w:rPr>
          <w:rFonts w:ascii="黑体" w:eastAsia="黑体" w:cs="黑体"/>
          <w:kern w:val="0"/>
          <w:sz w:val="32"/>
          <w:szCs w:val="32"/>
        </w:rPr>
        <w:t>项目和资金管理办法</w:t>
      </w:r>
    </w:p>
    <w:p w14:paraId="53B9147E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textAlignment w:val="auto"/>
        <w:rPr>
          <w:rFonts w:hint="eastAsia" w:ascii="仿宋_GB2312" w:eastAsia="仿宋_GB2312" w:cs="仿宋_GB2312"/>
          <w:szCs w:val="32"/>
          <w:lang w:eastAsia="zh-CN"/>
        </w:rPr>
      </w:pPr>
      <w:r>
        <w:rPr>
          <w:rFonts w:ascii="仿宋_GB2312" w:eastAsia="仿宋_GB2312" w:cs="Times New Roman"/>
          <w:kern w:val="0"/>
          <w:szCs w:val="32"/>
        </w:rPr>
        <w:t>根据</w:t>
      </w:r>
      <w:r>
        <w:rPr>
          <w:rFonts w:hint="eastAsia" w:ascii="仿宋_GB2312" w:eastAsia="仿宋_GB2312" w:cs="Times New Roman"/>
          <w:kern w:val="0"/>
          <w:szCs w:val="32"/>
        </w:rPr>
        <w:t>《四川省中央和省级财政彩票公益金支持社会福利事业资金管理办法》（川财社〔2020〕64号），《四川省民政厅福利彩票公益金使用管理办法》（川民发〔2021〕102号）</w:t>
      </w:r>
      <w:r>
        <w:rPr>
          <w:rFonts w:ascii="仿宋_GB2312" w:eastAsia="仿宋_GB2312" w:cs="仿宋_GB2312"/>
          <w:szCs w:val="32"/>
        </w:rPr>
        <w:t>文件</w:t>
      </w:r>
      <w:r>
        <w:rPr>
          <w:rFonts w:hint="eastAsia" w:ascii="仿宋_GB2312" w:eastAsia="仿宋_GB2312" w:cs="仿宋_GB2312"/>
          <w:szCs w:val="32"/>
          <w:lang w:eastAsia="zh-CN"/>
        </w:rPr>
        <w:t>。</w:t>
      </w:r>
    </w:p>
    <w:p w14:paraId="77C908B8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5760" w:firstLineChars="1800"/>
        <w:textAlignment w:val="auto"/>
        <w:rPr>
          <w:rFonts w:hint="eastAsia" w:ascii="仿宋_GB2312" w:eastAsia="仿宋_GB2312" w:cs="仿宋_GB2312"/>
          <w:szCs w:val="32"/>
          <w:lang w:val="en-US" w:eastAsia="zh-CN"/>
        </w:rPr>
      </w:pPr>
    </w:p>
    <w:p w14:paraId="1F8849E5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5760" w:firstLineChars="1800"/>
        <w:textAlignment w:val="auto"/>
        <w:rPr>
          <w:rFonts w:hint="eastAsia" w:ascii="仿宋_GB2312" w:eastAsia="仿宋_GB2312" w:cs="仿宋_GB2312"/>
          <w:szCs w:val="32"/>
          <w:lang w:val="en-US" w:eastAsia="zh-CN"/>
        </w:rPr>
      </w:pPr>
    </w:p>
    <w:p w14:paraId="2FF2E8F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5760" w:firstLineChars="1800"/>
        <w:textAlignment w:val="auto"/>
        <w:rPr>
          <w:rFonts w:hint="eastAsia" w:ascii="仿宋_GB2312" w:eastAsia="仿宋_GB2312" w:cs="仿宋_GB2312"/>
          <w:szCs w:val="32"/>
          <w:lang w:val="en-US" w:eastAsia="zh-CN"/>
        </w:rPr>
      </w:pPr>
    </w:p>
    <w:p w14:paraId="499C8CE6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5760" w:firstLineChars="1800"/>
        <w:textAlignment w:val="auto"/>
        <w:rPr>
          <w:rFonts w:hint="eastAsia" w:ascii="仿宋_GB2312" w:eastAsia="仿宋_GB2312" w:cs="仿宋_GB2312"/>
          <w:szCs w:val="32"/>
          <w:lang w:val="en-US" w:eastAsia="zh-CN"/>
        </w:rPr>
      </w:pPr>
      <w:r>
        <w:rPr>
          <w:rFonts w:hint="eastAsia" w:ascii="仿宋_GB2312" w:eastAsia="仿宋_GB2312" w:cs="仿宋_GB2312"/>
          <w:szCs w:val="32"/>
          <w:lang w:val="en-US" w:eastAsia="zh-CN"/>
        </w:rPr>
        <w:t>茂县民政局</w:t>
      </w:r>
    </w:p>
    <w:p w14:paraId="6FDDEDCE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5440" w:firstLineChars="1700"/>
        <w:textAlignment w:val="auto"/>
        <w:rPr>
          <w:rFonts w:hint="default" w:ascii="仿宋_GB2312" w:eastAsia="仿宋_GB2312" w:cs="仿宋_GB2312"/>
          <w:szCs w:val="32"/>
          <w:lang w:val="en-US" w:eastAsia="zh-CN"/>
        </w:rPr>
      </w:pPr>
      <w:r>
        <w:rPr>
          <w:rFonts w:hint="eastAsia" w:ascii="仿宋_GB2312" w:eastAsia="仿宋_GB2312" w:cs="仿宋_GB2312"/>
          <w:szCs w:val="32"/>
          <w:lang w:val="en-US" w:eastAsia="zh-CN"/>
        </w:rPr>
        <w:t>2026年5月6日</w:t>
      </w:r>
    </w:p>
    <w:p w14:paraId="6620A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textAlignment w:val="auto"/>
        <w:rPr>
          <w:rFonts w:hint="eastAsia" w:ascii="仿宋_GB2312" w:eastAsia="仿宋_GB2312"/>
        </w:rPr>
      </w:pPr>
    </w:p>
    <w:sectPr>
      <w:pgSz w:w="11907" w:h="16840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</w:compat>
  <w:docVars>
    <w:docVar w:name="commondata" w:val="eyJoZGlkIjoiOWRmZWM5YmIyMTg3NDRmZDU4M2I5ZjcxMTU2Zjg4NWIifQ=="/>
  </w:docVars>
  <w:rsids>
    <w:rsidRoot w:val="00000000"/>
    <w:rsid w:val="0672053A"/>
    <w:rsid w:val="09365AE0"/>
    <w:rsid w:val="0CA17F69"/>
    <w:rsid w:val="19D43AE4"/>
    <w:rsid w:val="1F496077"/>
    <w:rsid w:val="25570268"/>
    <w:rsid w:val="26E501A1"/>
    <w:rsid w:val="280D3113"/>
    <w:rsid w:val="2A407BAD"/>
    <w:rsid w:val="36642E89"/>
    <w:rsid w:val="39865C7F"/>
    <w:rsid w:val="3D52739D"/>
    <w:rsid w:val="47927DF7"/>
    <w:rsid w:val="54607947"/>
    <w:rsid w:val="5A1A1FBD"/>
    <w:rsid w:val="65C10D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="400" w:leftChars="200" w:hanging="200" w:hangingChars="200"/>
    </w:pPr>
  </w:style>
  <w:style w:type="paragraph" w:customStyle="1" w:styleId="8">
    <w:name w:val="常用样式（方正仿宋简）"/>
    <w:basedOn w:val="1"/>
    <w:qFormat/>
    <w:uiPriority w:val="0"/>
    <w:pPr>
      <w:spacing w:line="560" w:lineRule="exact"/>
      <w:ind w:firstLine="200" w:firstLineChars="200"/>
    </w:pPr>
    <w:rPr>
      <w:rFonts w:eastAsia="方正仿宋简体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772</Words>
  <Characters>843</Characters>
  <Lines>64</Lines>
  <Paragraphs>18</Paragraphs>
  <TotalTime>20</TotalTime>
  <ScaleCrop>false</ScaleCrop>
  <LinksUpToDate>false</LinksUpToDate>
  <CharactersWithSpaces>844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2024-04-29T02:22:00Z</dcterms:created>
  <dc:creator>Administrator</dc:creator>
  <cp:lastModifiedBy>WPS_1700208619</cp:lastModifiedBy>
  <dcterms:modified xsi:type="dcterms:W3CDTF">2026-05-12T08:39:49Z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ED876111EF3641B0AC2EA926E58E0A8C_12</vt:lpwstr>
  </property>
  <property fmtid="{D5CDD505-2E9C-101B-9397-08002B2CF9AE}" pid="4" name="KSOTemplateDocerSaveRecord">
    <vt:lpwstr>eyJoZGlkIjoiOWRmZWM5YmIyMTg3NDRmZDU4M2I5ZjcxMTU2Zjg4NWIiLCJ1c2VySWQiOiIxNTU4MTg2OTc5In0=</vt:lpwstr>
  </property>
</Properties>
</file>