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5B" w:rsidRPr="00BF245B" w:rsidRDefault="00BF245B" w:rsidP="00BF245B">
      <w:pPr>
        <w:spacing w:line="520" w:lineRule="exact"/>
        <w:ind w:firstLine="645"/>
        <w:jc w:val="center"/>
        <w:rPr>
          <w:rFonts w:ascii="仿宋_GB2312" w:eastAsia="仿宋_GB2312" w:hAnsi="Calibri" w:hint="eastAsia"/>
          <w:b/>
          <w:color w:val="000000"/>
          <w:sz w:val="44"/>
          <w:szCs w:val="44"/>
        </w:rPr>
      </w:pPr>
      <w:r w:rsidRPr="00BF245B">
        <w:rPr>
          <w:rFonts w:ascii="仿宋_GB2312" w:eastAsia="仿宋_GB2312" w:hAnsi="Calibri" w:hint="eastAsia"/>
          <w:b/>
          <w:color w:val="000000"/>
          <w:sz w:val="44"/>
          <w:szCs w:val="44"/>
        </w:rPr>
        <w:t>茂县2018年举借政府债务情况说明</w:t>
      </w:r>
    </w:p>
    <w:p w:rsidR="00BF245B" w:rsidRPr="00BF245B" w:rsidRDefault="00BF245B" w:rsidP="00BF245B">
      <w:pPr>
        <w:spacing w:line="520" w:lineRule="exact"/>
        <w:ind w:firstLine="645"/>
        <w:jc w:val="center"/>
        <w:rPr>
          <w:rFonts w:ascii="仿宋_GB2312" w:eastAsia="仿宋_GB2312" w:hAnsi="Calibri" w:hint="eastAsia"/>
          <w:b/>
          <w:color w:val="000000"/>
          <w:sz w:val="44"/>
          <w:szCs w:val="44"/>
        </w:rPr>
      </w:pPr>
    </w:p>
    <w:p w:rsidR="00BF245B" w:rsidRPr="00BF245B" w:rsidRDefault="00BF245B" w:rsidP="00BF245B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F245B">
        <w:rPr>
          <w:rFonts w:ascii="仿宋_GB2312" w:eastAsia="仿宋_GB2312" w:hAnsi="仿宋_GB2312" w:cs="仿宋_GB2312" w:hint="eastAsia"/>
          <w:sz w:val="32"/>
          <w:szCs w:val="32"/>
        </w:rPr>
        <w:t>2018年政府债务性年初余额为41884.41万元，其中：政府负有偿还责任债务余额22843.92万元，政府负有担保责任债务余额19040.49万元;当年化解债务7780.35万元，其中政府负有偿还责任债务化解5944.92万元，政府负有担保责任债务化解1835.43万元;当年新增债券7652万元，主要用于茂县贫困村地质灾害坡体减灾预防散水归流项目1362万元，茂县64个贫困村卫生人员能力提升34.56万元，提升基层治理能力384万元，茂县贫困村农村生活垃圾处置转运项目960万元，茂县贫困村居民聚居点生活污水处理设施项目2008万元，供水工程321万元，</w:t>
      </w:r>
      <w:proofErr w:type="gramStart"/>
      <w:r w:rsidRPr="00BF245B">
        <w:rPr>
          <w:rFonts w:ascii="仿宋_GB2312" w:eastAsia="仿宋_GB2312" w:hAnsi="仿宋_GB2312" w:cs="仿宋_GB2312" w:hint="eastAsia"/>
          <w:sz w:val="32"/>
          <w:szCs w:val="32"/>
        </w:rPr>
        <w:t>贫困村灾毁</w:t>
      </w:r>
      <w:proofErr w:type="gramEnd"/>
      <w:r w:rsidRPr="00BF245B">
        <w:rPr>
          <w:rFonts w:ascii="仿宋_GB2312" w:eastAsia="仿宋_GB2312" w:hAnsi="仿宋_GB2312" w:cs="仿宋_GB2312" w:hint="eastAsia"/>
          <w:sz w:val="32"/>
          <w:szCs w:val="32"/>
        </w:rPr>
        <w:t>村道、桥梁恢复工程308.44万元，茂县生活垃圾收转运体系提升项目324万元，置换债券1950万元。年末债务余额为41756.06万元，其中：政府负有偿还责任债务余额24551万元，政府负有担保责任债务余额17205.06万元。</w:t>
      </w:r>
      <w:bookmarkStart w:id="0" w:name="_GoBack"/>
      <w:bookmarkEnd w:id="0"/>
    </w:p>
    <w:p w:rsidR="00BF245B" w:rsidRPr="00BF245B" w:rsidRDefault="00BF245B" w:rsidP="00BF245B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F245B">
        <w:rPr>
          <w:rFonts w:ascii="仿宋_GB2312" w:eastAsia="仿宋_GB2312" w:hAnsi="仿宋_GB2312" w:cs="仿宋_GB2312" w:hint="eastAsia"/>
          <w:sz w:val="32"/>
          <w:szCs w:val="32"/>
        </w:rPr>
        <w:t>2018年债券还本付息2785.46万元，其中债券还本2110万元，支付利息675.46万元。</w:t>
      </w:r>
    </w:p>
    <w:p w:rsidR="00BF245B" w:rsidRPr="00BF245B" w:rsidRDefault="00BF245B" w:rsidP="00BF245B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F24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根据《阿坝州财政局关于下达2018年政府债务限额的通知》（</w:t>
      </w:r>
      <w:r w:rsidRPr="00BF245B">
        <w:rPr>
          <w:rFonts w:ascii="仿宋_GB2312" w:eastAsia="仿宋_GB2312" w:hAnsi="Calibri" w:hint="eastAsia"/>
          <w:sz w:val="32"/>
          <w:szCs w:val="32"/>
        </w:rPr>
        <w:t>阿</w:t>
      </w:r>
      <w:proofErr w:type="gramStart"/>
      <w:r w:rsidRPr="00BF245B">
        <w:rPr>
          <w:rFonts w:ascii="仿宋_GB2312" w:eastAsia="仿宋_GB2312" w:hAnsi="Calibri" w:hint="eastAsia"/>
          <w:sz w:val="32"/>
          <w:szCs w:val="32"/>
        </w:rPr>
        <w:t>州财建</w:t>
      </w:r>
      <w:proofErr w:type="gramEnd"/>
      <w:r w:rsidRPr="00BF245B">
        <w:rPr>
          <w:rFonts w:ascii="仿宋_GB2312" w:eastAsia="仿宋_GB2312" w:hAnsi="Calibri" w:hint="eastAsia"/>
          <w:sz w:val="32"/>
          <w:szCs w:val="32"/>
        </w:rPr>
        <w:t>〔2018〕165号</w:t>
      </w:r>
      <w:r w:rsidRPr="00BF24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）文件精神，严格规范举债程序，2018年</w:t>
      </w:r>
      <w:r w:rsidRPr="00BF245B">
        <w:rPr>
          <w:rFonts w:ascii="仿宋_GB2312" w:eastAsia="仿宋_GB2312" w:hAnsi="Calibri" w:hint="eastAsia"/>
          <w:color w:val="000000"/>
          <w:sz w:val="32"/>
          <w:szCs w:val="32"/>
        </w:rPr>
        <w:t>确定我县地方政府债务限额为36432万元,其中一般债务36144万元，专项债务288万元。</w:t>
      </w:r>
    </w:p>
    <w:p w:rsidR="00BF245B" w:rsidRPr="00BF245B" w:rsidRDefault="00BF245B" w:rsidP="00BF245B">
      <w:pPr>
        <w:rPr>
          <w:rFonts w:ascii="Calibri" w:hAnsi="Calibri" w:hint="eastAsia"/>
          <w:szCs w:val="22"/>
        </w:rPr>
      </w:pPr>
    </w:p>
    <w:p w:rsidR="003F3E9B" w:rsidRPr="00BF245B" w:rsidRDefault="003F3E9B" w:rsidP="00BF245B"/>
    <w:sectPr w:rsidR="003F3E9B" w:rsidRPr="00BF2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38" w:rsidRDefault="006C6A38" w:rsidP="009932DB">
      <w:r>
        <w:separator/>
      </w:r>
    </w:p>
  </w:endnote>
  <w:endnote w:type="continuationSeparator" w:id="0">
    <w:p w:rsidR="006C6A38" w:rsidRDefault="006C6A38" w:rsidP="0099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38" w:rsidRDefault="006C6A38" w:rsidP="009932DB">
      <w:r>
        <w:separator/>
      </w:r>
    </w:p>
  </w:footnote>
  <w:footnote w:type="continuationSeparator" w:id="0">
    <w:p w:rsidR="006C6A38" w:rsidRDefault="006C6A38" w:rsidP="0099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91"/>
    <w:rsid w:val="00285D91"/>
    <w:rsid w:val="003F3E9B"/>
    <w:rsid w:val="004335AB"/>
    <w:rsid w:val="00433BCE"/>
    <w:rsid w:val="004377FD"/>
    <w:rsid w:val="0068345C"/>
    <w:rsid w:val="006C6A38"/>
    <w:rsid w:val="006D6C61"/>
    <w:rsid w:val="0080784B"/>
    <w:rsid w:val="009932DB"/>
    <w:rsid w:val="00B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2021-05-20T07:49:00Z</dcterms:created>
  <dcterms:modified xsi:type="dcterms:W3CDTF">2021-05-26T02:51:00Z</dcterms:modified>
</cp:coreProperties>
</file>