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jc w:val="center"/>
        <w:rPr>
          <w:rFonts w:hint="eastAsia" w:ascii="黑体" w:hAnsi="黑体" w:eastAsia="黑体"/>
          <w:sz w:val="44"/>
          <w:szCs w:val="44"/>
          <w:lang w:eastAsia="zh-CN"/>
        </w:rPr>
      </w:pPr>
      <w:r>
        <w:rPr>
          <w:rFonts w:hint="eastAsia" w:ascii="黑体" w:hAnsi="黑体" w:eastAsia="黑体"/>
          <w:sz w:val="44"/>
          <w:szCs w:val="44"/>
          <w:lang w:eastAsia="zh-CN"/>
        </w:rPr>
        <w:t>中共茂县县委政法委员会</w:t>
      </w:r>
    </w:p>
    <w:p>
      <w:pPr>
        <w:jc w:val="center"/>
        <w:rPr>
          <w:rFonts w:ascii="黑体" w:hAnsi="黑体" w:eastAsia="黑体"/>
          <w:sz w:val="44"/>
          <w:szCs w:val="44"/>
        </w:rPr>
      </w:pPr>
      <w:r>
        <w:rPr>
          <w:rFonts w:ascii="黑体" w:hAnsi="黑体" w:eastAsia="黑体"/>
          <w:sz w:val="44"/>
          <w:szCs w:val="44"/>
        </w:rPr>
        <w:t>2</w:t>
      </w:r>
      <w:r>
        <w:rPr>
          <w:rFonts w:hint="eastAsia" w:ascii="黑体" w:hAnsi="黑体" w:eastAsia="黑体"/>
          <w:sz w:val="44"/>
          <w:szCs w:val="44"/>
        </w:rPr>
        <w:t>022年部门预算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目录</w:t>
      </w:r>
    </w:p>
    <w:p>
      <w:pPr>
        <w:ind w:firstLine="3080" w:firstLineChars="700"/>
        <w:rPr>
          <w:rFonts w:ascii="黑体" w:hAnsi="黑体" w:eastAsia="黑体"/>
          <w:sz w:val="44"/>
          <w:szCs w:val="44"/>
        </w:rPr>
      </w:pPr>
    </w:p>
    <w:p>
      <w:pPr>
        <w:pStyle w:val="6"/>
        <w:ind w:firstLine="0" w:firstLineChars="0"/>
        <w:rPr>
          <w:rFonts w:ascii="黑体" w:hAnsi="黑体" w:eastAsia="黑体"/>
          <w:sz w:val="32"/>
          <w:szCs w:val="32"/>
        </w:rPr>
      </w:pPr>
      <w:r>
        <w:rPr>
          <w:rFonts w:hint="eastAsia" w:ascii="黑体" w:hAnsi="黑体" w:eastAsia="黑体"/>
          <w:sz w:val="32"/>
          <w:szCs w:val="32"/>
        </w:rPr>
        <w:t>一、基本职能及主要工作</w:t>
      </w:r>
    </w:p>
    <w:p>
      <w:pPr>
        <w:rPr>
          <w:rFonts w:ascii="楷体_GB2312" w:hAnsi="楷体" w:eastAsia="楷体_GB2312"/>
          <w:sz w:val="32"/>
          <w:szCs w:val="32"/>
        </w:rPr>
      </w:pPr>
      <w:r>
        <w:rPr>
          <w:rFonts w:hint="eastAsia" w:ascii="楷体_GB2312" w:hAnsi="楷体" w:eastAsia="楷体_GB2312"/>
          <w:sz w:val="32"/>
          <w:szCs w:val="32"/>
        </w:rPr>
        <w:t>（一）部门职能简介</w:t>
      </w:r>
    </w:p>
    <w:p>
      <w:pPr>
        <w:rPr>
          <w:rFonts w:ascii="楷体_GB2312" w:hAnsi="楷体" w:eastAsia="楷体_GB2312"/>
          <w:sz w:val="32"/>
          <w:szCs w:val="32"/>
        </w:rPr>
      </w:pPr>
      <w:r>
        <w:rPr>
          <w:rFonts w:hint="eastAsia" w:ascii="楷体_GB2312" w:hAnsi="楷体" w:eastAsia="楷体_GB2312"/>
          <w:sz w:val="32"/>
          <w:szCs w:val="32"/>
        </w:rPr>
        <w:t>（二）2022年重点工作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楷体_GB2312" w:hAnsi="楷体" w:eastAsia="楷体_GB2312"/>
          <w:sz w:val="32"/>
          <w:szCs w:val="32"/>
        </w:rPr>
      </w:pPr>
      <w:r>
        <w:rPr>
          <w:rFonts w:hint="eastAsia" w:ascii="楷体_GB2312" w:hAnsi="楷体" w:eastAsia="楷体_GB2312"/>
          <w:sz w:val="32"/>
          <w:szCs w:val="32"/>
        </w:rPr>
        <w:t>（一）收入预算情况</w:t>
      </w:r>
    </w:p>
    <w:p>
      <w:pPr>
        <w:rPr>
          <w:rFonts w:ascii="楷体_GB2312" w:hAnsi="楷体" w:eastAsia="楷体_GB2312"/>
          <w:sz w:val="32"/>
          <w:szCs w:val="32"/>
        </w:rPr>
      </w:pPr>
      <w:r>
        <w:rPr>
          <w:rFonts w:hint="eastAsia" w:ascii="楷体_GB2312" w:hAnsi="楷体" w:eastAsia="楷体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hint="eastAsia" w:ascii="楷体_GB2312" w:hAnsi="楷体" w:eastAsia="楷体_GB2312"/>
          <w:sz w:val="32"/>
          <w:szCs w:val="32"/>
        </w:rPr>
        <w:t>（一）一般公共预算当年拨款规模变化情况</w:t>
      </w:r>
      <w:r>
        <w:rPr>
          <w:rFonts w:hint="eastAsia" w:ascii="楷体_GB2312" w:hAnsi="楷体" w:eastAsia="楷体_GB2312"/>
          <w:sz w:val="32"/>
          <w:szCs w:val="32"/>
        </w:rPr>
        <w:br w:type="textWrapping"/>
      </w:r>
      <w:r>
        <w:rPr>
          <w:rFonts w:hint="eastAsia" w:ascii="楷体_GB2312" w:hAnsi="楷体" w:eastAsia="楷体_GB2312"/>
          <w:sz w:val="32"/>
          <w:szCs w:val="32"/>
        </w:rPr>
        <w:t>（二）一般公共预算当年拨款结构情况</w:t>
      </w:r>
      <w:r>
        <w:rPr>
          <w:rFonts w:hint="eastAsia" w:ascii="楷体_GB2312" w:hAnsi="楷体" w:eastAsia="楷体_GB2312"/>
          <w:sz w:val="32"/>
          <w:szCs w:val="32"/>
        </w:rPr>
        <w:br w:type="textWrapping"/>
      </w:r>
      <w:r>
        <w:rPr>
          <w:rFonts w:hint="eastAsia" w:ascii="楷体_GB2312" w:hAnsi="楷体" w:eastAsia="楷体_GB2312"/>
          <w:sz w:val="32"/>
          <w:szCs w:val="32"/>
        </w:rPr>
        <w:t>（三）一般公共预算当年拨款具体使用情况</w:t>
      </w:r>
      <w:r>
        <w:rPr>
          <w:rFonts w:hint="eastAsia" w:ascii="楷体_GB2312" w:hAnsi="??" w:eastAsia="楷体_GB2312" w:cs="宋体"/>
          <w:kern w:val="0"/>
          <w:sz w:val="16"/>
          <w:szCs w:val="16"/>
        </w:rPr>
        <w:br w:type="textWrapping"/>
      </w:r>
      <w:r>
        <w:rPr>
          <w:rFonts w:hint="eastAsia" w:ascii="黑体" w:hAnsi="黑体" w:eastAsia="黑体"/>
          <w:sz w:val="32"/>
          <w:szCs w:val="32"/>
        </w:rPr>
        <w:t>六、一般公共预算基本支出情况说明</w:t>
      </w:r>
      <w:r>
        <w:rPr>
          <w:rFonts w:ascii="黑体" w:hAnsi="黑体" w:eastAsia="黑体"/>
          <w:sz w:val="32"/>
          <w:szCs w:val="32"/>
        </w:rPr>
        <w:br w:type="textWrapping"/>
      </w:r>
      <w:r>
        <w:rPr>
          <w:rFonts w:hint="eastAsia" w:ascii="黑体" w:hAnsi="黑体" w:eastAsia="黑体"/>
          <w:sz w:val="32"/>
          <w:szCs w:val="32"/>
        </w:rPr>
        <w:t>七、“三公”经费财政拨款预算安排情况说明</w:t>
      </w:r>
      <w:r>
        <w:rPr>
          <w:rFonts w:ascii="黑体" w:hAnsi="黑体" w:eastAsia="黑体"/>
          <w:sz w:val="32"/>
          <w:szCs w:val="32"/>
        </w:rPr>
        <w:br w:type="textWrapping"/>
      </w:r>
      <w:r>
        <w:rPr>
          <w:rFonts w:hint="eastAsia" w:ascii="黑体" w:hAnsi="黑体" w:eastAsia="黑体"/>
          <w:sz w:val="32"/>
          <w:szCs w:val="32"/>
        </w:rPr>
        <w:t>八、政府性基金预算支出情况说明</w:t>
      </w:r>
      <w:r>
        <w:rPr>
          <w:rFonts w:ascii="黑体" w:hAnsi="黑体" w:eastAsia="黑体"/>
          <w:sz w:val="32"/>
          <w:szCs w:val="32"/>
        </w:rPr>
        <w:br w:type="textWrapping"/>
      </w:r>
      <w:r>
        <w:rPr>
          <w:rFonts w:hint="eastAsia"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rPr>
          <w:rFonts w:ascii="黑体" w:hAnsi="黑体" w:eastAsia="黑体"/>
          <w:sz w:val="32"/>
          <w:szCs w:val="32"/>
        </w:rPr>
      </w:pPr>
    </w:p>
    <w:p>
      <w:pPr>
        <w:widowControl/>
        <w:shd w:val="clear" w:color="auto" w:fill="FFFFFF"/>
        <w:spacing w:before="100" w:beforeAutospacing="1" w:after="100" w:afterAutospacing="1" w:line="290" w:lineRule="atLeast"/>
        <w:ind w:right="300"/>
        <w:jc w:val="left"/>
        <w:rPr>
          <w:rFonts w:ascii="??" w:hAnsi="??" w:cs="宋体"/>
          <w:kern w:val="0"/>
          <w:sz w:val="12"/>
          <w:szCs w:val="12"/>
        </w:rPr>
      </w:pPr>
    </w:p>
    <w:p>
      <w:pPr>
        <w:pStyle w:val="6"/>
        <w:ind w:firstLine="640"/>
        <w:rPr>
          <w:rFonts w:ascii="黑体" w:hAnsi="黑体" w:eastAsia="黑体"/>
          <w:sz w:val="32"/>
          <w:szCs w:val="32"/>
        </w:rPr>
      </w:pPr>
      <w:r>
        <w:rPr>
          <w:rFonts w:hint="eastAsia" w:ascii="黑体" w:hAnsi="黑体" w:eastAsia="黑体"/>
          <w:sz w:val="32"/>
          <w:szCs w:val="32"/>
        </w:rPr>
        <w:t>一、基本职能及主要工作</w:t>
      </w:r>
    </w:p>
    <w:p>
      <w:pPr>
        <w:ind w:firstLine="642" w:firstLineChars="200"/>
        <w:rPr>
          <w:rFonts w:ascii="楷体_GB2312" w:hAnsi="楷体" w:eastAsia="楷体_GB2312"/>
          <w:b/>
          <w:sz w:val="32"/>
          <w:szCs w:val="32"/>
        </w:rPr>
      </w:pPr>
      <w:r>
        <w:rPr>
          <w:rFonts w:hint="eastAsia" w:ascii="楷体_GB2312" w:hAnsi="楷体" w:eastAsia="楷体_GB2312"/>
          <w:b/>
          <w:sz w:val="32"/>
          <w:szCs w:val="32"/>
        </w:rPr>
        <w:t>（一）部门职能简介</w:t>
      </w:r>
    </w:p>
    <w:p>
      <w:pPr>
        <w:spacing w:line="576" w:lineRule="exact"/>
        <w:ind w:firstLine="640" w:firstLineChars="200"/>
        <w:rPr>
          <w:rFonts w:eastAsia="仿宋_GB2312"/>
          <w:bCs/>
          <w:sz w:val="32"/>
          <w:szCs w:val="32"/>
          <w:lang w:eastAsia="zh-CN"/>
        </w:rPr>
      </w:pPr>
      <w:r>
        <w:rPr>
          <w:rFonts w:hint="eastAsia" w:ascii="仿宋_GB2312" w:hAnsi="仿宋_GB2312" w:eastAsia="仿宋_GB2312" w:cs="仿宋_GB2312"/>
          <w:sz w:val="32"/>
          <w:szCs w:val="32"/>
          <w:lang w:eastAsia="zh-CN"/>
        </w:rPr>
        <w:t>1.</w:t>
      </w:r>
      <w:r>
        <w:rPr>
          <w:rFonts w:hint="eastAsia" w:eastAsia="仿宋_GB2312"/>
          <w:bCs/>
          <w:sz w:val="32"/>
          <w:szCs w:val="32"/>
          <w:lang w:eastAsia="zh-CN"/>
        </w:rPr>
        <w:t>深入贯彻党的路线方针政策和决策部署，统一政法各部门思想和行动，坚持党对政法工作的绝对领导，坚决维护党中央权威和集中统一领导。</w:t>
      </w:r>
    </w:p>
    <w:p>
      <w:pPr>
        <w:spacing w:line="576" w:lineRule="exact"/>
        <w:ind w:firstLine="640" w:firstLineChars="200"/>
        <w:rPr>
          <w:rFonts w:eastAsia="仿宋_GB2312"/>
          <w:bCs/>
          <w:sz w:val="32"/>
          <w:szCs w:val="32"/>
          <w:lang w:eastAsia="zh-CN"/>
        </w:rPr>
      </w:pPr>
      <w:r>
        <w:rPr>
          <w:rFonts w:hint="eastAsia" w:ascii="仿宋_GB2312" w:hAnsi="仿宋_GB2312" w:eastAsia="仿宋_GB2312" w:cs="仿宋_GB2312"/>
          <w:sz w:val="32"/>
          <w:szCs w:val="32"/>
          <w:lang w:eastAsia="zh-CN"/>
        </w:rPr>
        <w:t>2.</w:t>
      </w:r>
      <w:r>
        <w:rPr>
          <w:rFonts w:hint="eastAsia" w:eastAsia="仿宋_GB2312"/>
          <w:bCs/>
          <w:sz w:val="32"/>
          <w:szCs w:val="32"/>
          <w:lang w:eastAsia="zh-CN"/>
        </w:rPr>
        <w:t>深入贯彻党中央决定和省委、州委、县委决策，对政法工作研究提出全局性部署，推进平安茂县、法治茂县建设，加强过硬队伍建设，深化智能化建设，坚决维护国家政治安全、确保社会大局稳定、促进社会公平正义、保障人民安居乐业。</w:t>
      </w:r>
    </w:p>
    <w:p>
      <w:pPr>
        <w:spacing w:line="576" w:lineRule="exact"/>
        <w:ind w:firstLine="640" w:firstLineChars="200"/>
        <w:rPr>
          <w:rFonts w:eastAsia="仿宋_GB2312"/>
          <w:bCs/>
          <w:sz w:val="32"/>
          <w:szCs w:val="32"/>
          <w:lang w:eastAsia="zh-CN"/>
        </w:rPr>
      </w:pPr>
      <w:r>
        <w:rPr>
          <w:rFonts w:hint="eastAsia" w:ascii="仿宋_GB2312" w:hAnsi="仿宋_GB2312" w:eastAsia="仿宋_GB2312" w:cs="仿宋_GB2312"/>
          <w:sz w:val="32"/>
          <w:szCs w:val="32"/>
          <w:lang w:eastAsia="zh-CN"/>
        </w:rPr>
        <w:t>3.</w:t>
      </w:r>
      <w:r>
        <w:rPr>
          <w:rFonts w:hint="eastAsia" w:eastAsia="仿宋_GB2312"/>
          <w:bCs/>
          <w:sz w:val="32"/>
          <w:szCs w:val="32"/>
          <w:lang w:eastAsia="zh-CN"/>
        </w:rPr>
        <w:t>了解掌握和分析研判政法工作情况动态，分析全县社会稳定形势，创新完善多部门参与综治维稳工作机制，构建矛盾纠纷多元化解体系和机制，推动社会治安综合治理领导责任制的实施，协调推动预防、化解影响稳定的社会矛盾和风险，协调应对和处置重大突发事件，统筹推动全县反分裂斗争和维护稳定工作。</w:t>
      </w:r>
    </w:p>
    <w:p>
      <w:pPr>
        <w:spacing w:line="576" w:lineRule="exact"/>
        <w:ind w:firstLine="640" w:firstLineChars="200"/>
        <w:rPr>
          <w:rFonts w:eastAsia="仿宋_GB2312"/>
          <w:bCs/>
          <w:sz w:val="32"/>
          <w:szCs w:val="32"/>
          <w:lang w:eastAsia="zh-CN"/>
        </w:rPr>
      </w:pPr>
      <w:r>
        <w:rPr>
          <w:rFonts w:hint="eastAsia" w:ascii="仿宋_GB2312" w:hAnsi="仿宋_GB2312" w:eastAsia="仿宋_GB2312" w:cs="仿宋_GB2312"/>
          <w:sz w:val="32"/>
          <w:szCs w:val="32"/>
          <w:lang w:eastAsia="zh-CN"/>
        </w:rPr>
        <w:t>4.</w:t>
      </w:r>
      <w:r>
        <w:rPr>
          <w:rFonts w:hint="eastAsia" w:eastAsia="仿宋_GB2312"/>
          <w:bCs/>
          <w:sz w:val="32"/>
          <w:szCs w:val="32"/>
          <w:lang w:eastAsia="zh-CN"/>
        </w:rPr>
        <w:t>加强对政法工作的督查，统筹协调维护政治安全、社会治安综合治理、维护社会稳定、反邪教有关法律法规政策的实施工作。指导全县政法系统网络安全和智能化建设工作。</w:t>
      </w:r>
    </w:p>
    <w:p>
      <w:pPr>
        <w:spacing w:line="576" w:lineRule="exact"/>
        <w:ind w:firstLine="640" w:firstLineChars="200"/>
        <w:rPr>
          <w:rFonts w:eastAsia="仿宋_GB2312"/>
          <w:bCs/>
          <w:sz w:val="32"/>
          <w:szCs w:val="32"/>
          <w:lang w:eastAsia="zh-CN"/>
        </w:rPr>
      </w:pPr>
      <w:r>
        <w:rPr>
          <w:rFonts w:hint="eastAsia" w:ascii="仿宋_GB2312" w:hAnsi="仿宋_GB2312" w:eastAsia="仿宋_GB2312" w:cs="仿宋_GB2312"/>
          <w:sz w:val="32"/>
          <w:szCs w:val="32"/>
          <w:lang w:eastAsia="zh-CN"/>
        </w:rPr>
        <w:t>5.</w:t>
      </w:r>
      <w:r>
        <w:rPr>
          <w:rFonts w:hint="eastAsia" w:eastAsia="仿宋_GB2312"/>
          <w:bCs/>
          <w:sz w:val="32"/>
          <w:szCs w:val="32"/>
          <w:lang w:eastAsia="zh-CN"/>
        </w:rPr>
        <w:t>组织开展政法领域的调查研究，研究拟订全县政法工作的政策措施，及时向县委提出建议。</w:t>
      </w:r>
    </w:p>
    <w:p>
      <w:pPr>
        <w:spacing w:line="576" w:lineRule="exact"/>
        <w:ind w:firstLine="640" w:firstLineChars="200"/>
        <w:rPr>
          <w:rFonts w:eastAsia="仿宋_GB2312"/>
          <w:bCs/>
          <w:sz w:val="32"/>
          <w:szCs w:val="32"/>
          <w:lang w:eastAsia="zh-CN"/>
        </w:rPr>
      </w:pPr>
      <w:r>
        <w:rPr>
          <w:rFonts w:hint="eastAsia" w:ascii="仿宋_GB2312" w:hAnsi="仿宋_GB2312" w:eastAsia="仿宋_GB2312" w:cs="仿宋_GB2312"/>
          <w:sz w:val="32"/>
          <w:szCs w:val="32"/>
          <w:lang w:eastAsia="zh-CN"/>
        </w:rPr>
        <w:t>6.</w:t>
      </w:r>
      <w:r>
        <w:rPr>
          <w:rFonts w:hint="eastAsia" w:eastAsia="仿宋_GB2312"/>
          <w:bCs/>
          <w:sz w:val="32"/>
          <w:szCs w:val="32"/>
          <w:lang w:eastAsia="zh-CN"/>
        </w:rPr>
        <w:t>掌握分析政法舆情动态，指导协调政法部门媒体网络宣传工作，指导政法部门做好涉及政法工作的重大宣传和舆论引导工作。</w:t>
      </w:r>
    </w:p>
    <w:p>
      <w:pPr>
        <w:spacing w:line="576" w:lineRule="exact"/>
        <w:ind w:firstLine="640" w:firstLineChars="200"/>
        <w:rPr>
          <w:rFonts w:eastAsia="仿宋_GB2312"/>
          <w:bCs/>
          <w:sz w:val="32"/>
          <w:szCs w:val="32"/>
          <w:lang w:eastAsia="zh-CN"/>
        </w:rPr>
      </w:pPr>
      <w:r>
        <w:rPr>
          <w:rFonts w:hint="eastAsia" w:ascii="仿宋_GB2312" w:hAnsi="仿宋_GB2312" w:eastAsia="仿宋_GB2312" w:cs="仿宋_GB2312"/>
          <w:sz w:val="32"/>
          <w:szCs w:val="32"/>
          <w:lang w:eastAsia="zh-CN"/>
        </w:rPr>
        <w:t>7.</w:t>
      </w:r>
      <w:r>
        <w:rPr>
          <w:rFonts w:hint="eastAsia" w:eastAsia="仿宋_GB2312"/>
          <w:bCs/>
          <w:sz w:val="32"/>
          <w:szCs w:val="32"/>
          <w:lang w:eastAsia="zh-CN"/>
        </w:rPr>
        <w:t>监督和支持政法各部门依法行使职权，指导和协调政法各部门密切配合，研究和协调重大疑难案件，推进严格执法、公正司法。</w:t>
      </w:r>
    </w:p>
    <w:p>
      <w:pPr>
        <w:spacing w:line="576" w:lineRule="exact"/>
        <w:ind w:firstLine="640" w:firstLineChars="200"/>
        <w:rPr>
          <w:rFonts w:eastAsia="仿宋_GB2312"/>
          <w:bCs/>
          <w:sz w:val="32"/>
          <w:szCs w:val="32"/>
          <w:lang w:eastAsia="zh-CN"/>
        </w:rPr>
      </w:pPr>
      <w:r>
        <w:rPr>
          <w:rFonts w:hint="eastAsia" w:ascii="仿宋_GB2312" w:hAnsi="仿宋_GB2312" w:eastAsia="仿宋_GB2312" w:cs="仿宋_GB2312"/>
          <w:sz w:val="32"/>
          <w:szCs w:val="32"/>
          <w:lang w:eastAsia="zh-CN"/>
        </w:rPr>
        <w:t>8.</w:t>
      </w:r>
      <w:r>
        <w:rPr>
          <w:rFonts w:hint="eastAsia" w:eastAsia="仿宋_GB2312"/>
          <w:bCs/>
          <w:sz w:val="32"/>
          <w:szCs w:val="32"/>
          <w:lang w:eastAsia="zh-CN"/>
        </w:rPr>
        <w:t>组织研究政法改革中带有方向性、倾向性和普遍性的重大问题，深化政法改革。</w:t>
      </w:r>
    </w:p>
    <w:p>
      <w:pPr>
        <w:spacing w:line="576" w:lineRule="exact"/>
        <w:ind w:firstLine="640" w:firstLineChars="200"/>
        <w:rPr>
          <w:rFonts w:eastAsia="仿宋_GB2312"/>
          <w:bCs/>
          <w:sz w:val="32"/>
          <w:szCs w:val="32"/>
          <w:lang w:eastAsia="zh-CN"/>
        </w:rPr>
      </w:pPr>
      <w:r>
        <w:rPr>
          <w:rFonts w:hint="eastAsia" w:ascii="仿宋_GB2312" w:hAnsi="仿宋_GB2312" w:eastAsia="仿宋_GB2312" w:cs="仿宋_GB2312"/>
          <w:sz w:val="32"/>
          <w:szCs w:val="32"/>
          <w:lang w:eastAsia="zh-CN"/>
        </w:rPr>
        <w:t>9.</w:t>
      </w:r>
      <w:r>
        <w:rPr>
          <w:rFonts w:hint="eastAsia" w:eastAsia="仿宋_GB2312"/>
          <w:bCs/>
          <w:sz w:val="32"/>
          <w:szCs w:val="32"/>
          <w:lang w:eastAsia="zh-CN"/>
        </w:rPr>
        <w:t>指导推动政法系统党的建设和政法队伍建设，协同县级有关职能部门管理监督政法领导干部。</w:t>
      </w:r>
    </w:p>
    <w:p>
      <w:pPr>
        <w:ind w:firstLine="642" w:firstLineChars="200"/>
        <w:rPr>
          <w:rFonts w:ascii="楷体_GB2312" w:hAnsi="楷体" w:eastAsia="楷体_GB2312"/>
          <w:b/>
          <w:sz w:val="32"/>
          <w:szCs w:val="32"/>
        </w:rPr>
      </w:pPr>
      <w:r>
        <w:rPr>
          <w:rFonts w:hint="eastAsia" w:ascii="楷体_GB2312" w:hAnsi="楷体" w:eastAsia="楷体_GB2312"/>
          <w:b/>
          <w:sz w:val="32"/>
          <w:szCs w:val="32"/>
        </w:rPr>
        <w:t>（二）2022年重点工作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jc w:val="left"/>
        <w:textAlignment w:val="auto"/>
        <w:outlineLvl w:val="9"/>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坚持底线思维，扎实做好社会稳定工作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rPr>
        <w:t>一是重点抓好责任落实。</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是重点抓好严打整治，优化社会环境。</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是重点抓好情报信息收集。</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是重点抓好应急处突准备工作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坚持源头预防，巩固</w:t>
      </w:r>
      <w:r>
        <w:rPr>
          <w:rFonts w:hint="eastAsia" w:ascii="仿宋_GB2312" w:hAnsi="仿宋_GB2312" w:eastAsia="仿宋_GB2312" w:cs="仿宋_GB2312"/>
          <w:b/>
          <w:bCs/>
          <w:sz w:val="32"/>
          <w:szCs w:val="32"/>
          <w:lang w:eastAsia="zh-CN"/>
        </w:rPr>
        <w:t>平安建设</w:t>
      </w:r>
      <w:r>
        <w:rPr>
          <w:rFonts w:hint="eastAsia" w:ascii="仿宋_GB2312" w:hAnsi="仿宋_GB2312" w:eastAsia="仿宋_GB2312" w:cs="仿宋_GB2312"/>
          <w:b/>
          <w:bCs/>
          <w:sz w:val="32"/>
          <w:szCs w:val="32"/>
        </w:rPr>
        <w:t>工作成效</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rPr>
        <w:t>一是坚持和发展新时代“枫桥经验”，进一步完善矛盾纠纷多元化预防跳出化解机制，加强对“三山一界”“工程建设”、劳动保障、医疗卫生、非法集资、电信诈骗等重点领域，聚焦婚姻家庭、邻里关系、民间借贷等易</w:t>
      </w:r>
      <w:r>
        <w:rPr>
          <w:rFonts w:hint="eastAsia" w:ascii="仿宋_GB2312" w:hAnsi="仿宋_GB2312" w:eastAsia="仿宋_GB2312" w:cs="仿宋_GB2312"/>
          <w:b w:val="0"/>
          <w:bCs w:val="0"/>
          <w:sz w:val="32"/>
          <w:szCs w:val="32"/>
          <w:lang w:eastAsia="zh-CN"/>
        </w:rPr>
        <w:t>引发</w:t>
      </w:r>
      <w:r>
        <w:rPr>
          <w:rFonts w:hint="eastAsia" w:ascii="仿宋_GB2312" w:hAnsi="仿宋_GB2312" w:eastAsia="仿宋_GB2312" w:cs="仿宋_GB2312"/>
          <w:b w:val="0"/>
          <w:bCs w:val="0"/>
          <w:sz w:val="32"/>
          <w:szCs w:val="32"/>
        </w:rPr>
        <w:t>“民转刑”案（事）件的矛盾纠纷的预测预警预防和排查化解，最大程度地把矛盾纠纷化解在基层，解决在萌芽状态。二是坚持因地制宜、因情施策，鼓励各镇、各部门探索形成各具特色的基层社会治理模式，确保治理效果、治理效益最大化。三是深入推进两项改革“后半篇”文章，加强经验总结提炼，积极推行叠溪“法治小院”法治品牌，强化“法律七进”和“八五”普法工作落地落实，全面巩固提升全县基层社会治理和基层法治服务能力。四是不断加强基层基层建设，完善网格员激励机制建设，严格网格员培训考核和监管，加强社会治安立体防控体系和矛盾纠纷多远化解体系建设。</w:t>
      </w:r>
      <w:bookmarkStart w:id="0" w:name="_GoBack"/>
      <w:bookmarkEnd w:id="0"/>
    </w:p>
    <w:p>
      <w:pPr>
        <w:pStyle w:val="6"/>
        <w:numPr>
          <w:ilvl w:val="0"/>
          <w:numId w:val="1"/>
        </w:numPr>
        <w:ind w:firstLineChars="0"/>
        <w:rPr>
          <w:rFonts w:ascii="黑体" w:hAnsi="黑体" w:eastAsia="黑体"/>
          <w:sz w:val="32"/>
          <w:szCs w:val="32"/>
        </w:rPr>
      </w:pPr>
      <w:r>
        <w:rPr>
          <w:rFonts w:hint="eastAsia" w:ascii="黑体" w:hAnsi="黑体" w:eastAsia="黑体"/>
          <w:sz w:val="32"/>
          <w:szCs w:val="32"/>
        </w:rPr>
        <w:t>部门预算单位构成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茂县县委政法委员会属一级预算单位，下属二级预算单位0个，其中：参照公务员法管理的事业单位0个，其他事业单位0个。</w:t>
      </w:r>
      <w:r>
        <w:rPr>
          <w:rFonts w:hint="eastAsia" w:ascii="仿宋_GB2312" w:eastAsia="仿宋_GB2312"/>
          <w:sz w:val="32"/>
          <w:szCs w:val="32"/>
        </w:rPr>
        <w:t>。</w:t>
      </w:r>
    </w:p>
    <w:p>
      <w:pPr>
        <w:pStyle w:val="6"/>
        <w:ind w:left="720" w:firstLine="0" w:firstLineChars="0"/>
        <w:rPr>
          <w:rFonts w:ascii="黑体" w:hAnsi="黑体" w:eastAsia="黑体"/>
          <w:sz w:val="32"/>
          <w:szCs w:val="32"/>
        </w:rPr>
      </w:pPr>
      <w:r>
        <w:rPr>
          <w:rFonts w:hint="eastAsia" w:ascii="黑体" w:hAnsi="黑体" w:eastAsia="黑体"/>
          <w:sz w:val="32"/>
          <w:szCs w:val="32"/>
        </w:rPr>
        <w:t>三、收支预算情况说明</w:t>
      </w:r>
    </w:p>
    <w:p>
      <w:pPr>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按照综合预算的原则，</w:t>
      </w:r>
      <w:r>
        <w:rPr>
          <w:rFonts w:hint="eastAsia" w:ascii="仿宋_GB2312" w:eastAsia="仿宋_GB2312"/>
          <w:sz w:val="32"/>
          <w:szCs w:val="32"/>
          <w:lang w:eastAsia="zh-CN"/>
        </w:rPr>
        <w:t>政法委</w:t>
      </w:r>
      <w:r>
        <w:rPr>
          <w:rFonts w:ascii="仿宋_GB2312" w:eastAsia="仿宋_GB2312"/>
          <w:sz w:val="32"/>
          <w:szCs w:val="32"/>
          <w:lang w:eastAsia="zh-CN"/>
        </w:rPr>
        <w:t>所有收入和支出均纳入部门预算管理。收入包括：一般公共预算拨款收入</w:t>
      </w:r>
      <w:r>
        <w:rPr>
          <w:rFonts w:hint="eastAsia" w:ascii="仿宋_GB2312" w:eastAsia="仿宋_GB2312"/>
          <w:sz w:val="32"/>
          <w:szCs w:val="32"/>
          <w:lang w:val="en-US" w:eastAsia="zh-CN"/>
        </w:rPr>
        <w:t>2439059.15</w:t>
      </w:r>
      <w:r>
        <w:rPr>
          <w:rFonts w:ascii="仿宋_GB2312" w:eastAsia="仿宋_GB2312"/>
          <w:sz w:val="32"/>
          <w:szCs w:val="32"/>
          <w:lang w:eastAsia="zh-CN"/>
        </w:rPr>
        <w:t>元；支出包括：</w:t>
      </w:r>
      <w:r>
        <w:rPr>
          <w:rFonts w:hint="eastAsia" w:ascii="仿宋_GB2312" w:eastAsia="仿宋_GB2312"/>
          <w:sz w:val="32"/>
          <w:szCs w:val="32"/>
          <w:lang w:eastAsia="zh-CN"/>
        </w:rPr>
        <w:t>公共安全</w:t>
      </w:r>
      <w:r>
        <w:rPr>
          <w:rFonts w:ascii="仿宋_GB2312" w:eastAsia="仿宋_GB2312"/>
          <w:sz w:val="32"/>
          <w:szCs w:val="32"/>
          <w:lang w:eastAsia="zh-CN"/>
        </w:rPr>
        <w:t>支出</w:t>
      </w:r>
      <w:r>
        <w:rPr>
          <w:rFonts w:hint="eastAsia" w:ascii="仿宋_GB2312" w:eastAsia="仿宋_GB2312"/>
          <w:sz w:val="32"/>
          <w:szCs w:val="32"/>
          <w:lang w:val="en-US" w:eastAsia="zh-CN"/>
        </w:rPr>
        <w:t>1799888.43元</w:t>
      </w:r>
      <w:r>
        <w:rPr>
          <w:rFonts w:ascii="仿宋_GB2312" w:eastAsia="仿宋_GB2312"/>
          <w:sz w:val="32"/>
          <w:szCs w:val="32"/>
          <w:lang w:eastAsia="zh-CN"/>
        </w:rPr>
        <w:t>，社会保障和就业支出</w:t>
      </w:r>
      <w:r>
        <w:rPr>
          <w:rFonts w:hint="eastAsia" w:ascii="仿宋_GB2312" w:eastAsia="仿宋_GB2312"/>
          <w:sz w:val="32"/>
          <w:szCs w:val="32"/>
          <w:lang w:val="en-US" w:eastAsia="zh-CN"/>
        </w:rPr>
        <w:t>294596.64</w:t>
      </w:r>
      <w:r>
        <w:rPr>
          <w:rFonts w:ascii="仿宋_GB2312" w:eastAsia="仿宋_GB2312"/>
          <w:sz w:val="32"/>
          <w:szCs w:val="32"/>
          <w:lang w:eastAsia="zh-CN"/>
        </w:rPr>
        <w:t>元，</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val="en-US" w:eastAsia="zh-CN"/>
        </w:rPr>
        <w:t>124830.08</w:t>
      </w:r>
      <w:r>
        <w:rPr>
          <w:rFonts w:ascii="仿宋_GB2312" w:eastAsia="仿宋_GB2312"/>
          <w:sz w:val="32"/>
          <w:szCs w:val="32"/>
          <w:lang w:eastAsia="zh-CN"/>
        </w:rPr>
        <w:t>元，</w:t>
      </w:r>
      <w:r>
        <w:rPr>
          <w:rFonts w:hint="eastAsia" w:ascii="仿宋_GB2312" w:eastAsia="仿宋_GB2312"/>
          <w:sz w:val="32"/>
          <w:szCs w:val="32"/>
          <w:lang w:eastAsia="zh-CN"/>
        </w:rPr>
        <w:t>农林水支出</w:t>
      </w:r>
      <w:r>
        <w:rPr>
          <w:rFonts w:hint="eastAsia" w:ascii="仿宋_GB2312" w:eastAsia="仿宋_GB2312"/>
          <w:sz w:val="32"/>
          <w:szCs w:val="32"/>
          <w:lang w:val="en-US" w:eastAsia="zh-CN"/>
        </w:rPr>
        <w:t>8400</w:t>
      </w:r>
      <w:r>
        <w:rPr>
          <w:rFonts w:hint="eastAsia" w:ascii="仿宋_GB2312" w:eastAsia="仿宋_GB2312"/>
          <w:sz w:val="32"/>
          <w:szCs w:val="32"/>
          <w:lang w:eastAsia="zh-CN"/>
        </w:rPr>
        <w:t>元，</w:t>
      </w:r>
      <w:r>
        <w:rPr>
          <w:rFonts w:ascii="仿宋_GB2312" w:eastAsia="仿宋_GB2312"/>
          <w:sz w:val="32"/>
          <w:szCs w:val="32"/>
          <w:lang w:eastAsia="zh-CN"/>
        </w:rPr>
        <w:t>住房保障支出</w:t>
      </w:r>
      <w:r>
        <w:rPr>
          <w:rFonts w:hint="eastAsia" w:ascii="仿宋_GB2312" w:eastAsia="仿宋_GB2312"/>
          <w:sz w:val="32"/>
          <w:szCs w:val="32"/>
          <w:lang w:val="en-US" w:eastAsia="zh-CN"/>
        </w:rPr>
        <w:t>211344</w:t>
      </w:r>
      <w:r>
        <w:rPr>
          <w:rFonts w:ascii="仿宋_GB2312" w:eastAsia="仿宋_GB2312"/>
          <w:sz w:val="32"/>
          <w:szCs w:val="32"/>
          <w:lang w:eastAsia="zh-CN"/>
        </w:rPr>
        <w:t>元。</w:t>
      </w:r>
      <w:r>
        <w:rPr>
          <w:rFonts w:hint="eastAsia" w:ascii="仿宋_GB2312" w:eastAsia="仿宋_GB2312"/>
          <w:sz w:val="32"/>
          <w:szCs w:val="32"/>
          <w:lang w:eastAsia="zh-CN"/>
        </w:rPr>
        <w:t>政法委</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年收支总预算</w:t>
      </w:r>
      <w:r>
        <w:rPr>
          <w:rFonts w:hint="eastAsia" w:ascii="仿宋_GB2312" w:eastAsia="仿宋_GB2312"/>
          <w:sz w:val="32"/>
          <w:szCs w:val="32"/>
          <w:lang w:val="en-US" w:eastAsia="zh-CN"/>
        </w:rPr>
        <w:t>2439059.15</w:t>
      </w:r>
      <w:r>
        <w:rPr>
          <w:rFonts w:ascii="仿宋_GB2312" w:eastAsia="仿宋_GB2312"/>
          <w:sz w:val="32"/>
          <w:szCs w:val="32"/>
          <w:lang w:eastAsia="zh-CN"/>
        </w:rPr>
        <w:t>元,比</w:t>
      </w:r>
      <w:r>
        <w:rPr>
          <w:rFonts w:hint="eastAsia" w:ascii="仿宋_GB2312" w:eastAsia="仿宋_GB2312"/>
          <w:sz w:val="32"/>
          <w:szCs w:val="32"/>
          <w:lang w:val="en-US" w:eastAsia="zh-CN"/>
        </w:rPr>
        <w:t>2021</w:t>
      </w:r>
      <w:r>
        <w:rPr>
          <w:rFonts w:ascii="仿宋_GB2312" w:eastAsia="仿宋_GB2312"/>
          <w:sz w:val="32"/>
          <w:szCs w:val="32"/>
          <w:lang w:eastAsia="zh-CN"/>
        </w:rPr>
        <w:t>年收支预算总数</w:t>
      </w:r>
      <w:r>
        <w:rPr>
          <w:rFonts w:hint="eastAsia" w:ascii="仿宋_GB2312" w:eastAsia="仿宋_GB2312"/>
          <w:sz w:val="32"/>
          <w:szCs w:val="32"/>
          <w:lang w:eastAsia="zh-CN"/>
        </w:rPr>
        <w:t>减少</w:t>
      </w:r>
      <w:r>
        <w:rPr>
          <w:rFonts w:hint="eastAsia" w:ascii="仿宋_GB2312" w:eastAsia="仿宋_GB2312"/>
          <w:sz w:val="32"/>
          <w:szCs w:val="32"/>
          <w:lang w:val="en-US" w:eastAsia="zh-CN"/>
        </w:rPr>
        <w:t>276184.85</w:t>
      </w:r>
      <w:r>
        <w:rPr>
          <w:rFonts w:ascii="仿宋_GB2312" w:eastAsia="仿宋_GB2312"/>
          <w:sz w:val="32"/>
          <w:szCs w:val="32"/>
          <w:lang w:eastAsia="zh-CN"/>
        </w:rPr>
        <w:t>元，主要原因:1.</w:t>
      </w:r>
      <w:r>
        <w:rPr>
          <w:rFonts w:hint="eastAsia" w:ascii="仿宋_GB2312" w:eastAsia="仿宋_GB2312"/>
          <w:sz w:val="32"/>
          <w:szCs w:val="32"/>
          <w:lang w:eastAsia="zh-CN"/>
        </w:rPr>
        <w:t>人员减少（事业人员编制</w:t>
      </w:r>
      <w:r>
        <w:rPr>
          <w:rFonts w:hint="eastAsia" w:ascii="仿宋_GB2312" w:eastAsia="仿宋_GB2312"/>
          <w:sz w:val="32"/>
          <w:szCs w:val="32"/>
          <w:lang w:val="en-US" w:eastAsia="zh-CN"/>
        </w:rPr>
        <w:t>4人，在编1人</w:t>
      </w:r>
      <w:r>
        <w:rPr>
          <w:rFonts w:hint="eastAsia" w:ascii="仿宋_GB2312" w:eastAsia="仿宋_GB2312"/>
          <w:sz w:val="32"/>
          <w:szCs w:val="32"/>
          <w:lang w:eastAsia="zh-CN"/>
        </w:rPr>
        <w:t>）</w:t>
      </w:r>
      <w:r>
        <w:rPr>
          <w:rFonts w:ascii="仿宋_GB2312" w:eastAsia="仿宋_GB2312"/>
          <w:sz w:val="32"/>
          <w:szCs w:val="32"/>
          <w:lang w:eastAsia="zh-CN"/>
        </w:rPr>
        <w:t>；2.</w:t>
      </w:r>
      <w:r>
        <w:rPr>
          <w:rFonts w:hint="eastAsia" w:ascii="仿宋_GB2312" w:eastAsia="仿宋_GB2312"/>
          <w:sz w:val="32"/>
          <w:szCs w:val="32"/>
          <w:lang w:eastAsia="zh-CN"/>
        </w:rPr>
        <w:t>项目经费打捆预支一部分。</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 w:eastAsia="楷体_GB2312"/>
          <w:b/>
          <w:sz w:val="32"/>
          <w:szCs w:val="32"/>
        </w:rPr>
        <w:t>（一）收入预算情况</w:t>
      </w:r>
    </w:p>
    <w:p>
      <w:pPr>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2022</w:t>
      </w:r>
      <w:r>
        <w:rPr>
          <w:rFonts w:ascii="仿宋_GB2312" w:eastAsia="仿宋_GB2312"/>
          <w:sz w:val="32"/>
          <w:szCs w:val="32"/>
        </w:rPr>
        <w:t>年收入预算</w:t>
      </w:r>
      <w:r>
        <w:rPr>
          <w:rFonts w:hint="eastAsia" w:ascii="仿宋_GB2312" w:eastAsia="仿宋_GB2312"/>
          <w:sz w:val="32"/>
          <w:szCs w:val="32"/>
        </w:rPr>
        <w:t>2439059.15</w:t>
      </w:r>
      <w:r>
        <w:rPr>
          <w:rFonts w:ascii="仿宋_GB2312" w:eastAsia="仿宋_GB2312"/>
          <w:sz w:val="32"/>
          <w:szCs w:val="32"/>
        </w:rPr>
        <w:t>元；一般公共预算拨款收入</w:t>
      </w:r>
      <w:r>
        <w:rPr>
          <w:rFonts w:hint="eastAsia" w:ascii="仿宋_GB2312" w:eastAsia="仿宋_GB2312"/>
          <w:sz w:val="32"/>
          <w:szCs w:val="32"/>
        </w:rPr>
        <w:t>2439059.15</w:t>
      </w:r>
      <w:r>
        <w:rPr>
          <w:rFonts w:ascii="仿宋_GB2312" w:eastAsia="仿宋_GB2312"/>
          <w:sz w:val="32"/>
          <w:szCs w:val="32"/>
        </w:rPr>
        <w:t>元，占</w:t>
      </w:r>
      <w:r>
        <w:rPr>
          <w:rFonts w:hint="eastAsia" w:ascii="仿宋_GB2312" w:eastAsia="仿宋_GB2312"/>
          <w:sz w:val="32"/>
          <w:szCs w:val="32"/>
          <w:lang w:val="en-US" w:eastAsia="zh-CN"/>
        </w:rPr>
        <w:t>100</w:t>
      </w:r>
      <w:r>
        <w:rPr>
          <w:rFonts w:ascii="仿宋_GB2312" w:eastAsia="仿宋_GB2312"/>
          <w:sz w:val="32"/>
          <w:szCs w:val="32"/>
        </w:rPr>
        <w:t>%。</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 w:eastAsia="楷体_GB2312" w:cs="仿宋_GB2312"/>
          <w:b/>
          <w:sz w:val="32"/>
          <w:szCs w:val="32"/>
        </w:rPr>
        <w:t>（二）支出预算情况</w:t>
      </w:r>
    </w:p>
    <w:p>
      <w:pPr>
        <w:rPr>
          <w:rFonts w:ascii="仿宋_GB2312" w:eastAsia="仿宋_GB2312"/>
          <w:vanish/>
          <w:sz w:val="32"/>
          <w:szCs w:val="32"/>
        </w:rPr>
      </w:pPr>
      <w:r>
        <w:rPr>
          <w:rFonts w:ascii="仿宋_GB2312" w:eastAsia="仿宋_GB2312"/>
          <w:sz w:val="32"/>
          <w:szCs w:val="32"/>
        </w:rPr>
        <w:t>　　2</w:t>
      </w:r>
      <w:r>
        <w:rPr>
          <w:rFonts w:hint="eastAsia" w:ascii="仿宋_GB2312" w:eastAsia="仿宋_GB2312"/>
          <w:sz w:val="32"/>
          <w:szCs w:val="32"/>
        </w:rPr>
        <w:t>022</w:t>
      </w:r>
      <w:r>
        <w:rPr>
          <w:rFonts w:ascii="仿宋_GB2312" w:eastAsia="仿宋_GB2312"/>
          <w:sz w:val="32"/>
          <w:szCs w:val="32"/>
        </w:rPr>
        <w:t>年支出预算</w:t>
      </w:r>
      <w:r>
        <w:rPr>
          <w:rFonts w:hint="eastAsia" w:ascii="仿宋_GB2312" w:eastAsia="仿宋_GB2312"/>
          <w:sz w:val="32"/>
          <w:szCs w:val="32"/>
        </w:rPr>
        <w:t>2439059.15</w:t>
      </w:r>
      <w:r>
        <w:rPr>
          <w:rFonts w:ascii="仿宋_GB2312" w:eastAsia="仿宋_GB2312"/>
          <w:sz w:val="32"/>
          <w:szCs w:val="32"/>
        </w:rPr>
        <w:t>元，其中：基本支出</w:t>
      </w:r>
      <w:r>
        <w:rPr>
          <w:rFonts w:hint="eastAsia" w:ascii="仿宋_GB2312" w:eastAsia="仿宋_GB2312"/>
          <w:sz w:val="32"/>
          <w:szCs w:val="32"/>
        </w:rPr>
        <w:t>2230659.15</w:t>
      </w:r>
      <w:r>
        <w:rPr>
          <w:rFonts w:ascii="仿宋_GB2312" w:eastAsia="仿宋_GB2312"/>
          <w:sz w:val="32"/>
          <w:szCs w:val="32"/>
        </w:rPr>
        <w:t>元，占</w:t>
      </w:r>
      <w:r>
        <w:rPr>
          <w:rFonts w:hint="eastAsia" w:ascii="仿宋_GB2312" w:eastAsia="仿宋_GB2312"/>
          <w:sz w:val="32"/>
          <w:szCs w:val="32"/>
          <w:lang w:val="en-US" w:eastAsia="zh-CN"/>
        </w:rPr>
        <w:t>91.5</w:t>
      </w:r>
      <w:r>
        <w:rPr>
          <w:rFonts w:ascii="仿宋_GB2312" w:eastAsia="仿宋_GB2312"/>
          <w:sz w:val="32"/>
          <w:szCs w:val="32"/>
        </w:rPr>
        <w:t>%，项目支出</w:t>
      </w:r>
      <w:r>
        <w:rPr>
          <w:rFonts w:hint="eastAsia" w:ascii="仿宋_GB2312" w:eastAsia="仿宋_GB2312"/>
          <w:sz w:val="32"/>
          <w:szCs w:val="32"/>
        </w:rPr>
        <w:t>208400</w:t>
      </w:r>
      <w:r>
        <w:rPr>
          <w:rFonts w:ascii="仿宋_GB2312" w:eastAsia="仿宋_GB2312"/>
          <w:sz w:val="32"/>
          <w:szCs w:val="32"/>
        </w:rPr>
        <w:t>元，占</w:t>
      </w:r>
      <w:r>
        <w:rPr>
          <w:rFonts w:hint="eastAsia" w:ascii="仿宋_GB2312" w:eastAsia="仿宋_GB2312"/>
          <w:sz w:val="32"/>
          <w:szCs w:val="32"/>
          <w:lang w:val="en-US" w:eastAsia="zh-CN"/>
        </w:rPr>
        <w:t>8.5</w:t>
      </w:r>
      <w:r>
        <w:rPr>
          <w:rFonts w:ascii="仿宋_GB2312" w:eastAsia="仿宋_GB2312"/>
          <w:sz w:val="32"/>
          <w:szCs w:val="32"/>
        </w:rPr>
        <w:t>%。</w:t>
      </w:r>
    </w:p>
    <w:p>
      <w:pPr>
        <w:spacing w:line="560" w:lineRule="exact"/>
        <w:ind w:firstLine="642" w:firstLineChars="200"/>
        <w:rPr>
          <w:rFonts w:ascii="黑体" w:eastAsia="黑体"/>
          <w:b/>
          <w:sz w:val="32"/>
          <w:szCs w:val="32"/>
        </w:rPr>
      </w:pPr>
      <w:r>
        <w:rPr>
          <w:rFonts w:ascii="黑体" w:eastAsia="黑体"/>
          <w:b/>
          <w:sz w:val="32"/>
          <w:szCs w:val="32"/>
        </w:rPr>
        <w:t xml:space="preserve"> </w:t>
      </w:r>
    </w:p>
    <w:p>
      <w:pPr>
        <w:numPr>
          <w:ilvl w:val="0"/>
          <w:numId w:val="1"/>
        </w:numPr>
        <w:spacing w:line="560" w:lineRule="exact"/>
        <w:ind w:left="1360" w:leftChars="0" w:hanging="720" w:firstLineChars="0"/>
        <w:jc w:val="left"/>
        <w:rPr>
          <w:rFonts w:hint="eastAsia" w:ascii="黑体" w:eastAsia="黑体"/>
          <w:sz w:val="32"/>
          <w:szCs w:val="32"/>
          <w:lang w:val="en-US" w:eastAsia="zh-CN"/>
        </w:rPr>
      </w:pPr>
      <w:r>
        <w:rPr>
          <w:rFonts w:hint="eastAsia" w:ascii="黑体" w:hAnsi="黑体" w:eastAsia="黑体"/>
          <w:sz w:val="32"/>
          <w:szCs w:val="32"/>
        </w:rPr>
        <w:t>财政拨款收支预算情况说明</w:t>
      </w:r>
      <w:r>
        <w:rPr>
          <w:rFonts w:hint="eastAsia" w:ascii="黑体" w:eastAsia="黑体"/>
          <w:sz w:val="32"/>
          <w:szCs w:val="32"/>
          <w:lang w:val="en-US" w:eastAsia="zh-CN"/>
        </w:rPr>
        <w:t xml:space="preserve"> </w:t>
      </w:r>
    </w:p>
    <w:p>
      <w:pPr>
        <w:spacing w:line="560" w:lineRule="exact"/>
        <w:ind w:firstLine="640" w:firstLineChars="200"/>
        <w:jc w:val="both"/>
        <w:rPr>
          <w:rFonts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w:t>
      </w:r>
      <w:r>
        <w:rPr>
          <w:rFonts w:ascii="仿宋_GB2312" w:eastAsia="仿宋_GB2312"/>
          <w:sz w:val="32"/>
          <w:szCs w:val="32"/>
        </w:rPr>
        <w:t>年财政拨款收支总预算</w:t>
      </w:r>
      <w:r>
        <w:rPr>
          <w:rFonts w:hint="eastAsia" w:ascii="仿宋_GB2312" w:eastAsia="仿宋_GB2312"/>
          <w:sz w:val="32"/>
          <w:szCs w:val="32"/>
        </w:rPr>
        <w:t>2439059.15</w:t>
      </w:r>
      <w:r>
        <w:rPr>
          <w:rFonts w:ascii="仿宋_GB2312" w:eastAsia="仿宋_GB2312"/>
          <w:sz w:val="32"/>
          <w:szCs w:val="32"/>
        </w:rPr>
        <w:t>元,比20</w:t>
      </w:r>
      <w:r>
        <w:rPr>
          <w:rFonts w:hint="eastAsia" w:ascii="仿宋_GB2312" w:eastAsia="仿宋_GB2312"/>
          <w:sz w:val="32"/>
          <w:szCs w:val="32"/>
        </w:rPr>
        <w:t>21</w:t>
      </w:r>
      <w:r>
        <w:rPr>
          <w:rFonts w:ascii="仿宋_GB2312" w:eastAsia="仿宋_GB2312"/>
          <w:sz w:val="32"/>
          <w:szCs w:val="32"/>
        </w:rPr>
        <w:t>年收支预算总数</w:t>
      </w:r>
      <w:r>
        <w:rPr>
          <w:rFonts w:hint="eastAsia" w:ascii="仿宋_GB2312" w:eastAsia="仿宋_GB2312"/>
          <w:sz w:val="32"/>
          <w:szCs w:val="32"/>
        </w:rPr>
        <w:t>减少</w:t>
      </w:r>
      <w:r>
        <w:rPr>
          <w:rFonts w:hint="eastAsia" w:ascii="仿宋_GB2312" w:eastAsia="仿宋_GB2312"/>
          <w:sz w:val="32"/>
          <w:szCs w:val="32"/>
          <w:lang w:val="en-US" w:eastAsia="zh-CN"/>
        </w:rPr>
        <w:t>276184.85</w:t>
      </w:r>
      <w:r>
        <w:rPr>
          <w:rFonts w:ascii="仿宋_GB2312" w:eastAsia="仿宋_GB2312"/>
          <w:sz w:val="32"/>
          <w:szCs w:val="32"/>
        </w:rPr>
        <w:t>元，</w:t>
      </w:r>
      <w:r>
        <w:rPr>
          <w:rFonts w:ascii="仿宋_GB2312" w:eastAsia="仿宋_GB2312"/>
          <w:sz w:val="32"/>
          <w:szCs w:val="32"/>
          <w:lang w:eastAsia="zh-CN"/>
        </w:rPr>
        <w:t>主要原因:1.</w:t>
      </w:r>
      <w:r>
        <w:rPr>
          <w:rFonts w:hint="eastAsia" w:ascii="仿宋_GB2312" w:eastAsia="仿宋_GB2312"/>
          <w:sz w:val="32"/>
          <w:szCs w:val="32"/>
          <w:lang w:eastAsia="zh-CN"/>
        </w:rPr>
        <w:t>人员减少（事业人员编制</w:t>
      </w:r>
      <w:r>
        <w:rPr>
          <w:rFonts w:hint="eastAsia" w:ascii="仿宋_GB2312" w:eastAsia="仿宋_GB2312"/>
          <w:sz w:val="32"/>
          <w:szCs w:val="32"/>
          <w:lang w:val="en-US" w:eastAsia="zh-CN"/>
        </w:rPr>
        <w:t>4人，在编1人</w:t>
      </w:r>
      <w:r>
        <w:rPr>
          <w:rFonts w:hint="eastAsia" w:ascii="仿宋_GB2312" w:eastAsia="仿宋_GB2312"/>
          <w:sz w:val="32"/>
          <w:szCs w:val="32"/>
          <w:lang w:eastAsia="zh-CN"/>
        </w:rPr>
        <w:t>）</w:t>
      </w:r>
      <w:r>
        <w:rPr>
          <w:rFonts w:ascii="仿宋_GB2312" w:eastAsia="仿宋_GB2312"/>
          <w:sz w:val="32"/>
          <w:szCs w:val="32"/>
          <w:lang w:eastAsia="zh-CN"/>
        </w:rPr>
        <w:t>；2.</w:t>
      </w:r>
      <w:r>
        <w:rPr>
          <w:rFonts w:hint="eastAsia" w:ascii="仿宋_GB2312" w:eastAsia="仿宋_GB2312"/>
          <w:sz w:val="32"/>
          <w:szCs w:val="32"/>
          <w:lang w:eastAsia="zh-CN"/>
        </w:rPr>
        <w:t>项目经费打捆预支一部分。</w:t>
      </w:r>
    </w:p>
    <w:p>
      <w:pPr>
        <w:spacing w:line="560" w:lineRule="exact"/>
        <w:ind w:firstLine="640" w:firstLineChars="200"/>
        <w:jc w:val="left"/>
        <w:rPr>
          <w:rFonts w:ascii="仿宋_GB2312" w:eastAsia="仿宋_GB2312"/>
          <w:sz w:val="32"/>
          <w:szCs w:val="32"/>
        </w:rPr>
      </w:pPr>
      <w:r>
        <w:rPr>
          <w:rFonts w:ascii="仿宋_GB2312" w:eastAsia="仿宋_GB2312"/>
          <w:sz w:val="32"/>
          <w:szCs w:val="32"/>
        </w:rPr>
        <w:t>收入包括：本年一般公共预算拨款收入</w:t>
      </w:r>
      <w:r>
        <w:rPr>
          <w:rFonts w:hint="eastAsia" w:ascii="仿宋_GB2312" w:eastAsia="仿宋_GB2312"/>
          <w:sz w:val="32"/>
          <w:szCs w:val="32"/>
        </w:rPr>
        <w:t>2439059.15</w:t>
      </w:r>
      <w:r>
        <w:rPr>
          <w:rFonts w:ascii="仿宋_GB2312" w:eastAsia="仿宋_GB2312"/>
          <w:sz w:val="32"/>
          <w:szCs w:val="32"/>
        </w:rPr>
        <w:t>元</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支出包括：</w:t>
      </w:r>
      <w:r>
        <w:rPr>
          <w:rFonts w:hint="eastAsia" w:ascii="仿宋_GB2312" w:eastAsia="仿宋_GB2312"/>
          <w:sz w:val="32"/>
          <w:szCs w:val="32"/>
          <w:lang w:eastAsia="zh-CN"/>
        </w:rPr>
        <w:t>公共安全</w:t>
      </w:r>
      <w:r>
        <w:rPr>
          <w:rFonts w:ascii="仿宋_GB2312" w:eastAsia="仿宋_GB2312"/>
          <w:sz w:val="32"/>
          <w:szCs w:val="32"/>
          <w:lang w:eastAsia="zh-CN"/>
        </w:rPr>
        <w:t>支出</w:t>
      </w:r>
      <w:r>
        <w:rPr>
          <w:rFonts w:hint="eastAsia" w:ascii="仿宋_GB2312" w:eastAsia="仿宋_GB2312"/>
          <w:sz w:val="32"/>
          <w:szCs w:val="32"/>
          <w:lang w:val="en-US" w:eastAsia="zh-CN"/>
        </w:rPr>
        <w:t>1799888.43元</w:t>
      </w:r>
      <w:r>
        <w:rPr>
          <w:rFonts w:ascii="仿宋_GB2312" w:eastAsia="仿宋_GB2312"/>
          <w:sz w:val="32"/>
          <w:szCs w:val="32"/>
          <w:lang w:eastAsia="zh-CN"/>
        </w:rPr>
        <w:t>，社会保障和就业支出</w:t>
      </w:r>
      <w:r>
        <w:rPr>
          <w:rFonts w:hint="eastAsia" w:ascii="仿宋_GB2312" w:eastAsia="仿宋_GB2312"/>
          <w:sz w:val="32"/>
          <w:szCs w:val="32"/>
          <w:lang w:val="en-US" w:eastAsia="zh-CN"/>
        </w:rPr>
        <w:t>294596.64</w:t>
      </w:r>
      <w:r>
        <w:rPr>
          <w:rFonts w:ascii="仿宋_GB2312" w:eastAsia="仿宋_GB2312"/>
          <w:sz w:val="32"/>
          <w:szCs w:val="32"/>
          <w:lang w:eastAsia="zh-CN"/>
        </w:rPr>
        <w:t>元，</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val="en-US" w:eastAsia="zh-CN"/>
        </w:rPr>
        <w:t>124830.08</w:t>
      </w:r>
      <w:r>
        <w:rPr>
          <w:rFonts w:ascii="仿宋_GB2312" w:eastAsia="仿宋_GB2312"/>
          <w:sz w:val="32"/>
          <w:szCs w:val="32"/>
          <w:lang w:eastAsia="zh-CN"/>
        </w:rPr>
        <w:t>元，</w:t>
      </w:r>
      <w:r>
        <w:rPr>
          <w:rFonts w:hint="eastAsia" w:ascii="仿宋_GB2312" w:eastAsia="仿宋_GB2312"/>
          <w:sz w:val="32"/>
          <w:szCs w:val="32"/>
          <w:lang w:eastAsia="zh-CN"/>
        </w:rPr>
        <w:t>农林水支出</w:t>
      </w:r>
      <w:r>
        <w:rPr>
          <w:rFonts w:hint="eastAsia" w:ascii="仿宋_GB2312" w:eastAsia="仿宋_GB2312"/>
          <w:sz w:val="32"/>
          <w:szCs w:val="32"/>
          <w:lang w:val="en-US" w:eastAsia="zh-CN"/>
        </w:rPr>
        <w:t>8400</w:t>
      </w:r>
      <w:r>
        <w:rPr>
          <w:rFonts w:hint="eastAsia" w:ascii="仿宋_GB2312" w:eastAsia="仿宋_GB2312"/>
          <w:sz w:val="32"/>
          <w:szCs w:val="32"/>
          <w:lang w:eastAsia="zh-CN"/>
        </w:rPr>
        <w:t>元，</w:t>
      </w:r>
      <w:r>
        <w:rPr>
          <w:rFonts w:ascii="仿宋_GB2312" w:eastAsia="仿宋_GB2312"/>
          <w:sz w:val="32"/>
          <w:szCs w:val="32"/>
          <w:lang w:eastAsia="zh-CN"/>
        </w:rPr>
        <w:t>住房保障支出</w:t>
      </w:r>
      <w:r>
        <w:rPr>
          <w:rFonts w:hint="eastAsia" w:ascii="仿宋_GB2312" w:eastAsia="仿宋_GB2312"/>
          <w:sz w:val="32"/>
          <w:szCs w:val="32"/>
          <w:lang w:val="en-US" w:eastAsia="zh-CN"/>
        </w:rPr>
        <w:t>211344</w:t>
      </w:r>
      <w:r>
        <w:rPr>
          <w:rFonts w:ascii="仿宋_GB2312" w:eastAsia="仿宋_GB2312"/>
          <w:sz w:val="32"/>
          <w:szCs w:val="32"/>
          <w:lang w:eastAsia="zh-CN"/>
        </w:rPr>
        <w:t>元。</w:t>
      </w:r>
    </w:p>
    <w:p>
      <w:pPr>
        <w:spacing w:line="560" w:lineRule="exact"/>
        <w:ind w:firstLine="640" w:firstLineChars="200"/>
        <w:rPr>
          <w:rFonts w:ascii="黑体" w:eastAsia="黑体"/>
          <w:sz w:val="32"/>
          <w:szCs w:val="32"/>
        </w:rPr>
      </w:pPr>
      <w:r>
        <w:rPr>
          <w:rFonts w:hint="eastAsia" w:ascii="黑体" w:hAnsi="黑体" w:eastAsia="黑体"/>
          <w:sz w:val="32"/>
          <w:szCs w:val="32"/>
        </w:rPr>
        <w:t>五、一般公共预算当年拨款情况说明</w:t>
      </w:r>
    </w:p>
    <w:p>
      <w:pPr>
        <w:pStyle w:val="7"/>
        <w:spacing w:before="0" w:line="360" w:lineRule="auto"/>
        <w:ind w:firstLine="660"/>
        <w:rPr>
          <w:rFonts w:ascii="楷体_GB2312" w:hAnsi="楷体" w:eastAsia="楷体_GB2312" w:cs="仿宋_GB2312"/>
          <w:b/>
          <w:kern w:val="2"/>
          <w:sz w:val="32"/>
          <w:szCs w:val="32"/>
        </w:rPr>
      </w:pPr>
      <w:r>
        <w:rPr>
          <w:rFonts w:hint="eastAsia" w:ascii="楷体_GB2312" w:hAnsi="楷体" w:eastAsia="楷体_GB2312" w:cs="仿宋_GB2312"/>
          <w:b/>
          <w:kern w:val="2"/>
          <w:sz w:val="32"/>
          <w:szCs w:val="32"/>
        </w:rPr>
        <w:t>（一）一般公共预算当年拨款规模变化情况</w:t>
      </w:r>
    </w:p>
    <w:p>
      <w:pPr>
        <w:spacing w:line="560" w:lineRule="exact"/>
        <w:ind w:firstLine="640" w:firstLineChars="200"/>
        <w:jc w:val="both"/>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w:t>
      </w:r>
      <w:r>
        <w:rPr>
          <w:rFonts w:ascii="仿宋_GB2312" w:eastAsia="仿宋_GB2312"/>
          <w:sz w:val="32"/>
          <w:szCs w:val="32"/>
        </w:rPr>
        <w:t>年一般公共预算当年拨款</w:t>
      </w:r>
      <w:r>
        <w:rPr>
          <w:rFonts w:hint="eastAsia" w:ascii="仿宋_GB2312" w:eastAsia="仿宋_GB2312"/>
          <w:sz w:val="32"/>
          <w:szCs w:val="32"/>
        </w:rPr>
        <w:t>2439059.15</w:t>
      </w:r>
      <w:r>
        <w:rPr>
          <w:rFonts w:ascii="仿宋_GB2312" w:eastAsia="仿宋_GB2312"/>
          <w:sz w:val="32"/>
          <w:szCs w:val="32"/>
        </w:rPr>
        <w:t>元,比20</w:t>
      </w:r>
      <w:r>
        <w:rPr>
          <w:rFonts w:hint="eastAsia" w:ascii="仿宋_GB2312" w:eastAsia="仿宋_GB2312"/>
          <w:sz w:val="32"/>
          <w:szCs w:val="32"/>
        </w:rPr>
        <w:t>21</w:t>
      </w:r>
      <w:r>
        <w:rPr>
          <w:rFonts w:ascii="仿宋_GB2312" w:eastAsia="仿宋_GB2312"/>
          <w:sz w:val="32"/>
          <w:szCs w:val="32"/>
        </w:rPr>
        <w:t>年收支预算总数</w:t>
      </w:r>
      <w:r>
        <w:rPr>
          <w:rFonts w:hint="eastAsia" w:ascii="仿宋_GB2312" w:eastAsia="仿宋_GB2312"/>
          <w:sz w:val="32"/>
          <w:szCs w:val="32"/>
        </w:rPr>
        <w:t>减少</w:t>
      </w:r>
      <w:r>
        <w:rPr>
          <w:rFonts w:hint="eastAsia" w:ascii="仿宋_GB2312" w:eastAsia="仿宋_GB2312"/>
          <w:sz w:val="32"/>
          <w:szCs w:val="32"/>
          <w:lang w:val="en-US" w:eastAsia="zh-CN"/>
        </w:rPr>
        <w:t>276184.85</w:t>
      </w:r>
      <w:r>
        <w:rPr>
          <w:rFonts w:ascii="仿宋_GB2312" w:eastAsia="仿宋_GB2312"/>
          <w:sz w:val="32"/>
          <w:szCs w:val="32"/>
        </w:rPr>
        <w:t>元，</w:t>
      </w:r>
      <w:r>
        <w:rPr>
          <w:rFonts w:ascii="仿宋_GB2312" w:eastAsia="仿宋_GB2312"/>
          <w:sz w:val="32"/>
          <w:szCs w:val="32"/>
          <w:lang w:eastAsia="zh-CN"/>
        </w:rPr>
        <w:t>主要原因:1.</w:t>
      </w:r>
      <w:r>
        <w:rPr>
          <w:rFonts w:hint="eastAsia" w:ascii="仿宋_GB2312" w:eastAsia="仿宋_GB2312"/>
          <w:sz w:val="32"/>
          <w:szCs w:val="32"/>
          <w:lang w:eastAsia="zh-CN"/>
        </w:rPr>
        <w:t>人员减少（事业人员编制</w:t>
      </w:r>
      <w:r>
        <w:rPr>
          <w:rFonts w:hint="eastAsia" w:ascii="仿宋_GB2312" w:eastAsia="仿宋_GB2312"/>
          <w:sz w:val="32"/>
          <w:szCs w:val="32"/>
          <w:lang w:val="en-US" w:eastAsia="zh-CN"/>
        </w:rPr>
        <w:t>4人，在编1人</w:t>
      </w:r>
      <w:r>
        <w:rPr>
          <w:rFonts w:hint="eastAsia" w:ascii="仿宋_GB2312" w:eastAsia="仿宋_GB2312"/>
          <w:sz w:val="32"/>
          <w:szCs w:val="32"/>
          <w:lang w:eastAsia="zh-CN"/>
        </w:rPr>
        <w:t>）</w:t>
      </w:r>
      <w:r>
        <w:rPr>
          <w:rFonts w:ascii="仿宋_GB2312" w:eastAsia="仿宋_GB2312"/>
          <w:sz w:val="32"/>
          <w:szCs w:val="32"/>
          <w:lang w:eastAsia="zh-CN"/>
        </w:rPr>
        <w:t>；2.</w:t>
      </w:r>
      <w:r>
        <w:rPr>
          <w:rFonts w:hint="eastAsia" w:ascii="仿宋_GB2312" w:eastAsia="仿宋_GB2312"/>
          <w:sz w:val="32"/>
          <w:szCs w:val="32"/>
          <w:lang w:eastAsia="zh-CN"/>
        </w:rPr>
        <w:t>项目经费打捆预支一部分。</w:t>
      </w:r>
    </w:p>
    <w:p>
      <w:pPr>
        <w:spacing w:line="560" w:lineRule="exact"/>
        <w:ind w:firstLine="642" w:firstLineChars="200"/>
        <w:rPr>
          <w:rFonts w:ascii="仿宋_GB2312" w:eastAsia="仿宋_GB2312"/>
          <w:b/>
          <w:sz w:val="32"/>
          <w:szCs w:val="32"/>
        </w:rPr>
      </w:pPr>
      <w:r>
        <w:rPr>
          <w:rFonts w:hint="eastAsia" w:ascii="楷体_GB2312" w:hAnsi="楷体" w:eastAsia="楷体_GB2312" w:cs="宋体"/>
          <w:b/>
          <w:sz w:val="32"/>
          <w:szCs w:val="32"/>
        </w:rPr>
        <w:t>（二）一般公共预算当年拨款结构情况</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公共安全</w:t>
      </w:r>
      <w:r>
        <w:rPr>
          <w:rFonts w:ascii="仿宋_GB2312" w:eastAsia="仿宋_GB2312"/>
          <w:sz w:val="32"/>
          <w:szCs w:val="32"/>
          <w:lang w:eastAsia="zh-CN"/>
        </w:rPr>
        <w:t>支出</w:t>
      </w:r>
      <w:r>
        <w:rPr>
          <w:rFonts w:hint="eastAsia" w:ascii="仿宋_GB2312" w:eastAsia="仿宋_GB2312"/>
          <w:sz w:val="32"/>
          <w:szCs w:val="32"/>
          <w:lang w:val="en-US" w:eastAsia="zh-CN"/>
        </w:rPr>
        <w:t>1799888.43</w:t>
      </w:r>
      <w:r>
        <w:rPr>
          <w:rFonts w:ascii="仿宋_GB2312" w:eastAsia="仿宋_GB2312"/>
          <w:sz w:val="32"/>
          <w:szCs w:val="32"/>
          <w:lang w:eastAsia="zh-CN"/>
        </w:rPr>
        <w:t>元，占</w:t>
      </w:r>
      <w:r>
        <w:rPr>
          <w:rFonts w:hint="eastAsia" w:ascii="仿宋_GB2312" w:eastAsia="仿宋_GB2312"/>
          <w:sz w:val="32"/>
          <w:szCs w:val="32"/>
          <w:lang w:val="en-US" w:eastAsia="zh-CN"/>
        </w:rPr>
        <w:t>73.79</w:t>
      </w:r>
      <w:r>
        <w:rPr>
          <w:rFonts w:hint="eastAsia" w:ascii="仿宋_GB2312" w:eastAsia="仿宋_GB2312"/>
          <w:sz w:val="32"/>
          <w:szCs w:val="32"/>
          <w:lang w:eastAsia="zh-CN"/>
        </w:rPr>
        <w:t xml:space="preserve"> </w:t>
      </w:r>
      <w:r>
        <w:rPr>
          <w:rFonts w:ascii="仿宋_GB2312" w:eastAsia="仿宋_GB2312"/>
          <w:sz w:val="32"/>
          <w:szCs w:val="32"/>
          <w:lang w:eastAsia="zh-CN"/>
        </w:rPr>
        <w:t>%；社会保障和就业支出</w:t>
      </w:r>
      <w:r>
        <w:rPr>
          <w:rFonts w:hint="eastAsia" w:ascii="仿宋_GB2312" w:eastAsia="仿宋_GB2312"/>
          <w:sz w:val="32"/>
          <w:szCs w:val="32"/>
          <w:lang w:val="en-US" w:eastAsia="zh-CN"/>
        </w:rPr>
        <w:t>294596.64</w:t>
      </w:r>
      <w:r>
        <w:rPr>
          <w:rFonts w:ascii="仿宋_GB2312" w:eastAsia="仿宋_GB2312"/>
          <w:sz w:val="32"/>
          <w:szCs w:val="32"/>
          <w:lang w:eastAsia="zh-CN"/>
        </w:rPr>
        <w:t>元，占</w:t>
      </w:r>
      <w:r>
        <w:rPr>
          <w:rFonts w:hint="eastAsia" w:ascii="仿宋_GB2312" w:eastAsia="仿宋_GB2312"/>
          <w:sz w:val="32"/>
          <w:szCs w:val="32"/>
          <w:lang w:val="en-US" w:eastAsia="zh-CN"/>
        </w:rPr>
        <w:t>12.08</w:t>
      </w:r>
      <w:r>
        <w:rPr>
          <w:rFonts w:ascii="仿宋_GB2312" w:eastAsia="仿宋_GB2312"/>
          <w:sz w:val="32"/>
          <w:szCs w:val="32"/>
          <w:lang w:eastAsia="zh-CN"/>
        </w:rPr>
        <w:t>%；</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val="en-US" w:eastAsia="zh-CN"/>
        </w:rPr>
        <w:t>124830.08</w:t>
      </w:r>
      <w:r>
        <w:rPr>
          <w:rFonts w:ascii="仿宋_GB2312" w:eastAsia="仿宋_GB2312"/>
          <w:sz w:val="32"/>
          <w:szCs w:val="32"/>
          <w:lang w:eastAsia="zh-CN"/>
        </w:rPr>
        <w:t>万元，占</w:t>
      </w:r>
      <w:r>
        <w:rPr>
          <w:rFonts w:hint="eastAsia" w:ascii="仿宋_GB2312" w:eastAsia="仿宋_GB2312"/>
          <w:sz w:val="32"/>
          <w:szCs w:val="32"/>
          <w:lang w:val="en-US" w:eastAsia="zh-CN"/>
        </w:rPr>
        <w:t>5.12</w:t>
      </w:r>
      <w:r>
        <w:rPr>
          <w:rFonts w:ascii="仿宋_GB2312" w:eastAsia="仿宋_GB2312"/>
          <w:sz w:val="32"/>
          <w:szCs w:val="32"/>
          <w:lang w:eastAsia="zh-CN"/>
        </w:rPr>
        <w:t>%；住房保障支出</w:t>
      </w:r>
      <w:r>
        <w:rPr>
          <w:rFonts w:hint="eastAsia" w:ascii="仿宋_GB2312" w:eastAsia="仿宋_GB2312"/>
          <w:sz w:val="32"/>
          <w:szCs w:val="32"/>
          <w:lang w:val="en-US" w:eastAsia="zh-CN"/>
        </w:rPr>
        <w:t>211344</w:t>
      </w:r>
      <w:r>
        <w:rPr>
          <w:rFonts w:ascii="仿宋_GB2312" w:eastAsia="仿宋_GB2312"/>
          <w:sz w:val="32"/>
          <w:szCs w:val="32"/>
          <w:lang w:eastAsia="zh-CN"/>
        </w:rPr>
        <w:t>万元，占</w:t>
      </w:r>
      <w:r>
        <w:rPr>
          <w:rFonts w:hint="eastAsia" w:ascii="仿宋_GB2312" w:eastAsia="仿宋_GB2312"/>
          <w:sz w:val="32"/>
          <w:szCs w:val="32"/>
          <w:lang w:val="en-US" w:eastAsia="zh-CN"/>
        </w:rPr>
        <w:t>8.67</w:t>
      </w:r>
      <w:r>
        <w:rPr>
          <w:rFonts w:ascii="仿宋_GB2312" w:eastAsia="仿宋_GB2312"/>
          <w:sz w:val="32"/>
          <w:szCs w:val="32"/>
          <w:lang w:eastAsia="zh-CN"/>
        </w:rPr>
        <w:t>%</w:t>
      </w:r>
      <w:r>
        <w:rPr>
          <w:rFonts w:hint="eastAsia" w:ascii="仿宋_GB2312" w:eastAsia="仿宋_GB2312"/>
          <w:sz w:val="32"/>
          <w:szCs w:val="32"/>
          <w:lang w:eastAsia="zh-CN"/>
        </w:rPr>
        <w:t>；农林水支出</w:t>
      </w:r>
      <w:r>
        <w:rPr>
          <w:rFonts w:hint="eastAsia" w:ascii="仿宋_GB2312" w:eastAsia="仿宋_GB2312"/>
          <w:sz w:val="32"/>
          <w:szCs w:val="32"/>
          <w:lang w:val="en-US" w:eastAsia="zh-CN"/>
        </w:rPr>
        <w:t>8400</w:t>
      </w:r>
      <w:r>
        <w:rPr>
          <w:rFonts w:hint="eastAsia" w:ascii="仿宋_GB2312" w:eastAsia="仿宋_GB2312"/>
          <w:sz w:val="32"/>
          <w:szCs w:val="32"/>
          <w:lang w:eastAsia="zh-CN"/>
        </w:rPr>
        <w:t>元，</w:t>
      </w:r>
      <w:r>
        <w:rPr>
          <w:rFonts w:ascii="仿宋_GB2312" w:eastAsia="仿宋_GB2312"/>
          <w:sz w:val="32"/>
          <w:szCs w:val="32"/>
          <w:lang w:eastAsia="zh-CN"/>
        </w:rPr>
        <w:t>占</w:t>
      </w:r>
      <w:r>
        <w:rPr>
          <w:rFonts w:hint="eastAsia" w:ascii="仿宋_GB2312" w:eastAsia="仿宋_GB2312"/>
          <w:sz w:val="32"/>
          <w:szCs w:val="32"/>
          <w:lang w:val="en-US" w:eastAsia="zh-CN"/>
        </w:rPr>
        <w:t>0.34</w:t>
      </w:r>
      <w:r>
        <w:rPr>
          <w:rFonts w:ascii="仿宋_GB2312" w:eastAsia="仿宋_GB2312"/>
          <w:sz w:val="32"/>
          <w:szCs w:val="32"/>
          <w:lang w:eastAsia="zh-CN"/>
        </w:rPr>
        <w:t>%</w:t>
      </w:r>
    </w:p>
    <w:p>
      <w:pPr>
        <w:pStyle w:val="7"/>
        <w:spacing w:before="0" w:line="360" w:lineRule="auto"/>
        <w:ind w:left="653" w:leftChars="311"/>
        <w:jc w:val="left"/>
        <w:rPr>
          <w:rFonts w:ascii="楷体_GB2312" w:hAnsi="楷体" w:eastAsia="楷体_GB2312" w:cs="仿宋_GB2312"/>
          <w:b/>
          <w:kern w:val="2"/>
          <w:sz w:val="32"/>
          <w:szCs w:val="32"/>
        </w:rPr>
      </w:pPr>
      <w:r>
        <w:rPr>
          <w:rFonts w:hint="eastAsia" w:ascii="楷体_GB2312" w:hAnsi="楷体" w:eastAsia="楷体_GB2312" w:cs="仿宋_GB2312"/>
          <w:b/>
          <w:kern w:val="2"/>
          <w:sz w:val="32"/>
          <w:szCs w:val="32"/>
        </w:rPr>
        <w:t>（三）一般公共预算当年拨款具体使用情况</w:t>
      </w:r>
    </w:p>
    <w:p>
      <w:pPr>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1.公共安全</w:t>
      </w:r>
      <w:r>
        <w:rPr>
          <w:rFonts w:ascii="仿宋_GB2312" w:eastAsia="仿宋_GB2312"/>
          <w:sz w:val="32"/>
          <w:szCs w:val="32"/>
          <w:lang w:eastAsia="zh-CN"/>
        </w:rPr>
        <w:t>（</w:t>
      </w:r>
      <w:r>
        <w:rPr>
          <w:rFonts w:hint="eastAsia" w:ascii="仿宋_GB2312" w:eastAsia="仿宋_GB2312"/>
          <w:sz w:val="32"/>
          <w:szCs w:val="32"/>
          <w:lang w:eastAsia="zh-CN"/>
        </w:rPr>
        <w:t>204</w:t>
      </w:r>
      <w:r>
        <w:rPr>
          <w:rFonts w:ascii="仿宋_GB2312" w:eastAsia="仿宋_GB2312"/>
          <w:sz w:val="32"/>
          <w:szCs w:val="32"/>
          <w:lang w:eastAsia="zh-CN"/>
        </w:rPr>
        <w:t>）</w:t>
      </w:r>
      <w:r>
        <w:rPr>
          <w:rFonts w:hint="eastAsia" w:ascii="仿宋_GB2312" w:eastAsia="仿宋_GB2312"/>
          <w:sz w:val="32"/>
          <w:szCs w:val="32"/>
          <w:lang w:eastAsia="zh-CN"/>
        </w:rPr>
        <w:t>公安</w:t>
      </w:r>
      <w:r>
        <w:rPr>
          <w:rFonts w:ascii="仿宋_GB2312" w:eastAsia="仿宋_GB2312"/>
          <w:sz w:val="32"/>
          <w:szCs w:val="32"/>
          <w:lang w:eastAsia="zh-CN"/>
        </w:rPr>
        <w:t>（</w:t>
      </w:r>
      <w:r>
        <w:rPr>
          <w:rFonts w:hint="eastAsia" w:ascii="仿宋_GB2312" w:eastAsia="仿宋_GB2312"/>
          <w:sz w:val="32"/>
          <w:szCs w:val="32"/>
          <w:lang w:eastAsia="zh-CN"/>
        </w:rPr>
        <w:t>02</w:t>
      </w:r>
      <w:r>
        <w:rPr>
          <w:rFonts w:ascii="仿宋_GB2312" w:eastAsia="仿宋_GB2312"/>
          <w:sz w:val="32"/>
          <w:szCs w:val="32"/>
          <w:lang w:eastAsia="zh-CN"/>
        </w:rPr>
        <w:t>）</w:t>
      </w:r>
      <w:r>
        <w:rPr>
          <w:rFonts w:hint="eastAsia" w:ascii="仿宋_GB2312" w:eastAsia="仿宋_GB2312"/>
          <w:sz w:val="32"/>
          <w:szCs w:val="32"/>
          <w:lang w:eastAsia="zh-CN"/>
        </w:rPr>
        <w:t>行政运行</w:t>
      </w:r>
      <w:r>
        <w:rPr>
          <w:rFonts w:ascii="仿宋_GB2312" w:eastAsia="仿宋_GB2312"/>
          <w:sz w:val="32"/>
          <w:szCs w:val="32"/>
          <w:lang w:eastAsia="zh-CN"/>
        </w:rPr>
        <w:t>（</w:t>
      </w:r>
      <w:r>
        <w:rPr>
          <w:rFonts w:hint="eastAsia" w:ascii="仿宋_GB2312" w:eastAsia="仿宋_GB2312"/>
          <w:sz w:val="32"/>
          <w:szCs w:val="32"/>
          <w:lang w:eastAsia="zh-CN"/>
        </w:rPr>
        <w:t>01</w:t>
      </w:r>
      <w:r>
        <w:rPr>
          <w:rFonts w:ascii="仿宋_GB2312" w:eastAsia="仿宋_GB2312"/>
          <w:sz w:val="32"/>
          <w:szCs w:val="32"/>
          <w:lang w:eastAsia="zh-CN"/>
        </w:rPr>
        <w:t>）</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年预算数为</w:t>
      </w:r>
      <w:r>
        <w:rPr>
          <w:rFonts w:hint="eastAsia" w:ascii="仿宋_GB2312" w:eastAsia="仿宋_GB2312"/>
          <w:sz w:val="32"/>
          <w:szCs w:val="32"/>
          <w:lang w:val="en-US" w:eastAsia="zh-CN"/>
        </w:rPr>
        <w:t>1513791.23</w:t>
      </w:r>
      <w:r>
        <w:rPr>
          <w:rFonts w:hint="eastAsia" w:ascii="仿宋_GB2312" w:eastAsia="仿宋_GB2312"/>
          <w:sz w:val="32"/>
          <w:szCs w:val="32"/>
          <w:lang w:eastAsia="zh-CN"/>
        </w:rPr>
        <w:t>元，主要用于 :202</w:t>
      </w:r>
      <w:r>
        <w:rPr>
          <w:rFonts w:hint="eastAsia" w:ascii="仿宋_GB2312" w:eastAsia="仿宋_GB2312"/>
          <w:sz w:val="32"/>
          <w:szCs w:val="32"/>
          <w:lang w:val="en-US" w:eastAsia="zh-CN"/>
        </w:rPr>
        <w:t>2</w:t>
      </w:r>
      <w:r>
        <w:rPr>
          <w:rFonts w:hint="eastAsia" w:ascii="仿宋_GB2312" w:eastAsia="仿宋_GB2312"/>
          <w:sz w:val="32"/>
          <w:szCs w:val="32"/>
          <w:lang w:eastAsia="zh-CN"/>
        </w:rPr>
        <w:t>年的人员经费和日常公用经费等基本支出。</w:t>
      </w:r>
    </w:p>
    <w:p>
      <w:pPr>
        <w:spacing w:line="576"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2.公共安全</w:t>
      </w:r>
      <w:r>
        <w:rPr>
          <w:rFonts w:ascii="仿宋_GB2312" w:eastAsia="仿宋_GB2312"/>
          <w:sz w:val="32"/>
          <w:szCs w:val="32"/>
          <w:lang w:eastAsia="zh-CN"/>
        </w:rPr>
        <w:t>（</w:t>
      </w:r>
      <w:r>
        <w:rPr>
          <w:rFonts w:hint="eastAsia" w:ascii="仿宋_GB2312" w:eastAsia="仿宋_GB2312"/>
          <w:sz w:val="32"/>
          <w:szCs w:val="32"/>
          <w:lang w:eastAsia="zh-CN"/>
        </w:rPr>
        <w:t>204</w:t>
      </w:r>
      <w:r>
        <w:rPr>
          <w:rFonts w:ascii="仿宋_GB2312" w:eastAsia="仿宋_GB2312"/>
          <w:sz w:val="32"/>
          <w:szCs w:val="32"/>
          <w:lang w:eastAsia="zh-CN"/>
        </w:rPr>
        <w:t>）</w:t>
      </w:r>
      <w:r>
        <w:rPr>
          <w:rFonts w:hint="eastAsia" w:ascii="仿宋_GB2312" w:eastAsia="仿宋_GB2312"/>
          <w:sz w:val="32"/>
          <w:szCs w:val="32"/>
          <w:lang w:eastAsia="zh-CN"/>
        </w:rPr>
        <w:t>公安</w:t>
      </w:r>
      <w:r>
        <w:rPr>
          <w:rFonts w:ascii="仿宋_GB2312" w:eastAsia="仿宋_GB2312"/>
          <w:sz w:val="32"/>
          <w:szCs w:val="32"/>
          <w:lang w:eastAsia="zh-CN"/>
        </w:rPr>
        <w:t>（</w:t>
      </w:r>
      <w:r>
        <w:rPr>
          <w:rFonts w:hint="eastAsia" w:ascii="仿宋_GB2312" w:eastAsia="仿宋_GB2312"/>
          <w:sz w:val="32"/>
          <w:szCs w:val="32"/>
          <w:lang w:eastAsia="zh-CN"/>
        </w:rPr>
        <w:t>02</w:t>
      </w:r>
      <w:r>
        <w:rPr>
          <w:rFonts w:ascii="仿宋_GB2312" w:eastAsia="仿宋_GB2312"/>
          <w:sz w:val="32"/>
          <w:szCs w:val="32"/>
          <w:lang w:eastAsia="zh-CN"/>
        </w:rPr>
        <w:t>）</w:t>
      </w:r>
      <w:r>
        <w:rPr>
          <w:rFonts w:hint="eastAsia" w:ascii="仿宋_GB2312" w:eastAsia="仿宋_GB2312"/>
          <w:sz w:val="32"/>
          <w:szCs w:val="32"/>
          <w:lang w:eastAsia="zh-CN"/>
        </w:rPr>
        <w:t>一般行政管理事务</w:t>
      </w:r>
      <w:r>
        <w:rPr>
          <w:rFonts w:ascii="仿宋_GB2312" w:eastAsia="仿宋_GB2312"/>
          <w:sz w:val="32"/>
          <w:szCs w:val="32"/>
          <w:lang w:eastAsia="zh-CN"/>
        </w:rPr>
        <w:t>（</w:t>
      </w:r>
      <w:r>
        <w:rPr>
          <w:rFonts w:hint="eastAsia" w:ascii="仿宋_GB2312" w:eastAsia="仿宋_GB2312"/>
          <w:sz w:val="32"/>
          <w:szCs w:val="32"/>
          <w:lang w:eastAsia="zh-CN"/>
        </w:rPr>
        <w:t>02</w:t>
      </w:r>
      <w:r>
        <w:rPr>
          <w:rFonts w:ascii="仿宋_GB2312" w:eastAsia="仿宋_GB2312"/>
          <w:sz w:val="32"/>
          <w:szCs w:val="32"/>
          <w:lang w:eastAsia="zh-CN"/>
        </w:rPr>
        <w:t>）</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lang w:eastAsia="zh-CN"/>
        </w:rPr>
        <w:t>年预算数为</w:t>
      </w:r>
      <w:r>
        <w:rPr>
          <w:rFonts w:ascii="仿宋_GB2312" w:eastAsia="仿宋_GB2312"/>
          <w:sz w:val="32"/>
          <w:szCs w:val="32"/>
          <w:lang w:eastAsia="zh-CN"/>
        </w:rPr>
        <w:t>200,000</w:t>
      </w:r>
      <w:r>
        <w:rPr>
          <w:rFonts w:hint="eastAsia" w:ascii="仿宋_GB2312" w:eastAsia="仿宋_GB2312"/>
          <w:sz w:val="32"/>
          <w:szCs w:val="32"/>
          <w:lang w:eastAsia="zh-CN"/>
        </w:rPr>
        <w:t>元，主要用于 :</w:t>
      </w:r>
      <w:r>
        <w:rPr>
          <w:rFonts w:hint="eastAsia"/>
          <w:lang w:eastAsia="zh-CN"/>
        </w:rPr>
        <w:t xml:space="preserve"> </w:t>
      </w:r>
      <w:r>
        <w:rPr>
          <w:rFonts w:hint="eastAsia" w:ascii="仿宋_GB2312" w:eastAsia="仿宋_GB2312"/>
          <w:sz w:val="32"/>
          <w:szCs w:val="32"/>
          <w:lang w:eastAsia="zh-CN"/>
        </w:rPr>
        <w:t>扫黑除恶、维稳、综治、防邪、群防群治、网格化、见义勇为、大调解等工作开展。</w:t>
      </w:r>
    </w:p>
    <w:p>
      <w:pPr>
        <w:spacing w:line="576"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3.公共安全</w:t>
      </w:r>
      <w:r>
        <w:rPr>
          <w:rFonts w:ascii="仿宋_GB2312" w:eastAsia="仿宋_GB2312"/>
          <w:sz w:val="32"/>
          <w:szCs w:val="32"/>
          <w:lang w:eastAsia="zh-CN"/>
        </w:rPr>
        <w:t>（</w:t>
      </w:r>
      <w:r>
        <w:rPr>
          <w:rFonts w:hint="eastAsia" w:ascii="仿宋_GB2312" w:eastAsia="仿宋_GB2312"/>
          <w:sz w:val="32"/>
          <w:szCs w:val="32"/>
          <w:lang w:eastAsia="zh-CN"/>
        </w:rPr>
        <w:t>204</w:t>
      </w:r>
      <w:r>
        <w:rPr>
          <w:rFonts w:ascii="仿宋_GB2312" w:eastAsia="仿宋_GB2312"/>
          <w:sz w:val="32"/>
          <w:szCs w:val="32"/>
          <w:lang w:eastAsia="zh-CN"/>
        </w:rPr>
        <w:t>）</w:t>
      </w:r>
      <w:r>
        <w:rPr>
          <w:rFonts w:hint="eastAsia" w:ascii="仿宋_GB2312" w:eastAsia="仿宋_GB2312"/>
          <w:sz w:val="32"/>
          <w:szCs w:val="32"/>
          <w:lang w:eastAsia="zh-CN"/>
        </w:rPr>
        <w:t>公安</w:t>
      </w:r>
      <w:r>
        <w:rPr>
          <w:rFonts w:ascii="仿宋_GB2312" w:eastAsia="仿宋_GB2312"/>
          <w:sz w:val="32"/>
          <w:szCs w:val="32"/>
          <w:lang w:eastAsia="zh-CN"/>
        </w:rPr>
        <w:t>（</w:t>
      </w:r>
      <w:r>
        <w:rPr>
          <w:rFonts w:hint="eastAsia" w:ascii="仿宋_GB2312" w:eastAsia="仿宋_GB2312"/>
          <w:sz w:val="32"/>
          <w:szCs w:val="32"/>
          <w:lang w:eastAsia="zh-CN"/>
        </w:rPr>
        <w:t>02</w:t>
      </w:r>
      <w:r>
        <w:rPr>
          <w:rFonts w:ascii="仿宋_GB2312" w:eastAsia="仿宋_GB2312"/>
          <w:sz w:val="32"/>
          <w:szCs w:val="32"/>
          <w:lang w:eastAsia="zh-CN"/>
        </w:rPr>
        <w:t>）</w:t>
      </w:r>
      <w:r>
        <w:rPr>
          <w:rFonts w:hint="eastAsia" w:ascii="仿宋_GB2312" w:eastAsia="仿宋_GB2312"/>
          <w:sz w:val="32"/>
          <w:szCs w:val="32"/>
          <w:lang w:eastAsia="zh-CN"/>
        </w:rPr>
        <w:t>事业运行</w:t>
      </w:r>
      <w:r>
        <w:rPr>
          <w:rFonts w:ascii="仿宋_GB2312" w:eastAsia="仿宋_GB2312"/>
          <w:sz w:val="32"/>
          <w:szCs w:val="32"/>
          <w:lang w:eastAsia="zh-CN"/>
        </w:rPr>
        <w:t>（</w:t>
      </w:r>
      <w:r>
        <w:rPr>
          <w:rFonts w:hint="eastAsia" w:ascii="仿宋_GB2312" w:eastAsia="仿宋_GB2312"/>
          <w:sz w:val="32"/>
          <w:szCs w:val="32"/>
          <w:lang w:eastAsia="zh-CN"/>
        </w:rPr>
        <w:t>50</w:t>
      </w:r>
      <w:r>
        <w:rPr>
          <w:rFonts w:ascii="仿宋_GB2312" w:eastAsia="仿宋_GB2312"/>
          <w:sz w:val="32"/>
          <w:szCs w:val="32"/>
          <w:lang w:eastAsia="zh-CN"/>
        </w:rPr>
        <w:t>）</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年预算数为</w:t>
      </w:r>
      <w:r>
        <w:rPr>
          <w:rFonts w:hint="eastAsia" w:ascii="仿宋_GB2312" w:eastAsia="仿宋_GB2312"/>
          <w:sz w:val="32"/>
          <w:szCs w:val="32"/>
          <w:lang w:val="en-US" w:eastAsia="zh-CN"/>
        </w:rPr>
        <w:t>118978.64</w:t>
      </w:r>
      <w:r>
        <w:rPr>
          <w:rFonts w:hint="eastAsia" w:ascii="仿宋_GB2312" w:eastAsia="仿宋_GB2312"/>
          <w:sz w:val="32"/>
          <w:szCs w:val="32"/>
          <w:lang w:eastAsia="zh-CN"/>
        </w:rPr>
        <w:t>元，主要用于 :202</w:t>
      </w:r>
      <w:r>
        <w:rPr>
          <w:rFonts w:hint="eastAsia" w:ascii="仿宋_GB2312" w:eastAsia="仿宋_GB2312"/>
          <w:sz w:val="32"/>
          <w:szCs w:val="32"/>
          <w:lang w:val="en-US" w:eastAsia="zh-CN"/>
        </w:rPr>
        <w:t>2</w:t>
      </w:r>
      <w:r>
        <w:rPr>
          <w:rFonts w:hint="eastAsia" w:ascii="仿宋_GB2312" w:eastAsia="仿宋_GB2312"/>
          <w:sz w:val="32"/>
          <w:szCs w:val="32"/>
          <w:lang w:eastAsia="zh-CN"/>
        </w:rPr>
        <w:t>年的人员经费和日常公用经费等基本支出。</w:t>
      </w:r>
    </w:p>
    <w:p>
      <w:pPr>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4.社会保障和就业支出（208）行政事业单位养老支出（05）机关事业单位基本养老保险缴费支出（05）202</w:t>
      </w:r>
      <w:r>
        <w:rPr>
          <w:rFonts w:hint="eastAsia" w:ascii="仿宋_GB2312" w:eastAsia="仿宋_GB2312"/>
          <w:sz w:val="32"/>
          <w:szCs w:val="32"/>
          <w:lang w:val="en-US" w:eastAsia="zh-CN"/>
        </w:rPr>
        <w:t>2</w:t>
      </w:r>
      <w:r>
        <w:rPr>
          <w:rFonts w:hint="eastAsia" w:ascii="仿宋_GB2312" w:eastAsia="仿宋_GB2312"/>
          <w:sz w:val="32"/>
          <w:szCs w:val="32"/>
          <w:lang w:eastAsia="zh-CN"/>
        </w:rPr>
        <w:t>年预算数为</w:t>
      </w:r>
      <w:r>
        <w:rPr>
          <w:rFonts w:hint="eastAsia" w:ascii="仿宋_GB2312" w:eastAsia="仿宋_GB2312"/>
          <w:sz w:val="32"/>
          <w:szCs w:val="32"/>
          <w:lang w:val="en-US" w:eastAsia="zh-CN"/>
        </w:rPr>
        <w:t>196398</w:t>
      </w:r>
      <w:r>
        <w:rPr>
          <w:rFonts w:hint="eastAsia" w:ascii="仿宋_GB2312" w:eastAsia="仿宋_GB2312"/>
          <w:sz w:val="32"/>
          <w:szCs w:val="32"/>
          <w:lang w:eastAsia="zh-CN"/>
        </w:rPr>
        <w:t>元，主要用于单位缴纳基本养老保险费。</w:t>
      </w:r>
    </w:p>
    <w:p>
      <w:pPr>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5.</w:t>
      </w:r>
      <w:r>
        <w:rPr>
          <w:rFonts w:ascii="仿宋_GB2312" w:eastAsia="仿宋_GB2312"/>
          <w:sz w:val="32"/>
          <w:szCs w:val="32"/>
          <w:lang w:eastAsia="zh-CN"/>
        </w:rPr>
        <w:t>社会保障和就业支出（</w:t>
      </w:r>
      <w:r>
        <w:rPr>
          <w:rFonts w:hint="eastAsia" w:ascii="仿宋_GB2312" w:eastAsia="仿宋_GB2312"/>
          <w:sz w:val="32"/>
          <w:szCs w:val="32"/>
          <w:lang w:eastAsia="zh-CN"/>
        </w:rPr>
        <w:t>208</w:t>
      </w:r>
      <w:r>
        <w:rPr>
          <w:rFonts w:ascii="仿宋_GB2312" w:eastAsia="仿宋_GB2312"/>
          <w:sz w:val="32"/>
          <w:szCs w:val="32"/>
          <w:lang w:eastAsia="zh-CN"/>
        </w:rPr>
        <w:t>）行政事业单位</w:t>
      </w:r>
      <w:r>
        <w:rPr>
          <w:rFonts w:hint="eastAsia" w:ascii="仿宋_GB2312" w:eastAsia="仿宋_GB2312"/>
          <w:sz w:val="32"/>
          <w:szCs w:val="32"/>
          <w:lang w:eastAsia="zh-CN"/>
        </w:rPr>
        <w:t>养老支出</w:t>
      </w:r>
      <w:r>
        <w:rPr>
          <w:rFonts w:ascii="仿宋_GB2312" w:eastAsia="仿宋_GB2312"/>
          <w:sz w:val="32"/>
          <w:szCs w:val="32"/>
          <w:lang w:eastAsia="zh-CN"/>
        </w:rPr>
        <w:t>（</w:t>
      </w:r>
      <w:r>
        <w:rPr>
          <w:rFonts w:hint="eastAsia" w:ascii="仿宋_GB2312" w:eastAsia="仿宋_GB2312"/>
          <w:sz w:val="32"/>
          <w:szCs w:val="32"/>
          <w:lang w:eastAsia="zh-CN"/>
        </w:rPr>
        <w:t>05</w:t>
      </w:r>
      <w:r>
        <w:rPr>
          <w:rFonts w:ascii="仿宋_GB2312" w:eastAsia="仿宋_GB2312"/>
          <w:sz w:val="32"/>
          <w:szCs w:val="32"/>
          <w:lang w:eastAsia="zh-CN"/>
        </w:rPr>
        <w:t>）机关事业单位职业年金缴费支出（</w:t>
      </w:r>
      <w:r>
        <w:rPr>
          <w:rFonts w:hint="eastAsia" w:ascii="仿宋_GB2312" w:eastAsia="仿宋_GB2312"/>
          <w:sz w:val="32"/>
          <w:szCs w:val="32"/>
          <w:lang w:eastAsia="zh-CN"/>
        </w:rPr>
        <w:t>06</w:t>
      </w:r>
      <w:r>
        <w:rPr>
          <w:rFonts w:ascii="仿宋_GB2312" w:eastAsia="仿宋_GB2312"/>
          <w:sz w:val="32"/>
          <w:szCs w:val="32"/>
          <w:lang w:eastAsia="zh-CN"/>
        </w:rPr>
        <w:t>）20</w:t>
      </w:r>
      <w:r>
        <w:rPr>
          <w:rFonts w:hint="eastAsia" w:ascii="仿宋_GB2312" w:eastAsia="仿宋_GB2312"/>
          <w:sz w:val="32"/>
          <w:szCs w:val="32"/>
          <w:lang w:eastAsia="zh-CN"/>
        </w:rPr>
        <w:t>2</w:t>
      </w:r>
      <w:r>
        <w:rPr>
          <w:rFonts w:hint="eastAsia" w:ascii="仿宋_GB2312" w:eastAsia="仿宋_GB2312"/>
          <w:sz w:val="32"/>
          <w:szCs w:val="32"/>
          <w:lang w:val="en-US" w:eastAsia="zh-CN"/>
        </w:rPr>
        <w:t>2</w:t>
      </w:r>
      <w:r>
        <w:rPr>
          <w:rFonts w:ascii="仿宋_GB2312" w:eastAsia="仿宋_GB2312"/>
          <w:sz w:val="32"/>
          <w:szCs w:val="32"/>
          <w:lang w:eastAsia="zh-CN"/>
        </w:rPr>
        <w:t>年预算数为</w:t>
      </w:r>
      <w:r>
        <w:rPr>
          <w:rFonts w:hint="eastAsia" w:ascii="仿宋_GB2312" w:eastAsia="仿宋_GB2312"/>
          <w:sz w:val="32"/>
          <w:szCs w:val="32"/>
          <w:lang w:val="en-US" w:eastAsia="zh-CN"/>
        </w:rPr>
        <w:t>98199</w:t>
      </w:r>
      <w:r>
        <w:rPr>
          <w:rFonts w:ascii="仿宋_GB2312" w:eastAsia="仿宋_GB2312"/>
          <w:sz w:val="32"/>
          <w:szCs w:val="32"/>
          <w:lang w:eastAsia="zh-CN"/>
        </w:rPr>
        <w:t>元，主要用于单位缴纳职业年金。</w:t>
      </w:r>
    </w:p>
    <w:p>
      <w:pPr>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6.卫生健康</w:t>
      </w:r>
      <w:r>
        <w:rPr>
          <w:rFonts w:ascii="仿宋_GB2312" w:eastAsia="仿宋_GB2312"/>
          <w:sz w:val="32"/>
          <w:szCs w:val="32"/>
          <w:lang w:eastAsia="zh-CN"/>
        </w:rPr>
        <w:t>支出（</w:t>
      </w:r>
      <w:r>
        <w:rPr>
          <w:rFonts w:hint="eastAsia" w:ascii="仿宋_GB2312" w:eastAsia="仿宋_GB2312"/>
          <w:sz w:val="32"/>
          <w:szCs w:val="32"/>
          <w:lang w:eastAsia="zh-CN"/>
        </w:rPr>
        <w:t>210</w:t>
      </w:r>
      <w:r>
        <w:rPr>
          <w:rFonts w:ascii="仿宋_GB2312" w:eastAsia="仿宋_GB2312"/>
          <w:sz w:val="32"/>
          <w:szCs w:val="32"/>
          <w:lang w:eastAsia="zh-CN"/>
        </w:rPr>
        <w:t>）行政事业单位医疗（</w:t>
      </w:r>
      <w:r>
        <w:rPr>
          <w:rFonts w:hint="eastAsia" w:ascii="仿宋_GB2312" w:eastAsia="仿宋_GB2312"/>
          <w:sz w:val="32"/>
          <w:szCs w:val="32"/>
          <w:lang w:eastAsia="zh-CN"/>
        </w:rPr>
        <w:t>11</w:t>
      </w:r>
      <w:r>
        <w:rPr>
          <w:rFonts w:ascii="仿宋_GB2312" w:eastAsia="仿宋_GB2312"/>
          <w:sz w:val="32"/>
          <w:szCs w:val="32"/>
          <w:lang w:eastAsia="zh-CN"/>
        </w:rPr>
        <w:t>）行政单位医疗（</w:t>
      </w:r>
      <w:r>
        <w:rPr>
          <w:rFonts w:hint="eastAsia" w:ascii="仿宋_GB2312" w:eastAsia="仿宋_GB2312"/>
          <w:sz w:val="32"/>
          <w:szCs w:val="32"/>
          <w:lang w:eastAsia="zh-CN"/>
        </w:rPr>
        <w:t>01</w:t>
      </w:r>
      <w:r>
        <w:rPr>
          <w:rFonts w:ascii="仿宋_GB2312" w:eastAsia="仿宋_GB2312"/>
          <w:sz w:val="32"/>
          <w:szCs w:val="32"/>
          <w:lang w:eastAsia="zh-CN"/>
        </w:rPr>
        <w:t>）</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ascii="仿宋_GB2312" w:eastAsia="仿宋_GB2312"/>
          <w:sz w:val="32"/>
          <w:szCs w:val="32"/>
          <w:lang w:eastAsia="zh-CN"/>
        </w:rPr>
        <w:t>年预算数为</w:t>
      </w:r>
      <w:r>
        <w:rPr>
          <w:rFonts w:hint="eastAsia" w:ascii="仿宋_GB2312" w:eastAsia="仿宋_GB2312"/>
          <w:sz w:val="32"/>
          <w:szCs w:val="32"/>
          <w:lang w:val="en-US" w:eastAsia="zh-CN"/>
        </w:rPr>
        <w:t>117786.08</w:t>
      </w:r>
      <w:r>
        <w:rPr>
          <w:rFonts w:ascii="仿宋_GB2312" w:eastAsia="仿宋_GB2312"/>
          <w:sz w:val="32"/>
          <w:szCs w:val="32"/>
          <w:lang w:eastAsia="zh-CN"/>
        </w:rPr>
        <w:t>元，主要用于行政单位缴纳基本医疗保险。</w:t>
      </w:r>
    </w:p>
    <w:p>
      <w:pPr>
        <w:spacing w:line="576"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7.卫生健康</w:t>
      </w:r>
      <w:r>
        <w:rPr>
          <w:rFonts w:ascii="仿宋_GB2312" w:eastAsia="仿宋_GB2312"/>
          <w:sz w:val="32"/>
          <w:szCs w:val="32"/>
          <w:lang w:eastAsia="zh-CN"/>
        </w:rPr>
        <w:t>支出（</w:t>
      </w:r>
      <w:r>
        <w:rPr>
          <w:rFonts w:hint="eastAsia" w:ascii="仿宋_GB2312" w:eastAsia="仿宋_GB2312"/>
          <w:sz w:val="32"/>
          <w:szCs w:val="32"/>
          <w:lang w:eastAsia="zh-CN"/>
        </w:rPr>
        <w:t>210</w:t>
      </w:r>
      <w:r>
        <w:rPr>
          <w:rFonts w:ascii="仿宋_GB2312" w:eastAsia="仿宋_GB2312"/>
          <w:sz w:val="32"/>
          <w:szCs w:val="32"/>
          <w:lang w:eastAsia="zh-CN"/>
        </w:rPr>
        <w:t>）行政事业单位医疗（</w:t>
      </w:r>
      <w:r>
        <w:rPr>
          <w:rFonts w:hint="eastAsia" w:ascii="仿宋_GB2312" w:eastAsia="仿宋_GB2312"/>
          <w:sz w:val="32"/>
          <w:szCs w:val="32"/>
          <w:lang w:eastAsia="zh-CN"/>
        </w:rPr>
        <w:t>11</w:t>
      </w:r>
      <w:r>
        <w:rPr>
          <w:rFonts w:ascii="仿宋_GB2312" w:eastAsia="仿宋_GB2312"/>
          <w:sz w:val="32"/>
          <w:szCs w:val="32"/>
          <w:lang w:eastAsia="zh-CN"/>
        </w:rPr>
        <w:t>）</w:t>
      </w:r>
      <w:r>
        <w:rPr>
          <w:rFonts w:hint="eastAsia" w:ascii="仿宋_GB2312" w:eastAsia="仿宋_GB2312"/>
          <w:sz w:val="32"/>
          <w:szCs w:val="32"/>
          <w:lang w:eastAsia="zh-CN"/>
        </w:rPr>
        <w:t>事业</w:t>
      </w:r>
      <w:r>
        <w:rPr>
          <w:rFonts w:ascii="仿宋_GB2312" w:eastAsia="仿宋_GB2312"/>
          <w:sz w:val="32"/>
          <w:szCs w:val="32"/>
          <w:lang w:eastAsia="zh-CN"/>
        </w:rPr>
        <w:t>单位医疗（</w:t>
      </w:r>
      <w:r>
        <w:rPr>
          <w:rFonts w:hint="eastAsia" w:ascii="仿宋_GB2312" w:eastAsia="仿宋_GB2312"/>
          <w:sz w:val="32"/>
          <w:szCs w:val="32"/>
          <w:lang w:eastAsia="zh-CN"/>
        </w:rPr>
        <w:t>02</w:t>
      </w:r>
      <w:r>
        <w:rPr>
          <w:rFonts w:ascii="仿宋_GB2312" w:eastAsia="仿宋_GB2312"/>
          <w:sz w:val="32"/>
          <w:szCs w:val="32"/>
          <w:lang w:eastAsia="zh-CN"/>
        </w:rPr>
        <w:t>）</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ascii="仿宋_GB2312" w:eastAsia="仿宋_GB2312"/>
          <w:sz w:val="32"/>
          <w:szCs w:val="32"/>
          <w:lang w:eastAsia="zh-CN"/>
        </w:rPr>
        <w:t>年预算数为</w:t>
      </w:r>
      <w:r>
        <w:rPr>
          <w:rFonts w:hint="eastAsia" w:ascii="仿宋_GB2312" w:eastAsia="仿宋_GB2312"/>
          <w:sz w:val="32"/>
          <w:szCs w:val="32"/>
          <w:lang w:val="en-US" w:eastAsia="zh-CN"/>
        </w:rPr>
        <w:t>7044</w:t>
      </w:r>
      <w:r>
        <w:rPr>
          <w:rFonts w:ascii="仿宋_GB2312" w:eastAsia="仿宋_GB2312"/>
          <w:sz w:val="32"/>
          <w:szCs w:val="32"/>
          <w:lang w:eastAsia="zh-CN"/>
        </w:rPr>
        <w:t>元，主要用于行政单位缴纳基本医疗保险。</w:t>
      </w:r>
    </w:p>
    <w:p>
      <w:pPr>
        <w:spacing w:line="576"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8.农林水</w:t>
      </w:r>
      <w:r>
        <w:rPr>
          <w:rFonts w:ascii="仿宋_GB2312" w:eastAsia="仿宋_GB2312"/>
          <w:sz w:val="32"/>
          <w:szCs w:val="32"/>
          <w:lang w:eastAsia="zh-CN"/>
        </w:rPr>
        <w:t>支出（</w:t>
      </w:r>
      <w:r>
        <w:rPr>
          <w:rFonts w:hint="eastAsia" w:ascii="仿宋_GB2312" w:eastAsia="仿宋_GB2312"/>
          <w:sz w:val="32"/>
          <w:szCs w:val="32"/>
          <w:lang w:eastAsia="zh-CN"/>
        </w:rPr>
        <w:t>213</w:t>
      </w:r>
      <w:r>
        <w:rPr>
          <w:rFonts w:ascii="仿宋_GB2312" w:eastAsia="仿宋_GB2312"/>
          <w:sz w:val="32"/>
          <w:szCs w:val="32"/>
          <w:lang w:eastAsia="zh-CN"/>
        </w:rPr>
        <w:t>）</w:t>
      </w:r>
      <w:r>
        <w:rPr>
          <w:rFonts w:hint="eastAsia" w:ascii="仿宋_GB2312" w:eastAsia="仿宋_GB2312"/>
          <w:sz w:val="32"/>
          <w:szCs w:val="32"/>
          <w:lang w:eastAsia="zh-CN"/>
        </w:rPr>
        <w:t>扶贫</w:t>
      </w:r>
      <w:r>
        <w:rPr>
          <w:rFonts w:ascii="仿宋_GB2312" w:eastAsia="仿宋_GB2312"/>
          <w:sz w:val="32"/>
          <w:szCs w:val="32"/>
          <w:lang w:eastAsia="zh-CN"/>
        </w:rPr>
        <w:t>（</w:t>
      </w:r>
      <w:r>
        <w:rPr>
          <w:rFonts w:hint="eastAsia" w:ascii="仿宋_GB2312" w:eastAsia="仿宋_GB2312"/>
          <w:sz w:val="32"/>
          <w:szCs w:val="32"/>
          <w:lang w:eastAsia="zh-CN"/>
        </w:rPr>
        <w:t>05</w:t>
      </w:r>
      <w:r>
        <w:rPr>
          <w:rFonts w:ascii="仿宋_GB2312" w:eastAsia="仿宋_GB2312"/>
          <w:sz w:val="32"/>
          <w:szCs w:val="32"/>
          <w:lang w:eastAsia="zh-CN"/>
        </w:rPr>
        <w:t>）</w:t>
      </w:r>
      <w:r>
        <w:rPr>
          <w:rFonts w:hint="eastAsia" w:ascii="仿宋_GB2312" w:eastAsia="仿宋_GB2312"/>
          <w:sz w:val="32"/>
          <w:szCs w:val="32"/>
          <w:lang w:eastAsia="zh-CN"/>
        </w:rPr>
        <w:t>其他扶贫支出</w:t>
      </w:r>
      <w:r>
        <w:rPr>
          <w:rFonts w:ascii="仿宋_GB2312" w:eastAsia="仿宋_GB2312"/>
          <w:sz w:val="32"/>
          <w:szCs w:val="32"/>
          <w:lang w:eastAsia="zh-CN"/>
        </w:rPr>
        <w:t>（</w:t>
      </w:r>
      <w:r>
        <w:rPr>
          <w:rFonts w:hint="eastAsia" w:ascii="仿宋_GB2312" w:eastAsia="仿宋_GB2312"/>
          <w:sz w:val="32"/>
          <w:szCs w:val="32"/>
          <w:lang w:eastAsia="zh-CN"/>
        </w:rPr>
        <w:t>99</w:t>
      </w:r>
      <w:r>
        <w:rPr>
          <w:rFonts w:ascii="仿宋_GB2312" w:eastAsia="仿宋_GB2312"/>
          <w:sz w:val="32"/>
          <w:szCs w:val="32"/>
          <w:lang w:eastAsia="zh-CN"/>
        </w:rPr>
        <w:t>）</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ascii="仿宋_GB2312" w:eastAsia="仿宋_GB2312"/>
          <w:sz w:val="32"/>
          <w:szCs w:val="32"/>
          <w:lang w:eastAsia="zh-CN"/>
        </w:rPr>
        <w:t>年预算数为</w:t>
      </w:r>
      <w:r>
        <w:rPr>
          <w:rFonts w:hint="eastAsia" w:ascii="仿宋_GB2312" w:eastAsia="仿宋_GB2312"/>
          <w:sz w:val="32"/>
          <w:szCs w:val="32"/>
          <w:lang w:val="en-US" w:eastAsia="zh-CN"/>
        </w:rPr>
        <w:t>8400</w:t>
      </w:r>
      <w:r>
        <w:rPr>
          <w:rFonts w:ascii="仿宋_GB2312" w:eastAsia="仿宋_GB2312"/>
          <w:sz w:val="32"/>
          <w:szCs w:val="32"/>
          <w:lang w:eastAsia="zh-CN"/>
        </w:rPr>
        <w:t>元，主要用于</w:t>
      </w:r>
      <w:r>
        <w:rPr>
          <w:rFonts w:hint="eastAsia" w:ascii="仿宋_GB2312" w:eastAsia="仿宋_GB2312"/>
          <w:sz w:val="32"/>
          <w:szCs w:val="32"/>
          <w:lang w:eastAsia="zh-CN"/>
        </w:rPr>
        <w:t>第一书记工作补贴</w:t>
      </w:r>
      <w:r>
        <w:rPr>
          <w:rFonts w:ascii="仿宋_GB2312" w:eastAsia="仿宋_GB2312"/>
          <w:sz w:val="32"/>
          <w:szCs w:val="32"/>
          <w:lang w:eastAsia="zh-CN"/>
        </w:rPr>
        <w:t>。</w:t>
      </w:r>
    </w:p>
    <w:p>
      <w:pPr>
        <w:spacing w:line="576"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9.</w:t>
      </w:r>
      <w:r>
        <w:rPr>
          <w:rFonts w:ascii="仿宋_GB2312" w:eastAsia="仿宋_GB2312"/>
          <w:sz w:val="32"/>
          <w:szCs w:val="32"/>
          <w:lang w:eastAsia="zh-CN"/>
        </w:rPr>
        <w:t>住房保障（</w:t>
      </w:r>
      <w:r>
        <w:rPr>
          <w:rFonts w:hint="eastAsia" w:ascii="仿宋_GB2312" w:eastAsia="仿宋_GB2312"/>
          <w:sz w:val="32"/>
          <w:szCs w:val="32"/>
          <w:lang w:eastAsia="zh-CN"/>
        </w:rPr>
        <w:t>221</w:t>
      </w:r>
      <w:r>
        <w:rPr>
          <w:rFonts w:ascii="仿宋_GB2312" w:eastAsia="仿宋_GB2312"/>
          <w:sz w:val="32"/>
          <w:szCs w:val="32"/>
          <w:lang w:eastAsia="zh-CN"/>
        </w:rPr>
        <w:t>）住房改革（</w:t>
      </w:r>
      <w:r>
        <w:rPr>
          <w:rFonts w:hint="eastAsia" w:ascii="仿宋_GB2312" w:eastAsia="仿宋_GB2312"/>
          <w:sz w:val="32"/>
          <w:szCs w:val="32"/>
          <w:lang w:eastAsia="zh-CN"/>
        </w:rPr>
        <w:t>02</w:t>
      </w:r>
      <w:r>
        <w:rPr>
          <w:rFonts w:ascii="仿宋_GB2312" w:eastAsia="仿宋_GB2312"/>
          <w:sz w:val="32"/>
          <w:szCs w:val="32"/>
          <w:lang w:eastAsia="zh-CN"/>
        </w:rPr>
        <w:t>）住房公积金（</w:t>
      </w:r>
      <w:r>
        <w:rPr>
          <w:rFonts w:hint="eastAsia" w:ascii="仿宋_GB2312" w:eastAsia="仿宋_GB2312"/>
          <w:sz w:val="32"/>
          <w:szCs w:val="32"/>
          <w:lang w:eastAsia="zh-CN"/>
        </w:rPr>
        <w:t>01</w:t>
      </w:r>
      <w:r>
        <w:rPr>
          <w:rFonts w:ascii="仿宋_GB2312" w:eastAsia="仿宋_GB2312"/>
          <w:sz w:val="32"/>
          <w:szCs w:val="32"/>
          <w:lang w:eastAsia="zh-CN"/>
        </w:rPr>
        <w:t>）</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ascii="仿宋_GB2312" w:eastAsia="仿宋_GB2312"/>
          <w:sz w:val="32"/>
          <w:szCs w:val="32"/>
          <w:lang w:eastAsia="zh-CN"/>
        </w:rPr>
        <w:t>年预算数为</w:t>
      </w:r>
      <w:r>
        <w:rPr>
          <w:rFonts w:hint="eastAsia" w:ascii="仿宋_GB2312" w:eastAsia="仿宋_GB2312"/>
          <w:sz w:val="32"/>
          <w:szCs w:val="32"/>
          <w:lang w:val="en-US" w:eastAsia="zh-CN"/>
        </w:rPr>
        <w:t>211344</w:t>
      </w:r>
      <w:r>
        <w:rPr>
          <w:rFonts w:ascii="仿宋_GB2312" w:eastAsia="仿宋_GB2312"/>
          <w:sz w:val="32"/>
          <w:szCs w:val="32"/>
          <w:lang w:eastAsia="zh-CN"/>
        </w:rPr>
        <w:t>元，主要用于单位为职工缴纳住房公积金。</w:t>
      </w:r>
    </w:p>
    <w:p>
      <w:pPr>
        <w:spacing w:line="560" w:lineRule="exact"/>
        <w:ind w:firstLine="640" w:firstLineChars="200"/>
        <w:rPr>
          <w:rFonts w:ascii="黑体" w:eastAsia="黑体"/>
          <w:sz w:val="32"/>
          <w:szCs w:val="32"/>
        </w:rPr>
      </w:pPr>
      <w:r>
        <w:rPr>
          <w:rFonts w:hint="eastAsia" w:ascii="黑体" w:hAnsi="黑体" w:eastAsia="黑体"/>
          <w:sz w:val="32"/>
          <w:szCs w:val="32"/>
        </w:rPr>
        <w:t>六、一般公共预算基本支出情况说明</w:t>
      </w:r>
    </w:p>
    <w:p>
      <w:pPr>
        <w:pStyle w:val="7"/>
        <w:spacing w:before="0" w:line="360" w:lineRule="auto"/>
        <w:ind w:firstLine="640" w:firstLineChars="200"/>
        <w:rPr>
          <w:rFonts w:cs="仿宋_GB2312"/>
          <w:kern w:val="2"/>
          <w:sz w:val="32"/>
          <w:szCs w:val="32"/>
        </w:rPr>
      </w:pPr>
      <w:r>
        <w:rPr>
          <w:rFonts w:hint="eastAsia" w:cs="仿宋_GB2312"/>
          <w:kern w:val="2"/>
          <w:sz w:val="32"/>
          <w:szCs w:val="32"/>
        </w:rPr>
        <w:t>2022年一般公共预算基本支出2230659.15元，其中：人员经费1932179.15元，主要包括：基本工资、津贴补贴、奖金、其他社会保障缴费、绩效工资、机关事业单位基本养老保险缴费、职业年金缴费、住房公积金、对个人和家庭的补助支出。</w:t>
      </w:r>
    </w:p>
    <w:p>
      <w:pPr>
        <w:pStyle w:val="7"/>
        <w:spacing w:before="0" w:line="360" w:lineRule="auto"/>
        <w:ind w:firstLine="640" w:firstLineChars="200"/>
        <w:rPr>
          <w:rFonts w:hint="eastAsia" w:ascii="黑体" w:hAnsi="黑体" w:eastAsia="黑体"/>
          <w:sz w:val="32"/>
          <w:szCs w:val="32"/>
        </w:rPr>
      </w:pPr>
      <w:r>
        <w:rPr>
          <w:rFonts w:hint="eastAsia" w:cs="仿宋_GB2312"/>
          <w:kern w:val="2"/>
          <w:sz w:val="32"/>
          <w:szCs w:val="32"/>
        </w:rPr>
        <w:t>公用经费298480元，主要包括：办公费、邮电费、差旅费、培训费、</w:t>
      </w:r>
      <w:r>
        <w:rPr>
          <w:rFonts w:hint="eastAsia" w:cs="仿宋_GB2312"/>
          <w:kern w:val="2"/>
          <w:sz w:val="32"/>
          <w:szCs w:val="32"/>
          <w:lang w:eastAsia="zh-CN"/>
        </w:rPr>
        <w:t>公务接待费</w:t>
      </w:r>
      <w:r>
        <w:rPr>
          <w:rFonts w:hint="eastAsia" w:cs="仿宋_GB2312"/>
          <w:kern w:val="2"/>
          <w:sz w:val="32"/>
          <w:szCs w:val="32"/>
        </w:rPr>
        <w:t>、其他交通工具运行维护费。</w:t>
      </w:r>
      <w:r>
        <w:rPr>
          <w:rFonts w:hint="eastAsia" w:cs="仿宋_GB2312"/>
          <w:sz w:val="32"/>
          <w:szCs w:val="32"/>
        </w:rPr>
        <w:br w:type="textWrapping"/>
      </w:r>
      <w:r>
        <w:rPr>
          <w:rFonts w:hint="eastAsia" w:ascii="黑体" w:hAnsi="黑体" w:eastAsia="黑体"/>
          <w:sz w:val="32"/>
          <w:szCs w:val="32"/>
        </w:rPr>
        <w:t xml:space="preserve">    七、“三公”经费财政拨款预算安排情况说明</w:t>
      </w:r>
    </w:p>
    <w:p>
      <w:pPr>
        <w:pStyle w:val="7"/>
        <w:spacing w:before="0" w:line="360" w:lineRule="auto"/>
        <w:ind w:firstLine="640" w:firstLineChars="200"/>
        <w:rPr>
          <w:rFonts w:cs="仿宋_GB2312"/>
          <w:kern w:val="2"/>
          <w:sz w:val="32"/>
          <w:szCs w:val="32"/>
        </w:rPr>
      </w:pPr>
      <w:r>
        <w:rPr>
          <w:rFonts w:hint="eastAsia" w:cs="仿宋_GB2312"/>
          <w:kern w:val="2"/>
          <w:sz w:val="32"/>
          <w:szCs w:val="32"/>
        </w:rPr>
        <w:t>2022年“三公”经费财政拨款预算数</w:t>
      </w:r>
      <w:r>
        <w:rPr>
          <w:rFonts w:hint="eastAsia" w:cs="仿宋_GB2312"/>
          <w:kern w:val="2"/>
          <w:sz w:val="32"/>
          <w:szCs w:val="32"/>
          <w:lang w:val="en-US" w:eastAsia="zh-CN"/>
        </w:rPr>
        <w:t>5000</w:t>
      </w:r>
      <w:r>
        <w:rPr>
          <w:rFonts w:hint="eastAsia" w:cs="仿宋_GB2312"/>
          <w:kern w:val="2"/>
          <w:sz w:val="32"/>
          <w:szCs w:val="32"/>
        </w:rPr>
        <w:t>元，其中：</w:t>
      </w:r>
      <w:r>
        <w:rPr>
          <w:sz w:val="32"/>
          <w:szCs w:val="32"/>
        </w:rPr>
        <w:t>无因公出国（境）经费，</w:t>
      </w:r>
      <w:r>
        <w:rPr>
          <w:rFonts w:hint="eastAsia" w:cs="仿宋_GB2312"/>
          <w:kern w:val="2"/>
          <w:sz w:val="32"/>
          <w:szCs w:val="32"/>
        </w:rPr>
        <w:t>公务接待费</w:t>
      </w:r>
      <w:r>
        <w:rPr>
          <w:rFonts w:hint="eastAsia" w:cs="仿宋_GB2312"/>
          <w:kern w:val="2"/>
          <w:sz w:val="32"/>
          <w:szCs w:val="32"/>
          <w:lang w:val="en-US" w:eastAsia="zh-CN"/>
        </w:rPr>
        <w:t>5000</w:t>
      </w:r>
      <w:r>
        <w:rPr>
          <w:rFonts w:hint="eastAsia" w:cs="仿宋_GB2312"/>
          <w:kern w:val="2"/>
          <w:sz w:val="32"/>
          <w:szCs w:val="32"/>
        </w:rPr>
        <w:t>元，公务用车购置及运行维护费</w:t>
      </w:r>
      <w:r>
        <w:rPr>
          <w:rFonts w:hint="eastAsia" w:cs="仿宋_GB2312"/>
          <w:kern w:val="2"/>
          <w:sz w:val="32"/>
          <w:szCs w:val="32"/>
          <w:lang w:val="en-US" w:eastAsia="zh-CN"/>
        </w:rPr>
        <w:t>0</w:t>
      </w:r>
      <w:r>
        <w:rPr>
          <w:rFonts w:hint="eastAsia" w:cs="仿宋_GB2312"/>
          <w:kern w:val="2"/>
          <w:sz w:val="32"/>
          <w:szCs w:val="32"/>
        </w:rPr>
        <w:t>元。</w:t>
      </w:r>
    </w:p>
    <w:p>
      <w:pPr>
        <w:spacing w:line="560" w:lineRule="exact"/>
        <w:ind w:firstLine="640" w:firstLineChars="200"/>
        <w:rPr>
          <w:rFonts w:ascii="仿宋_GB2312" w:eastAsia="仿宋_GB2312"/>
          <w:sz w:val="32"/>
          <w:szCs w:val="32"/>
        </w:rPr>
      </w:pPr>
      <w:r>
        <w:rPr>
          <w:rFonts w:ascii="仿宋_GB2312" w:eastAsia="仿宋_GB2312"/>
          <w:sz w:val="32"/>
          <w:szCs w:val="32"/>
        </w:rPr>
        <w:t>（一）</w:t>
      </w:r>
      <w:r>
        <w:rPr>
          <w:rFonts w:hint="eastAsia" w:ascii="仿宋_GB2312" w:eastAsia="仿宋_GB2312"/>
          <w:sz w:val="32"/>
          <w:szCs w:val="32"/>
        </w:rPr>
        <w:t>2022</w:t>
      </w:r>
      <w:r>
        <w:rPr>
          <w:rFonts w:ascii="仿宋_GB2312" w:eastAsia="仿宋_GB2312"/>
          <w:sz w:val="32"/>
          <w:szCs w:val="32"/>
        </w:rPr>
        <w:t>年无因公出国（境）经费。</w:t>
      </w:r>
    </w:p>
    <w:p>
      <w:pPr>
        <w:pStyle w:val="7"/>
        <w:spacing w:before="0" w:line="360" w:lineRule="auto"/>
        <w:ind w:firstLine="640" w:firstLineChars="200"/>
        <w:rPr>
          <w:rFonts w:hint="eastAsia" w:cs="仿宋_GB2312"/>
          <w:color w:val="000000"/>
          <w:kern w:val="2"/>
          <w:sz w:val="32"/>
          <w:szCs w:val="32"/>
          <w:lang w:eastAsia="zh-CN"/>
        </w:rPr>
      </w:pPr>
      <w:r>
        <w:rPr>
          <w:rFonts w:hint="eastAsia" w:cs="仿宋_GB2312"/>
          <w:kern w:val="2"/>
          <w:sz w:val="32"/>
          <w:szCs w:val="32"/>
        </w:rPr>
        <w:t>（二）</w:t>
      </w:r>
      <w:r>
        <w:rPr>
          <w:rFonts w:hint="eastAsia" w:cs="仿宋_GB2312"/>
          <w:color w:val="000000"/>
          <w:kern w:val="2"/>
          <w:sz w:val="32"/>
          <w:szCs w:val="32"/>
        </w:rPr>
        <w:t>2022年公务接待经费</w:t>
      </w:r>
      <w:r>
        <w:rPr>
          <w:rFonts w:hint="eastAsia" w:cs="仿宋_GB2312"/>
          <w:color w:val="000000"/>
          <w:kern w:val="2"/>
          <w:sz w:val="32"/>
          <w:szCs w:val="32"/>
          <w:lang w:val="en-US" w:eastAsia="zh-CN"/>
        </w:rPr>
        <w:t>5000</w:t>
      </w:r>
      <w:r>
        <w:rPr>
          <w:rFonts w:hint="eastAsia" w:cs="仿宋_GB2312"/>
          <w:color w:val="000000"/>
          <w:kern w:val="2"/>
          <w:sz w:val="32"/>
          <w:szCs w:val="32"/>
        </w:rPr>
        <w:t>元。较2021年预算经费减少</w:t>
      </w:r>
      <w:r>
        <w:rPr>
          <w:rFonts w:hint="eastAsia" w:cs="仿宋_GB2312"/>
          <w:color w:val="000000"/>
          <w:kern w:val="2"/>
          <w:sz w:val="32"/>
          <w:szCs w:val="32"/>
          <w:lang w:val="en-US" w:eastAsia="zh-CN"/>
        </w:rPr>
        <w:t>5000</w:t>
      </w:r>
      <w:r>
        <w:rPr>
          <w:rFonts w:hint="eastAsia" w:cs="仿宋_GB2312"/>
          <w:color w:val="000000"/>
          <w:kern w:val="2"/>
          <w:sz w:val="32"/>
          <w:szCs w:val="32"/>
        </w:rPr>
        <w:t>元，</w:t>
      </w:r>
      <w:r>
        <w:rPr>
          <w:rFonts w:hint="eastAsia" w:hAnsi="ˎ̥" w:cs="宋体"/>
          <w:sz w:val="32"/>
          <w:szCs w:val="32"/>
        </w:rPr>
        <w:t>下降</w:t>
      </w:r>
      <w:r>
        <w:rPr>
          <w:rFonts w:hint="eastAsia" w:cs="仿宋_GB2312"/>
          <w:color w:val="000000"/>
          <w:kern w:val="2"/>
          <w:sz w:val="32"/>
          <w:szCs w:val="32"/>
          <w:lang w:val="en-US" w:eastAsia="zh-CN"/>
        </w:rPr>
        <w:t>50</w:t>
      </w:r>
      <w:r>
        <w:rPr>
          <w:rFonts w:hint="eastAsia" w:cs="仿宋_GB2312"/>
          <w:color w:val="000000"/>
          <w:kern w:val="2"/>
          <w:sz w:val="32"/>
          <w:szCs w:val="32"/>
        </w:rPr>
        <w:t>%，</w:t>
      </w:r>
      <w:r>
        <w:rPr>
          <w:sz w:val="32"/>
          <w:szCs w:val="32"/>
        </w:rPr>
        <w:t>主要原因是：</w:t>
      </w:r>
      <w:r>
        <w:rPr>
          <w:rFonts w:hint="eastAsia" w:cs="仿宋_GB2312"/>
          <w:color w:val="000000"/>
          <w:kern w:val="2"/>
          <w:sz w:val="32"/>
          <w:szCs w:val="32"/>
          <w:lang w:eastAsia="zh-CN"/>
        </w:rPr>
        <w:t>公务接待减少。</w:t>
      </w:r>
    </w:p>
    <w:p>
      <w:pPr>
        <w:spacing w:line="560" w:lineRule="exact"/>
        <w:ind w:firstLine="640" w:firstLineChars="200"/>
        <w:rPr>
          <w:rFonts w:cs="仿宋_GB2312"/>
          <w:color w:val="000000"/>
          <w:kern w:val="2"/>
          <w:sz w:val="32"/>
          <w:szCs w:val="32"/>
        </w:rPr>
      </w:pPr>
      <w:r>
        <w:rPr>
          <w:rFonts w:hint="eastAsia" w:ascii="仿宋_GB2312" w:hAnsi="仿宋_GB2312" w:eastAsia="仿宋_GB2312" w:cs="仿宋_GB2312"/>
          <w:color w:val="000000"/>
          <w:kern w:val="2"/>
          <w:sz w:val="32"/>
          <w:szCs w:val="32"/>
        </w:rPr>
        <w:t>（三）2022年公务用车购置及运行维护费</w:t>
      </w:r>
      <w:r>
        <w:rPr>
          <w:rFonts w:hint="eastAsia" w:ascii="仿宋_GB2312" w:hAnsi="仿宋_GB2312" w:eastAsia="仿宋_GB2312" w:cs="仿宋_GB2312"/>
          <w:color w:val="000000"/>
          <w:kern w:val="2"/>
          <w:sz w:val="32"/>
          <w:szCs w:val="32"/>
          <w:lang w:val="en-US" w:eastAsia="zh-CN"/>
        </w:rPr>
        <w:t>0</w:t>
      </w:r>
      <w:r>
        <w:rPr>
          <w:rFonts w:hint="eastAsia" w:ascii="仿宋_GB2312" w:hAnsi="仿宋_GB2312" w:eastAsia="仿宋_GB2312" w:cs="仿宋_GB2312"/>
          <w:color w:val="000000"/>
          <w:kern w:val="2"/>
          <w:sz w:val="32"/>
          <w:szCs w:val="32"/>
        </w:rPr>
        <w:t>元。较2021年预算经费</w:t>
      </w:r>
      <w:r>
        <w:rPr>
          <w:rFonts w:hint="eastAsia" w:ascii="仿宋_GB2312" w:hAnsi="仿宋_GB2312" w:eastAsia="仿宋_GB2312" w:cs="仿宋_GB2312"/>
          <w:sz w:val="32"/>
          <w:szCs w:val="32"/>
          <w:lang w:eastAsia="zh-CN"/>
        </w:rPr>
        <w:t>不变</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我单位未购买车辆</w:t>
      </w:r>
      <w:r>
        <w:rPr>
          <w:rFonts w:hint="eastAsia" w:ascii="仿宋_GB2312" w:hAnsi="仿宋_GB2312" w:eastAsia="仿宋_GB2312" w:cs="仿宋_GB2312"/>
          <w:sz w:val="32"/>
          <w:szCs w:val="32"/>
          <w:lang w:val="en-US" w:eastAsia="zh-CN"/>
        </w:rPr>
        <w:t>。</w:t>
      </w:r>
    </w:p>
    <w:p>
      <w:pPr>
        <w:spacing w:line="560" w:lineRule="exact"/>
        <w:ind w:firstLine="640" w:firstLineChars="200"/>
        <w:rPr>
          <w:rFonts w:hint="eastAsia" w:ascii="黑体" w:eastAsia="黑体"/>
          <w:sz w:val="32"/>
          <w:szCs w:val="32"/>
          <w:lang w:val="en-US" w:eastAsia="zh-CN"/>
        </w:rPr>
      </w:pPr>
      <w:r>
        <w:rPr>
          <w:rFonts w:hint="eastAsia" w:ascii="黑体" w:hAnsi="黑体" w:eastAsia="黑体"/>
          <w:sz w:val="32"/>
          <w:szCs w:val="32"/>
        </w:rPr>
        <w:t>八、政府性基金</w:t>
      </w:r>
      <w:r>
        <w:rPr>
          <w:rFonts w:hint="eastAsia" w:ascii="黑体" w:hAnsi="黑体" w:eastAsia="黑体" w:cs="仿宋_GB2312"/>
          <w:sz w:val="32"/>
          <w:szCs w:val="32"/>
        </w:rPr>
        <w:t>预算</w:t>
      </w:r>
      <w:r>
        <w:rPr>
          <w:rFonts w:hint="eastAsia" w:ascii="黑体" w:hAnsi="黑体" w:eastAsia="黑体"/>
          <w:sz w:val="32"/>
          <w:szCs w:val="32"/>
        </w:rPr>
        <w:t>支出情况说明</w:t>
      </w:r>
      <w:r>
        <w:rPr>
          <w:rFonts w:hint="eastAsia" w:ascii="黑体" w:eastAsia="黑体"/>
          <w:sz w:val="32"/>
          <w:szCs w:val="32"/>
          <w:lang w:val="en-US" w:eastAsia="zh-CN"/>
        </w:rPr>
        <w:t xml:space="preserve"> </w:t>
      </w:r>
    </w:p>
    <w:p>
      <w:pPr>
        <w:pStyle w:val="7"/>
        <w:spacing w:before="0" w:line="360" w:lineRule="auto"/>
        <w:ind w:firstLine="640" w:firstLineChars="200"/>
      </w:pPr>
      <w:r>
        <w:rPr>
          <w:sz w:val="32"/>
          <w:szCs w:val="32"/>
        </w:rPr>
        <w:t>20</w:t>
      </w:r>
      <w:r>
        <w:rPr>
          <w:rFonts w:hint="eastAsia"/>
          <w:sz w:val="32"/>
          <w:szCs w:val="32"/>
        </w:rPr>
        <w:t>22</w:t>
      </w:r>
      <w:r>
        <w:rPr>
          <w:sz w:val="32"/>
          <w:szCs w:val="32"/>
        </w:rPr>
        <w:t>年无政府性基金预算拨款安排的支出</w:t>
      </w:r>
      <w:r>
        <w:t>。</w:t>
      </w:r>
    </w:p>
    <w:p>
      <w:pPr>
        <w:pStyle w:val="7"/>
        <w:spacing w:before="0" w:line="360" w:lineRule="auto"/>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560" w:lineRule="exact"/>
        <w:ind w:firstLine="642" w:firstLineChars="200"/>
        <w:rPr>
          <w:rFonts w:ascii="楷体_GB2312" w:eastAsia="楷体_GB2312"/>
          <w:b/>
          <w:sz w:val="32"/>
          <w:szCs w:val="32"/>
        </w:rPr>
      </w:pPr>
      <w:r>
        <w:rPr>
          <w:rFonts w:hint="eastAsia" w:ascii="楷体_GB2312" w:hAnsi="楷体" w:eastAsia="楷体_GB2312" w:cs="仿宋_GB2312"/>
          <w:b/>
          <w:sz w:val="32"/>
          <w:szCs w:val="32"/>
        </w:rPr>
        <w:t>（一）机关运行经费</w:t>
      </w:r>
    </w:p>
    <w:p>
      <w:pPr>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w:t>
      </w:r>
      <w:r>
        <w:rPr>
          <w:rFonts w:ascii="仿宋_GB2312" w:eastAsia="仿宋_GB2312"/>
          <w:sz w:val="32"/>
          <w:szCs w:val="32"/>
        </w:rPr>
        <w:t>年机关运行经费财政拨款预</w:t>
      </w:r>
      <w:r>
        <w:rPr>
          <w:rFonts w:hint="eastAsia" w:ascii="仿宋_GB2312" w:hAnsi="仿宋_GB2312" w:eastAsia="仿宋_GB2312" w:cs="仿宋_GB2312"/>
          <w:sz w:val="32"/>
          <w:szCs w:val="32"/>
        </w:rPr>
        <w:t>算为</w:t>
      </w:r>
      <w:r>
        <w:rPr>
          <w:rFonts w:hint="eastAsia" w:ascii="仿宋_GB2312" w:hAnsi="仿宋_GB2312" w:eastAsia="仿宋_GB2312" w:cs="仿宋_GB2312"/>
          <w:kern w:val="2"/>
          <w:sz w:val="32"/>
          <w:szCs w:val="32"/>
        </w:rPr>
        <w:t>298480</w:t>
      </w:r>
      <w:r>
        <w:rPr>
          <w:rFonts w:ascii="仿宋_GB2312" w:eastAsia="仿宋_GB2312"/>
          <w:sz w:val="32"/>
          <w:szCs w:val="32"/>
        </w:rPr>
        <w:t>元，比</w:t>
      </w:r>
      <w:r>
        <w:rPr>
          <w:rFonts w:hint="eastAsia" w:ascii="仿宋_GB2312" w:eastAsia="仿宋_GB2312"/>
          <w:sz w:val="32"/>
          <w:szCs w:val="32"/>
        </w:rPr>
        <w:t>2021</w:t>
      </w:r>
      <w:r>
        <w:rPr>
          <w:rFonts w:ascii="仿宋_GB2312" w:eastAsia="仿宋_GB2312"/>
          <w:sz w:val="32"/>
          <w:szCs w:val="32"/>
        </w:rPr>
        <w:t>年预算</w:t>
      </w:r>
      <w:r>
        <w:rPr>
          <w:rFonts w:hint="eastAsia" w:ascii="仿宋_GB2312" w:eastAsia="仿宋_GB2312"/>
          <w:sz w:val="32"/>
          <w:szCs w:val="32"/>
        </w:rPr>
        <w:t>减少</w:t>
      </w:r>
      <w:r>
        <w:rPr>
          <w:rFonts w:hint="eastAsia" w:ascii="仿宋_GB2312" w:eastAsia="仿宋_GB2312"/>
          <w:sz w:val="32"/>
          <w:szCs w:val="32"/>
          <w:lang w:val="en-US" w:eastAsia="zh-CN"/>
        </w:rPr>
        <w:t>57770</w:t>
      </w:r>
      <w:r>
        <w:rPr>
          <w:rFonts w:ascii="仿宋_GB2312" w:eastAsia="仿宋_GB2312"/>
          <w:sz w:val="32"/>
          <w:szCs w:val="32"/>
        </w:rPr>
        <w:t>元，</w:t>
      </w:r>
      <w:r>
        <w:rPr>
          <w:rFonts w:hint="eastAsia" w:ascii="仿宋_GB2312" w:eastAsia="仿宋_GB2312"/>
          <w:sz w:val="32"/>
          <w:szCs w:val="32"/>
        </w:rPr>
        <w:t>下降</w:t>
      </w:r>
      <w:r>
        <w:rPr>
          <w:rFonts w:hint="eastAsia" w:ascii="仿宋_GB2312" w:eastAsia="仿宋_GB2312"/>
          <w:sz w:val="32"/>
          <w:szCs w:val="32"/>
          <w:lang w:val="en-US" w:eastAsia="zh-CN"/>
        </w:rPr>
        <w:t>16.21</w:t>
      </w:r>
      <w:r>
        <w:rPr>
          <w:rFonts w:hint="eastAsia" w:ascii="仿宋_GB2312" w:eastAsia="仿宋_GB2312"/>
          <w:sz w:val="32"/>
          <w:szCs w:val="32"/>
        </w:rPr>
        <w:t xml:space="preserve"> </w:t>
      </w:r>
      <w:r>
        <w:rPr>
          <w:rFonts w:ascii="仿宋_GB2312" w:eastAsia="仿宋_GB2312"/>
          <w:sz w:val="32"/>
          <w:szCs w:val="32"/>
        </w:rPr>
        <w:t>%。主要原因是：</w:t>
      </w:r>
      <w:r>
        <w:rPr>
          <w:rFonts w:hint="eastAsia" w:ascii="仿宋_GB2312" w:eastAsia="仿宋_GB2312"/>
          <w:sz w:val="32"/>
          <w:szCs w:val="32"/>
          <w:lang w:eastAsia="zh-CN"/>
        </w:rPr>
        <w:t>人员减少</w:t>
      </w:r>
      <w:r>
        <w:rPr>
          <w:rFonts w:ascii="仿宋_GB2312" w:eastAsia="仿宋_GB2312"/>
          <w:sz w:val="32"/>
          <w:szCs w:val="32"/>
        </w:rPr>
        <w:t>。</w:t>
      </w:r>
    </w:p>
    <w:p>
      <w:pPr>
        <w:pStyle w:val="7"/>
        <w:numPr>
          <w:ilvl w:val="0"/>
          <w:numId w:val="2"/>
        </w:numPr>
        <w:spacing w:before="0" w:line="360" w:lineRule="auto"/>
        <w:ind w:firstLine="642" w:firstLineChars="200"/>
        <w:rPr>
          <w:rFonts w:hint="eastAsia" w:cs="仿宋_GB2312"/>
          <w:color w:val="000000"/>
          <w:kern w:val="2"/>
          <w:sz w:val="32"/>
          <w:szCs w:val="32"/>
          <w:lang w:eastAsia="zh-CN"/>
        </w:rPr>
      </w:pPr>
      <w:r>
        <w:rPr>
          <w:rFonts w:hint="eastAsia" w:ascii="楷体_GB2312" w:hAnsi="楷体" w:eastAsia="楷体_GB2312" w:cs="仿宋_GB2312"/>
          <w:b/>
          <w:kern w:val="2"/>
          <w:sz w:val="32"/>
          <w:szCs w:val="32"/>
        </w:rPr>
        <w:t>政府采购情况</w:t>
      </w:r>
      <w:r>
        <w:rPr>
          <w:rFonts w:hint="eastAsia" w:ascii="楷体_GB2312" w:eastAsia="楷体_GB2312" w:cs="仿宋_GB2312"/>
          <w:b/>
          <w:kern w:val="2"/>
          <w:sz w:val="32"/>
          <w:szCs w:val="32"/>
        </w:rPr>
        <w:br w:type="textWrapping"/>
      </w:r>
      <w:r>
        <w:rPr>
          <w:rFonts w:hint="eastAsia" w:cs="仿宋_GB2312"/>
          <w:kern w:val="2"/>
          <w:sz w:val="32"/>
          <w:szCs w:val="32"/>
        </w:rPr>
        <w:t>　</w:t>
      </w:r>
      <w:r>
        <w:rPr>
          <w:rFonts w:hint="eastAsia" w:cs="仿宋_GB2312"/>
          <w:color w:val="000000"/>
          <w:kern w:val="2"/>
          <w:sz w:val="32"/>
          <w:szCs w:val="32"/>
        </w:rPr>
        <w:t>　2022年</w:t>
      </w:r>
      <w:r>
        <w:rPr>
          <w:rFonts w:hint="eastAsia" w:ascii="仿宋_GB2312" w:eastAsia="仿宋_GB2312"/>
          <w:sz w:val="32"/>
          <w:szCs w:val="32"/>
          <w:lang w:eastAsia="zh-CN"/>
        </w:rPr>
        <w:t>政法委未安排政府采购预算</w:t>
      </w:r>
      <w:r>
        <w:rPr>
          <w:rFonts w:hint="eastAsia" w:cs="仿宋_GB2312"/>
          <w:color w:val="000000"/>
          <w:kern w:val="2"/>
          <w:sz w:val="32"/>
          <w:szCs w:val="32"/>
          <w:lang w:eastAsia="zh-CN"/>
        </w:rPr>
        <w:t>。</w:t>
      </w:r>
    </w:p>
    <w:p>
      <w:pPr>
        <w:pStyle w:val="7"/>
        <w:numPr>
          <w:ilvl w:val="0"/>
          <w:numId w:val="0"/>
        </w:numPr>
        <w:spacing w:before="0" w:line="360" w:lineRule="auto"/>
        <w:ind w:firstLine="642" w:firstLineChars="200"/>
        <w:rPr>
          <w:rFonts w:ascii="楷体_GB2312" w:hAnsi="楷体" w:eastAsia="楷体_GB2312" w:cs="仿宋_GB2312"/>
          <w:b/>
          <w:kern w:val="2"/>
          <w:sz w:val="32"/>
          <w:szCs w:val="32"/>
        </w:rPr>
      </w:pPr>
      <w:r>
        <w:rPr>
          <w:rFonts w:hint="eastAsia" w:ascii="楷体_GB2312" w:hAnsi="楷体" w:eastAsia="楷体_GB2312" w:cs="仿宋_GB2312"/>
          <w:b/>
          <w:kern w:val="2"/>
          <w:sz w:val="32"/>
          <w:szCs w:val="32"/>
        </w:rPr>
        <w:t>（三）国有资产占有使用情况</w:t>
      </w:r>
    </w:p>
    <w:p>
      <w:pPr>
        <w:spacing w:line="560" w:lineRule="exact"/>
        <w:ind w:firstLine="640" w:firstLineChars="200"/>
      </w:pPr>
      <w:r>
        <w:rPr>
          <w:rFonts w:ascii="仿宋_GB2312" w:eastAsia="仿宋_GB2312"/>
          <w:sz w:val="32"/>
          <w:szCs w:val="32"/>
        </w:rPr>
        <w:t>截止20</w:t>
      </w:r>
      <w:r>
        <w:rPr>
          <w:rFonts w:hint="eastAsia" w:ascii="仿宋_GB2312" w:eastAsia="仿宋_GB2312"/>
          <w:sz w:val="32"/>
          <w:szCs w:val="32"/>
        </w:rPr>
        <w:t>21</w:t>
      </w:r>
      <w:r>
        <w:rPr>
          <w:rFonts w:ascii="仿宋_GB2312" w:eastAsia="仿宋_GB2312"/>
          <w:sz w:val="32"/>
          <w:szCs w:val="32"/>
        </w:rPr>
        <w:t>年12月31日，</w:t>
      </w:r>
      <w:r>
        <w:rPr>
          <w:rFonts w:hint="eastAsia" w:ascii="仿宋_GB2312" w:eastAsia="仿宋_GB2312"/>
          <w:sz w:val="32"/>
          <w:szCs w:val="32"/>
        </w:rPr>
        <w:t>我单位</w:t>
      </w:r>
      <w:r>
        <w:rPr>
          <w:rFonts w:ascii="仿宋_GB2312" w:eastAsia="仿宋_GB2312"/>
          <w:sz w:val="32"/>
          <w:szCs w:val="32"/>
        </w:rPr>
        <w:t>固定资产总额</w:t>
      </w:r>
      <w:r>
        <w:rPr>
          <w:rFonts w:hint="eastAsia" w:ascii="仿宋_GB2312" w:eastAsia="仿宋_GB2312"/>
          <w:sz w:val="32"/>
          <w:szCs w:val="32"/>
          <w:lang w:val="en-US" w:eastAsia="zh-CN"/>
        </w:rPr>
        <w:t>817183.05</w:t>
      </w:r>
      <w:r>
        <w:rPr>
          <w:rFonts w:ascii="仿宋_GB2312" w:eastAsia="仿宋_GB2312"/>
          <w:sz w:val="32"/>
          <w:szCs w:val="32"/>
        </w:rPr>
        <w:t>元，其中：房屋</w:t>
      </w:r>
      <w:r>
        <w:rPr>
          <w:rFonts w:hint="eastAsia" w:ascii="仿宋_GB2312" w:eastAsia="仿宋_GB2312"/>
          <w:sz w:val="32"/>
          <w:szCs w:val="32"/>
          <w:lang w:val="en-US" w:eastAsia="zh-CN"/>
        </w:rPr>
        <w:t>0</w:t>
      </w:r>
      <w:r>
        <w:rPr>
          <w:rFonts w:ascii="仿宋_GB2312" w:eastAsia="仿宋_GB2312"/>
          <w:sz w:val="32"/>
          <w:szCs w:val="32"/>
        </w:rPr>
        <w:t>平方米，价值</w:t>
      </w:r>
      <w:r>
        <w:rPr>
          <w:rFonts w:hint="eastAsia" w:ascii="仿宋_GB2312" w:eastAsia="仿宋_GB2312"/>
          <w:sz w:val="32"/>
          <w:szCs w:val="32"/>
          <w:lang w:val="en-US" w:eastAsia="zh-CN"/>
        </w:rPr>
        <w:t>0</w:t>
      </w:r>
      <w:r>
        <w:rPr>
          <w:rFonts w:ascii="仿宋_GB2312" w:eastAsia="仿宋_GB2312"/>
          <w:sz w:val="32"/>
          <w:szCs w:val="32"/>
        </w:rPr>
        <w:t>元；公务用车</w:t>
      </w:r>
      <w:r>
        <w:rPr>
          <w:rFonts w:hint="eastAsia" w:ascii="仿宋_GB2312" w:eastAsia="仿宋_GB2312"/>
          <w:sz w:val="32"/>
          <w:szCs w:val="32"/>
          <w:lang w:val="en-US" w:eastAsia="zh-CN"/>
        </w:rPr>
        <w:t>0</w:t>
      </w:r>
      <w:r>
        <w:rPr>
          <w:rFonts w:ascii="仿宋_GB2312" w:eastAsia="仿宋_GB2312"/>
          <w:sz w:val="32"/>
          <w:szCs w:val="32"/>
        </w:rPr>
        <w:t>辆，价值</w:t>
      </w:r>
      <w:r>
        <w:rPr>
          <w:rFonts w:hint="eastAsia" w:ascii="仿宋_GB2312" w:eastAsia="仿宋_GB2312"/>
          <w:sz w:val="32"/>
          <w:szCs w:val="32"/>
          <w:lang w:val="en-US" w:eastAsia="zh-CN"/>
        </w:rPr>
        <w:t>0</w:t>
      </w:r>
      <w:r>
        <w:rPr>
          <w:rFonts w:hint="eastAsia" w:ascii="仿宋_GB2312" w:eastAsia="仿宋_GB2312"/>
          <w:sz w:val="32"/>
          <w:szCs w:val="32"/>
        </w:rPr>
        <w:t xml:space="preserve"> </w:t>
      </w:r>
      <w:r>
        <w:rPr>
          <w:rFonts w:ascii="仿宋_GB2312" w:eastAsia="仿宋_GB2312"/>
          <w:sz w:val="32"/>
          <w:szCs w:val="32"/>
        </w:rPr>
        <w:t>元；</w:t>
      </w:r>
      <w:r>
        <w:rPr>
          <w:rFonts w:hint="eastAsia" w:ascii="仿宋_GB2312" w:eastAsia="仿宋_GB2312"/>
          <w:sz w:val="32"/>
          <w:szCs w:val="32"/>
          <w:lang w:eastAsia="zh-CN"/>
        </w:rPr>
        <w:t>无形资产</w:t>
      </w:r>
      <w:r>
        <w:rPr>
          <w:rFonts w:hint="eastAsia" w:ascii="仿宋_GB2312" w:eastAsia="仿宋_GB2312"/>
          <w:sz w:val="32"/>
          <w:szCs w:val="32"/>
          <w:lang w:val="en-US" w:eastAsia="zh-CN"/>
        </w:rPr>
        <w:t>30000</w:t>
      </w:r>
      <w:r>
        <w:rPr>
          <w:rFonts w:ascii="仿宋_GB2312" w:eastAsia="仿宋_GB2312"/>
          <w:sz w:val="32"/>
          <w:szCs w:val="32"/>
        </w:rPr>
        <w:t>元。</w:t>
      </w:r>
    </w:p>
    <w:p>
      <w:pPr>
        <w:spacing w:line="560" w:lineRule="exact"/>
        <w:ind w:firstLine="642" w:firstLineChars="200"/>
      </w:pPr>
      <w:r>
        <w:rPr>
          <w:rFonts w:hint="eastAsia" w:ascii="楷体_GB2312" w:hAnsi="楷体" w:eastAsia="楷体_GB2312" w:cs="仿宋_GB2312"/>
          <w:b/>
          <w:sz w:val="32"/>
          <w:szCs w:val="32"/>
        </w:rPr>
        <w:t>（四）绩效目标设置情况</w:t>
      </w:r>
      <w:r>
        <w:rPr>
          <w:rFonts w:hint="eastAsia" w:ascii="楷体_GB2312" w:eastAsia="楷体_GB2312" w:cs="仿宋_GB2312"/>
          <w:b/>
          <w:sz w:val="32"/>
          <w:szCs w:val="32"/>
        </w:rPr>
        <w:br w:type="textWrapping"/>
      </w:r>
      <w:r>
        <w:rPr>
          <w:rFonts w:hint="eastAsia" w:cs="仿宋_GB2312"/>
          <w:sz w:val="32"/>
          <w:szCs w:val="32"/>
        </w:rPr>
        <w:t>　　</w:t>
      </w:r>
      <w:r>
        <w:rPr>
          <w:rFonts w:hint="eastAsia" w:ascii="仿宋_GB2312" w:eastAsia="仿宋_GB2312"/>
          <w:sz w:val="32"/>
          <w:szCs w:val="32"/>
        </w:rPr>
        <w:t>2022年项目支出均按要求实行绩效目标管理，涉及项目</w:t>
      </w:r>
      <w:r>
        <w:rPr>
          <w:rFonts w:hint="eastAsia" w:ascii="仿宋_GB2312" w:eastAsia="仿宋_GB2312"/>
          <w:sz w:val="32"/>
          <w:szCs w:val="32"/>
          <w:lang w:val="en-US" w:eastAsia="zh-CN"/>
        </w:rPr>
        <w:t>2</w:t>
      </w:r>
      <w:r>
        <w:rPr>
          <w:rFonts w:hint="eastAsia" w:ascii="仿宋_GB2312" w:eastAsia="仿宋_GB2312"/>
          <w:sz w:val="32"/>
          <w:szCs w:val="32"/>
        </w:rPr>
        <w:t>个，一般公共预算当年拨款</w:t>
      </w:r>
      <w:r>
        <w:rPr>
          <w:rFonts w:hint="eastAsia" w:ascii="仿宋_GB2312" w:eastAsia="仿宋_GB2312"/>
          <w:sz w:val="32"/>
          <w:szCs w:val="32"/>
          <w:lang w:val="en-US" w:eastAsia="zh-CN"/>
        </w:rPr>
        <w:t>208400</w:t>
      </w:r>
      <w:r>
        <w:rPr>
          <w:rFonts w:hint="eastAsia" w:ascii="仿宋_GB2312" w:eastAsia="仿宋_GB2312"/>
          <w:sz w:val="32"/>
          <w:szCs w:val="32"/>
        </w:rPr>
        <w:t>元。</w:t>
      </w:r>
    </w:p>
    <w:p>
      <w:pPr>
        <w:pStyle w:val="7"/>
        <w:spacing w:before="0" w:line="360" w:lineRule="auto"/>
        <w:ind w:firstLine="640" w:firstLineChars="200"/>
        <w:rPr>
          <w:rFonts w:cs="仿宋_GB2312"/>
          <w:kern w:val="2"/>
          <w:sz w:val="32"/>
          <w:szCs w:val="32"/>
        </w:rPr>
      </w:pPr>
      <w:r>
        <w:rPr>
          <w:rFonts w:hint="eastAsia" w:ascii="黑体" w:hAnsi="黑体" w:eastAsia="黑体"/>
          <w:sz w:val="32"/>
          <w:szCs w:val="32"/>
        </w:rPr>
        <w:t xml:space="preserve">十、名称解释 </w:t>
      </w:r>
      <w:r>
        <w:rPr>
          <w:rFonts w:hint="eastAsia" w:cs="仿宋_GB2312"/>
          <w:sz w:val="32"/>
          <w:szCs w:val="32"/>
        </w:rPr>
        <w:br w:type="textWrapping"/>
      </w:r>
      <w:r>
        <w:rPr>
          <w:rFonts w:hint="eastAsia" w:ascii="楷体_GB2312" w:hAnsi="楷体" w:eastAsia="楷体_GB2312" w:cs="仿宋_GB2312"/>
          <w:kern w:val="2"/>
          <w:sz w:val="32"/>
          <w:szCs w:val="32"/>
        </w:rPr>
        <w:t>　　</w:t>
      </w:r>
      <w:r>
        <w:rPr>
          <w:rFonts w:hint="eastAsia" w:ascii="楷体_GB2312" w:hAnsi="楷体" w:eastAsia="楷体_GB2312" w:cs="仿宋_GB2312"/>
          <w:b/>
          <w:kern w:val="2"/>
          <w:sz w:val="32"/>
          <w:szCs w:val="32"/>
        </w:rPr>
        <w:t>（一）财政拨款收入</w:t>
      </w:r>
      <w:r>
        <w:rPr>
          <w:rFonts w:hint="eastAsia" w:ascii="楷体_GB2312" w:eastAsia="楷体_GB2312" w:cs="仿宋_GB2312"/>
          <w:b/>
          <w:kern w:val="2"/>
          <w:sz w:val="32"/>
          <w:szCs w:val="32"/>
        </w:rPr>
        <w:t>：</w:t>
      </w:r>
      <w:r>
        <w:rPr>
          <w:rFonts w:hint="eastAsia" w:cs="仿宋_GB2312"/>
          <w:kern w:val="2"/>
          <w:sz w:val="32"/>
          <w:szCs w:val="32"/>
        </w:rPr>
        <w:t>指由财政拨款形成的部门收入。按现行管理制度，部门预算中反映的财政拨款仅包括一般公共预算拨款和政府性基金预算拨款。</w:t>
      </w:r>
      <w:r>
        <w:rPr>
          <w:rFonts w:cs="仿宋_GB2312"/>
          <w:kern w:val="2"/>
          <w:sz w:val="32"/>
          <w:szCs w:val="32"/>
        </w:rPr>
        <w:br w:type="textWrapping"/>
      </w:r>
      <w:r>
        <w:rPr>
          <w:rFonts w:hint="eastAsia" w:ascii="楷体_GB2312" w:eastAsia="楷体_GB2312" w:cs="仿宋_GB2312"/>
          <w:b/>
          <w:kern w:val="2"/>
          <w:sz w:val="32"/>
          <w:szCs w:val="32"/>
        </w:rPr>
        <w:t>　　</w:t>
      </w:r>
      <w:r>
        <w:rPr>
          <w:rFonts w:hint="eastAsia" w:ascii="楷体_GB2312" w:hAnsi="楷体" w:eastAsia="楷体_GB2312" w:cs="仿宋_GB2312"/>
          <w:b/>
          <w:kern w:val="2"/>
          <w:sz w:val="32"/>
          <w:szCs w:val="32"/>
        </w:rPr>
        <w:t>（二）事业收入</w:t>
      </w:r>
      <w:r>
        <w:rPr>
          <w:rFonts w:hint="eastAsia" w:ascii="楷体_GB2312" w:eastAsia="楷体_GB2312" w:cs="仿宋_GB2312"/>
          <w:b/>
          <w:kern w:val="2"/>
          <w:sz w:val="32"/>
          <w:szCs w:val="32"/>
        </w:rPr>
        <w:t>：</w:t>
      </w:r>
      <w:r>
        <w:rPr>
          <w:rFonts w:hint="eastAsia" w:cs="仿宋_GB2312"/>
          <w:kern w:val="2"/>
          <w:sz w:val="32"/>
          <w:szCs w:val="32"/>
        </w:rPr>
        <w:t>指所属事业单位开展专业业务活动及辅助活动所取得的收入。</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b/>
          <w:kern w:val="2"/>
          <w:sz w:val="32"/>
          <w:szCs w:val="32"/>
        </w:rPr>
        <w:t>（三）事业单位经营收入</w:t>
      </w:r>
      <w:r>
        <w:rPr>
          <w:rFonts w:hint="eastAsia" w:ascii="楷体_GB2312" w:eastAsia="楷体_GB2312" w:cs="仿宋_GB2312"/>
          <w:b/>
          <w:kern w:val="2"/>
          <w:sz w:val="32"/>
          <w:szCs w:val="32"/>
        </w:rPr>
        <w:t>：</w:t>
      </w:r>
      <w:r>
        <w:rPr>
          <w:rFonts w:hint="eastAsia" w:cs="仿宋_GB2312"/>
          <w:kern w:val="2"/>
          <w:sz w:val="32"/>
          <w:szCs w:val="32"/>
        </w:rPr>
        <w:t>指所属事业单位在专业业务活动及其辅助活动之外开展非独立核算经营活动取得的收入。</w:t>
      </w:r>
      <w:r>
        <w:rPr>
          <w:rFonts w:cs="仿宋_GB2312"/>
          <w:kern w:val="2"/>
          <w:sz w:val="32"/>
          <w:szCs w:val="32"/>
        </w:rPr>
        <w:br w:type="textWrapping"/>
      </w:r>
      <w:r>
        <w:rPr>
          <w:rFonts w:hint="eastAsia" w:cs="仿宋_GB2312"/>
          <w:kern w:val="2"/>
          <w:sz w:val="32"/>
          <w:szCs w:val="32"/>
        </w:rPr>
        <w:t>　</w:t>
      </w:r>
      <w:r>
        <w:rPr>
          <w:rFonts w:hint="eastAsia" w:ascii="楷体" w:hAnsi="楷体" w:eastAsia="楷体" w:cs="仿宋_GB2312"/>
          <w:kern w:val="2"/>
          <w:sz w:val="32"/>
          <w:szCs w:val="32"/>
        </w:rPr>
        <w:t>　</w:t>
      </w:r>
      <w:r>
        <w:rPr>
          <w:rFonts w:hint="eastAsia" w:ascii="楷体_GB2312" w:hAnsi="楷体" w:eastAsia="楷体_GB2312" w:cs="仿宋_GB2312"/>
          <w:b/>
          <w:kern w:val="2"/>
          <w:sz w:val="32"/>
          <w:szCs w:val="32"/>
        </w:rPr>
        <w:t>（四）其他收入</w:t>
      </w:r>
      <w:r>
        <w:rPr>
          <w:rFonts w:hint="eastAsia" w:ascii="楷体_GB2312" w:eastAsia="楷体_GB2312" w:cs="仿宋_GB2312"/>
          <w:b/>
          <w:kern w:val="2"/>
          <w:sz w:val="32"/>
          <w:szCs w:val="32"/>
        </w:rPr>
        <w:t>：</w:t>
      </w:r>
      <w:r>
        <w:rPr>
          <w:rFonts w:hint="eastAsia" w:cs="仿宋_GB2312"/>
          <w:kern w:val="2"/>
          <w:sz w:val="32"/>
          <w:szCs w:val="32"/>
        </w:rPr>
        <w:t>指除上述</w:t>
      </w:r>
      <w:r>
        <w:rPr>
          <w:rFonts w:cs="仿宋_GB2312"/>
          <w:kern w:val="2"/>
          <w:sz w:val="32"/>
          <w:szCs w:val="32"/>
        </w:rPr>
        <w:t>“</w:t>
      </w:r>
      <w:r>
        <w:rPr>
          <w:rFonts w:hint="eastAsia" w:cs="仿宋_GB2312"/>
          <w:kern w:val="2"/>
          <w:sz w:val="32"/>
          <w:szCs w:val="32"/>
        </w:rPr>
        <w:t>财政拨款收入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事业单位经营收入</w:t>
      </w:r>
      <w:r>
        <w:rPr>
          <w:rFonts w:cs="仿宋_GB2312"/>
          <w:kern w:val="2"/>
          <w:sz w:val="32"/>
          <w:szCs w:val="32"/>
        </w:rPr>
        <w:t>”</w:t>
      </w:r>
      <w:r>
        <w:rPr>
          <w:rFonts w:hint="eastAsia" w:cs="仿宋_GB2312"/>
          <w:kern w:val="2"/>
          <w:sz w:val="32"/>
          <w:szCs w:val="32"/>
        </w:rPr>
        <w:t>等以外的收入，主要是所属行政事业单位按规定动用的售房收入、存款利息收入等。</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kern w:val="2"/>
          <w:sz w:val="32"/>
          <w:szCs w:val="32"/>
        </w:rPr>
        <w:t>　</w:t>
      </w:r>
      <w:r>
        <w:rPr>
          <w:rFonts w:hint="eastAsia" w:ascii="楷体_GB2312" w:hAnsi="楷体" w:eastAsia="楷体_GB2312" w:cs="仿宋_GB2312"/>
          <w:b/>
          <w:kern w:val="2"/>
          <w:sz w:val="32"/>
          <w:szCs w:val="32"/>
        </w:rPr>
        <w:t>（五）用事业基金弥补收支差额</w:t>
      </w:r>
      <w:r>
        <w:rPr>
          <w:rFonts w:hint="eastAsia" w:ascii="楷体_GB2312" w:eastAsia="楷体_GB2312" w:cs="仿宋_GB2312"/>
          <w:kern w:val="2"/>
          <w:sz w:val="32"/>
          <w:szCs w:val="32"/>
        </w:rPr>
        <w:t>：</w:t>
      </w:r>
      <w:r>
        <w:rPr>
          <w:rFonts w:hint="eastAsia" w:cs="仿宋_GB2312"/>
          <w:kern w:val="2"/>
          <w:sz w:val="32"/>
          <w:szCs w:val="32"/>
        </w:rPr>
        <w:t>指所属事业单位在预计用当年的</w:t>
      </w:r>
      <w:r>
        <w:rPr>
          <w:rFonts w:cs="仿宋_GB2312"/>
          <w:kern w:val="2"/>
          <w:sz w:val="32"/>
          <w:szCs w:val="32"/>
        </w:rPr>
        <w:t>“</w:t>
      </w:r>
      <w:r>
        <w:rPr>
          <w:rFonts w:hint="eastAsia" w:cs="仿宋_GB2312"/>
          <w:kern w:val="2"/>
          <w:sz w:val="32"/>
          <w:szCs w:val="32"/>
        </w:rPr>
        <w:t>财政拨款收入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事业单位经营收入</w:t>
      </w:r>
      <w:r>
        <w:rPr>
          <w:rFonts w:cs="仿宋_GB2312"/>
          <w:kern w:val="2"/>
          <w:sz w:val="32"/>
          <w:szCs w:val="32"/>
        </w:rPr>
        <w:t>”</w:t>
      </w:r>
      <w:r>
        <w:rPr>
          <w:rFonts w:hint="eastAsia" w:cs="仿宋_GB2312"/>
          <w:kern w:val="2"/>
          <w:sz w:val="32"/>
          <w:szCs w:val="32"/>
        </w:rPr>
        <w:t>、</w:t>
      </w:r>
      <w:r>
        <w:rPr>
          <w:rFonts w:cs="仿宋_GB2312"/>
          <w:kern w:val="2"/>
          <w:sz w:val="32"/>
          <w:szCs w:val="32"/>
        </w:rPr>
        <w:t>“</w:t>
      </w:r>
      <w:r>
        <w:rPr>
          <w:rFonts w:hint="eastAsia" w:cs="仿宋_GB2312"/>
          <w:kern w:val="2"/>
          <w:sz w:val="32"/>
          <w:szCs w:val="32"/>
        </w:rPr>
        <w:t>其他收入</w:t>
      </w:r>
      <w:r>
        <w:rPr>
          <w:rFonts w:cs="仿宋_GB2312"/>
          <w:kern w:val="2"/>
          <w:sz w:val="32"/>
          <w:szCs w:val="32"/>
        </w:rPr>
        <w:t>”</w:t>
      </w:r>
      <w:r>
        <w:rPr>
          <w:rFonts w:hint="eastAsia" w:cs="仿宋_GB2312"/>
          <w:kern w:val="2"/>
          <w:sz w:val="32"/>
          <w:szCs w:val="32"/>
        </w:rPr>
        <w:t>不足以安排当年支出的情况下，使用以前年度积累的事业基金弥补本年度收支缺口的资金。</w:t>
      </w:r>
      <w:r>
        <w:rPr>
          <w:rFonts w:cs="仿宋_GB2312"/>
          <w:kern w:val="2"/>
          <w:sz w:val="32"/>
          <w:szCs w:val="32"/>
        </w:rPr>
        <w:br w:type="textWrapping"/>
      </w:r>
      <w:r>
        <w:rPr>
          <w:rFonts w:hint="eastAsia" w:ascii="楷体_GB2312" w:eastAsia="楷体_GB2312" w:cs="仿宋_GB2312"/>
          <w:kern w:val="2"/>
          <w:sz w:val="32"/>
          <w:szCs w:val="32"/>
        </w:rPr>
        <w:t>　</w:t>
      </w:r>
      <w:r>
        <w:rPr>
          <w:rFonts w:hint="eastAsia" w:ascii="楷体_GB2312" w:hAnsi="楷体" w:eastAsia="楷体_GB2312" w:cs="仿宋_GB2312"/>
          <w:b/>
          <w:kern w:val="2"/>
          <w:sz w:val="32"/>
          <w:szCs w:val="32"/>
        </w:rPr>
        <w:t>　（六）上年结转</w:t>
      </w:r>
      <w:r>
        <w:rPr>
          <w:rFonts w:hint="eastAsia" w:ascii="楷体_GB2312" w:eastAsia="楷体_GB2312" w:cs="仿宋_GB2312"/>
          <w:b/>
          <w:kern w:val="2"/>
          <w:sz w:val="32"/>
          <w:szCs w:val="32"/>
        </w:rPr>
        <w:t>：</w:t>
      </w:r>
      <w:r>
        <w:rPr>
          <w:rFonts w:hint="eastAsia" w:cs="仿宋_GB2312"/>
          <w:kern w:val="2"/>
          <w:sz w:val="32"/>
          <w:szCs w:val="32"/>
        </w:rPr>
        <w:t>指所属行政事业单位以前年度尚未完成、结转至本年按原规定用途继续使用的资金和以前年度已完成项目剩余资金经批准用于新用途使用的资金。</w:t>
      </w:r>
    </w:p>
    <w:p>
      <w:pPr>
        <w:spacing w:line="560" w:lineRule="exact"/>
        <w:ind w:firstLine="642" w:firstLineChars="200"/>
        <w:rPr>
          <w:rFonts w:ascii="仿宋_GB2312" w:eastAsia="仿宋_GB2312"/>
          <w:sz w:val="32"/>
          <w:szCs w:val="32"/>
        </w:rPr>
      </w:pPr>
      <w:r>
        <w:rPr>
          <w:rFonts w:hint="eastAsia" w:ascii="楷体_GB2312" w:eastAsia="楷体_GB2312"/>
          <w:b/>
          <w:sz w:val="32"/>
          <w:szCs w:val="32"/>
        </w:rPr>
        <w:t>（七）基本支出：</w:t>
      </w:r>
      <w:r>
        <w:rPr>
          <w:rFonts w:hint="eastAsia" w:ascii="仿宋_GB2312" w:eastAsia="仿宋_GB2312"/>
          <w:sz w:val="32"/>
          <w:szCs w:val="32"/>
        </w:rPr>
        <w:t>指为保证机构正常运转，完成日常工作任务而发生的人员支出和公用支出。</w:t>
      </w:r>
      <w:r>
        <w:rPr>
          <w:rFonts w:hint="eastAsia" w:ascii="仿宋_GB2312" w:eastAsia="仿宋_GB2312"/>
          <w:sz w:val="32"/>
          <w:szCs w:val="32"/>
        </w:rPr>
        <w:br w:type="textWrapping"/>
      </w:r>
      <w:r>
        <w:rPr>
          <w:rFonts w:hint="eastAsia" w:ascii="仿宋_GB2312" w:eastAsia="仿宋_GB2312"/>
          <w:sz w:val="32"/>
          <w:szCs w:val="32"/>
        </w:rPr>
        <w:t>　　</w:t>
      </w:r>
      <w:r>
        <w:rPr>
          <w:rFonts w:hint="eastAsia" w:ascii="楷体_GB2312" w:eastAsia="楷体_GB2312"/>
          <w:b/>
          <w:sz w:val="32"/>
          <w:szCs w:val="32"/>
        </w:rPr>
        <w:t>（八）项目支出</w:t>
      </w:r>
      <w:r>
        <w:rPr>
          <w:rFonts w:hint="eastAsia" w:ascii="仿宋_GB2312" w:eastAsia="仿宋_GB2312"/>
          <w:b/>
          <w:sz w:val="32"/>
          <w:szCs w:val="32"/>
        </w:rPr>
        <w:t>：</w:t>
      </w:r>
      <w:r>
        <w:rPr>
          <w:rFonts w:hint="eastAsia" w:ascii="仿宋_GB2312" w:eastAsia="仿宋_GB2312"/>
          <w:sz w:val="32"/>
          <w:szCs w:val="32"/>
        </w:rPr>
        <w:t>指在基本支出之外为完成特定行政任务和事业发展目标所发生的支出。</w:t>
      </w:r>
      <w:r>
        <w:rPr>
          <w:rFonts w:hint="eastAsia" w:ascii="仿宋_GB2312" w:eastAsia="仿宋_GB2312"/>
          <w:sz w:val="32"/>
          <w:szCs w:val="32"/>
        </w:rPr>
        <w:br w:type="textWrapping"/>
      </w:r>
      <w:r>
        <w:rPr>
          <w:rFonts w:hint="eastAsia" w:ascii="仿宋_GB2312" w:eastAsia="仿宋_GB2312"/>
          <w:sz w:val="32"/>
          <w:szCs w:val="32"/>
        </w:rPr>
        <w:t>　</w:t>
      </w:r>
      <w:r>
        <w:rPr>
          <w:rFonts w:hint="eastAsia" w:ascii="楷体_GB2312" w:eastAsia="楷体_GB2312"/>
          <w:sz w:val="32"/>
          <w:szCs w:val="32"/>
        </w:rPr>
        <w:t>　</w:t>
      </w:r>
      <w:r>
        <w:rPr>
          <w:rFonts w:hint="eastAsia" w:ascii="楷体_GB2312" w:eastAsia="楷体_GB2312"/>
          <w:b/>
          <w:sz w:val="32"/>
          <w:szCs w:val="32"/>
        </w:rPr>
        <w:t>（九）“三公”经费：</w:t>
      </w:r>
      <w:r>
        <w:rPr>
          <w:rFonts w:hint="eastAsia" w:ascii="仿宋_GB2312" w:eastAsia="仿宋_GB2312"/>
          <w:sz w:val="32"/>
          <w:szCs w:val="32"/>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支的各类公务接待（含外宾接待）支出。</w:t>
      </w:r>
    </w:p>
    <w:p>
      <w:pPr>
        <w:rPr>
          <w:rFonts w:ascii="仿宋_GB2312" w:hAnsi="仿宋_GB2312" w:eastAsia="仿宋_GB2312" w:cs="仿宋_GB2312"/>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A08E1"/>
    <w:multiLevelType w:val="singleLevel"/>
    <w:tmpl w:val="101A08E1"/>
    <w:lvl w:ilvl="0" w:tentative="0">
      <w:start w:val="2"/>
      <w:numFmt w:val="chineseCounting"/>
      <w:suff w:val="nothing"/>
      <w:lvlText w:val="（%1）"/>
      <w:lvlJc w:val="left"/>
      <w:rPr>
        <w:rFonts w:hint="eastAsia"/>
      </w:rPr>
    </w:lvl>
  </w:abstractNum>
  <w:abstractNum w:abstractNumId="1">
    <w:nsid w:val="47D03D20"/>
    <w:multiLevelType w:val="multilevel"/>
    <w:tmpl w:val="47D03D20"/>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AE4629A"/>
    <w:rsid w:val="000451C2"/>
    <w:rsid w:val="0006464F"/>
    <w:rsid w:val="000C0283"/>
    <w:rsid w:val="001634E3"/>
    <w:rsid w:val="001910FF"/>
    <w:rsid w:val="001B1BFD"/>
    <w:rsid w:val="00242435"/>
    <w:rsid w:val="00246992"/>
    <w:rsid w:val="00270F67"/>
    <w:rsid w:val="0030031F"/>
    <w:rsid w:val="00346F74"/>
    <w:rsid w:val="003A57AF"/>
    <w:rsid w:val="004204C6"/>
    <w:rsid w:val="004379C5"/>
    <w:rsid w:val="00476B63"/>
    <w:rsid w:val="0054124B"/>
    <w:rsid w:val="005B541B"/>
    <w:rsid w:val="007F6E64"/>
    <w:rsid w:val="00803F7A"/>
    <w:rsid w:val="00887775"/>
    <w:rsid w:val="00906F5E"/>
    <w:rsid w:val="00913BB1"/>
    <w:rsid w:val="00923A98"/>
    <w:rsid w:val="00985052"/>
    <w:rsid w:val="00A40946"/>
    <w:rsid w:val="00A71389"/>
    <w:rsid w:val="00AB4C2F"/>
    <w:rsid w:val="00AD0470"/>
    <w:rsid w:val="00BB6C3A"/>
    <w:rsid w:val="00BE1C53"/>
    <w:rsid w:val="00C37AB1"/>
    <w:rsid w:val="00C43679"/>
    <w:rsid w:val="00D264D1"/>
    <w:rsid w:val="00DB29FD"/>
    <w:rsid w:val="00E26DF5"/>
    <w:rsid w:val="00F40EE7"/>
    <w:rsid w:val="00F749FC"/>
    <w:rsid w:val="00FA663A"/>
    <w:rsid w:val="00FE34EC"/>
    <w:rsid w:val="03A37849"/>
    <w:rsid w:val="07305760"/>
    <w:rsid w:val="07674A16"/>
    <w:rsid w:val="0E097130"/>
    <w:rsid w:val="13197D31"/>
    <w:rsid w:val="164003A4"/>
    <w:rsid w:val="16C5583A"/>
    <w:rsid w:val="177904B8"/>
    <w:rsid w:val="19F65ADD"/>
    <w:rsid w:val="1B0406D7"/>
    <w:rsid w:val="20361CB8"/>
    <w:rsid w:val="21FC37A6"/>
    <w:rsid w:val="23223705"/>
    <w:rsid w:val="269F1964"/>
    <w:rsid w:val="2855761A"/>
    <w:rsid w:val="29566940"/>
    <w:rsid w:val="32BF7DF5"/>
    <w:rsid w:val="35663CA3"/>
    <w:rsid w:val="3B8F249B"/>
    <w:rsid w:val="43C61541"/>
    <w:rsid w:val="48EB0A3F"/>
    <w:rsid w:val="53BE0B3A"/>
    <w:rsid w:val="54BB6221"/>
    <w:rsid w:val="61693C9D"/>
    <w:rsid w:val="64CC0F4B"/>
    <w:rsid w:val="679C5E92"/>
    <w:rsid w:val="67A347CE"/>
    <w:rsid w:val="6B5414C0"/>
    <w:rsid w:val="6BAC4711"/>
    <w:rsid w:val="6D3E1B0A"/>
    <w:rsid w:val="6EE74052"/>
    <w:rsid w:val="73AF0EDD"/>
    <w:rsid w:val="742A48A6"/>
    <w:rsid w:val="7AE4629A"/>
    <w:rsid w:val="7EE32C29"/>
    <w:rsid w:val="DECBFB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paragraph" w:customStyle="1" w:styleId="7">
    <w:name w:val="正文文本1"/>
    <w:basedOn w:val="1"/>
    <w:qFormat/>
    <w:uiPriority w:val="99"/>
    <w:pPr>
      <w:spacing w:before="93"/>
    </w:pPr>
    <w:rPr>
      <w:rFonts w:ascii="仿宋_GB2312" w:hAnsi="仿宋_GB2312" w:eastAsia="仿宋_GB2312"/>
      <w:kern w:val="0"/>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495</Words>
  <Characters>2823</Characters>
  <Lines>23</Lines>
  <Paragraphs>6</Paragraphs>
  <TotalTime>4</TotalTime>
  <ScaleCrop>false</ScaleCrop>
  <LinksUpToDate>false</LinksUpToDate>
  <CharactersWithSpaces>3312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2022-01-12T16:31:00Z</dcterms:created>
  <dc:creator>疯丫头。。</dc:creator>
  <cp:lastModifiedBy>user</cp:lastModifiedBy>
  <cp:lastPrinted>2022-03-04T15:40:00Z</cp:lastPrinted>
  <dcterms:modified xsi:type="dcterms:W3CDTF">2022-03-18T15:45:51Z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