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784" w:rsidRDefault="009B2784">
      <w:pPr>
        <w:adjustRightInd w:val="0"/>
        <w:snapToGrid w:val="0"/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6" o:spid="_x0000_s1026" type="#_x0000_t202" style="position:absolute;left:0;text-align:left;margin-left:-16.1pt;margin-top:-56.65pt;width:103.1pt;height:40.05pt;z-index:251660288" o:gfxdata="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uM5fD2gAAAAwBAAAPAAAAAAAAAAEAIAAAACIAAABkcnMvZG93bnJldi54bWxQ&#10;SwECFAAUAAAACACHTuJA37yIlPUBAAD2AwAADgAAAAAAAAABACAAAAApAQAAZHJzL2Uyb0RvYy54&#10;bWxQSwUGAAAAAAYABgBZAQAAkAUAAAAA&#10;">
            <v:textbox>
              <w:txbxContent>
                <w:p w:rsidR="009B2784" w:rsidRDefault="002742C0">
                  <w:pPr>
                    <w:tabs>
                      <w:tab w:val="left" w:pos="180"/>
                    </w:tabs>
                    <w:autoSpaceDE w:val="0"/>
                    <w:autoSpaceDN w:val="0"/>
                    <w:adjustRightInd w:val="0"/>
                    <w:snapToGrid w:val="0"/>
                    <w:spacing w:line="340" w:lineRule="exact"/>
                    <w:rPr>
                      <w:rFonts w:eastAsia="楷体_GB2312"/>
                    </w:rPr>
                  </w:pPr>
                  <w:r>
                    <w:rPr>
                      <w:rFonts w:ascii="楷体_GB2312" w:eastAsia="楷体_GB2312" w:hint="eastAsia"/>
                      <w:b/>
                      <w:bCs/>
                      <w:kern w:val="0"/>
                      <w:szCs w:val="21"/>
                    </w:rPr>
                    <w:t>茂县第十五届人大三次会议文件之</w:t>
                  </w:r>
                  <w:r>
                    <w:rPr>
                      <w:rFonts w:ascii="楷体_GB2312" w:eastAsia="楷体_GB2312" w:hint="eastAsia"/>
                      <w:b/>
                      <w:bCs/>
                      <w:kern w:val="0"/>
                      <w:szCs w:val="21"/>
                    </w:rPr>
                    <w:t>六</w:t>
                  </w:r>
                </w:p>
              </w:txbxContent>
            </v:textbox>
          </v:shape>
        </w:pict>
      </w:r>
      <w:r w:rsidR="002742C0">
        <w:rPr>
          <w:rFonts w:ascii="方正小标宋简体" w:eastAsia="方正小标宋简体" w:hAnsi="方正小标宋简体" w:cs="方正小标宋简体" w:hint="eastAsia"/>
          <w:sz w:val="44"/>
          <w:szCs w:val="44"/>
        </w:rPr>
        <w:t>茂县</w:t>
      </w:r>
      <w:r w:rsidR="002742C0">
        <w:rPr>
          <w:rFonts w:ascii="方正小标宋简体" w:eastAsia="方正小标宋简体" w:hAnsi="方正小标宋简体" w:cs="方正小标宋简体" w:hint="eastAsia"/>
          <w:sz w:val="44"/>
          <w:szCs w:val="44"/>
        </w:rPr>
        <w:t>2018</w:t>
      </w:r>
      <w:r w:rsidR="002742C0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年财政预算执行情况和</w:t>
      </w:r>
      <w:r w:rsidR="002742C0">
        <w:rPr>
          <w:rFonts w:ascii="方正小标宋简体" w:eastAsia="方正小标宋简体" w:hAnsi="方正小标宋简体" w:cs="方正小标宋简体" w:hint="eastAsia"/>
          <w:sz w:val="44"/>
          <w:szCs w:val="44"/>
        </w:rPr>
        <w:t>2019</w:t>
      </w:r>
      <w:r w:rsidR="002742C0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年财政预算（草案）情况报告</w:t>
      </w:r>
    </w:p>
    <w:p w:rsidR="009B2784" w:rsidRDefault="009B2784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B2784" w:rsidRDefault="002742C0">
      <w:pPr>
        <w:spacing w:line="576" w:lineRule="exact"/>
        <w:jc w:val="center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—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2019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1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月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10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日在茂县第十五届人民代表大会第三次会议上</w:t>
      </w:r>
    </w:p>
    <w:p w:rsidR="009B2784" w:rsidRDefault="002742C0">
      <w:pPr>
        <w:spacing w:line="576" w:lineRule="exact"/>
        <w:jc w:val="center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茂县财政局局长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 xml:space="preserve">  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樊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锐</w:t>
      </w:r>
    </w:p>
    <w:p w:rsidR="009B2784" w:rsidRDefault="009B2784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B2784" w:rsidRDefault="002742C0">
      <w:pPr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各位代表：</w:t>
      </w:r>
    </w:p>
    <w:p w:rsidR="009B2784" w:rsidRDefault="002742C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我受县人民政府委托，向大会报告茂县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年财政预算执行情况和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年财政预算（草案），请予审查，并请县政协委员提出意见、建议。</w:t>
      </w:r>
    </w:p>
    <w:p w:rsidR="009B2784" w:rsidRDefault="002742C0">
      <w:p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2018</w:t>
      </w:r>
      <w:r>
        <w:rPr>
          <w:rFonts w:ascii="黑体" w:eastAsia="黑体" w:hAnsi="黑体" w:cs="黑体" w:hint="eastAsia"/>
          <w:sz w:val="32"/>
          <w:szCs w:val="32"/>
        </w:rPr>
        <w:t>年财政预算执行情况</w:t>
      </w:r>
    </w:p>
    <w:p w:rsidR="009B2784" w:rsidRDefault="002742C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是深入贯彻落实党的十九大精神之年，是决战脱贫攻坚、决胜同步小康、实施“十三五”规划和深化推进供给侧结构性改革的关键之年。在县委的有力领导下，在县人大、县政协的监督支持下，县人民政府以稳增长、调结构、促改革、惠民生为主线，攻坚克难，较好地完成了全年财政预算收支任务，有力地推动了全县国民经济社会事业的发展。</w:t>
      </w:r>
    </w:p>
    <w:p w:rsidR="009B2784" w:rsidRDefault="002742C0">
      <w:pPr>
        <w:spacing w:line="576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一般公共预算执行情况</w:t>
      </w:r>
    </w:p>
    <w:p w:rsidR="009B2784" w:rsidRDefault="002742C0">
      <w:pPr>
        <w:spacing w:line="576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收入执行情况：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年地方一般公共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预算收入完成</w:t>
      </w:r>
      <w:r>
        <w:rPr>
          <w:rFonts w:ascii="仿宋_GB2312" w:eastAsia="仿宋_GB2312" w:hAnsi="仿宋_GB2312" w:cs="仿宋_GB2312" w:hint="eastAsia"/>
          <w:sz w:val="32"/>
          <w:szCs w:val="32"/>
        </w:rPr>
        <w:t>18671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万元，同比（下同）增加</w:t>
      </w:r>
      <w:r>
        <w:rPr>
          <w:rFonts w:ascii="仿宋_GB2312" w:eastAsia="仿宋_GB2312" w:hAnsi="仿宋_GB2312" w:cs="仿宋_GB2312" w:hint="eastAsia"/>
          <w:sz w:val="32"/>
          <w:szCs w:val="32"/>
        </w:rPr>
        <w:t>1756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>
        <w:rPr>
          <w:rFonts w:ascii="仿宋_GB2312" w:eastAsia="仿宋_GB2312" w:hAnsi="仿宋_GB2312" w:cs="仿宋_GB2312" w:hint="eastAsia"/>
          <w:sz w:val="32"/>
          <w:szCs w:val="32"/>
        </w:rPr>
        <w:t>10.38%</w:t>
      </w:r>
      <w:r>
        <w:rPr>
          <w:rFonts w:ascii="仿宋_GB2312" w:eastAsia="仿宋_GB2312" w:hAnsi="仿宋_GB2312" w:cs="仿宋_GB2312" w:hint="eastAsia"/>
          <w:sz w:val="32"/>
          <w:szCs w:val="32"/>
        </w:rPr>
        <w:t>。其中：税收收入完成</w:t>
      </w:r>
      <w:r>
        <w:rPr>
          <w:rFonts w:ascii="仿宋_GB2312" w:eastAsia="仿宋_GB2312" w:hAnsi="仿宋_GB2312" w:cs="仿宋_GB2312" w:hint="eastAsia"/>
          <w:sz w:val="32"/>
          <w:szCs w:val="32"/>
        </w:rPr>
        <w:t>15354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万元，增加</w:t>
      </w:r>
      <w:r>
        <w:rPr>
          <w:rFonts w:ascii="仿宋_GB2312" w:eastAsia="仿宋_GB2312" w:hAnsi="仿宋_GB2312" w:cs="仿宋_GB2312" w:hint="eastAsia"/>
          <w:sz w:val="32"/>
          <w:szCs w:val="32"/>
        </w:rPr>
        <w:t>2000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>
        <w:rPr>
          <w:rFonts w:ascii="仿宋_GB2312" w:eastAsia="仿宋_GB2312" w:hAnsi="仿宋_GB2312" w:cs="仿宋_GB2312" w:hint="eastAsia"/>
          <w:sz w:val="32"/>
          <w:szCs w:val="32"/>
        </w:rPr>
        <w:t>14.98%</w:t>
      </w:r>
      <w:r>
        <w:rPr>
          <w:rFonts w:ascii="仿宋_GB2312" w:eastAsia="仿宋_GB2312" w:hAnsi="仿宋_GB2312" w:cs="仿宋_GB2312" w:hint="eastAsia"/>
          <w:sz w:val="32"/>
          <w:szCs w:val="32"/>
        </w:rPr>
        <w:t>；非税收入完成</w:t>
      </w:r>
      <w:r>
        <w:rPr>
          <w:rFonts w:ascii="仿宋_GB2312" w:eastAsia="仿宋_GB2312" w:hAnsi="仿宋_GB2312" w:cs="仿宋_GB2312" w:hint="eastAsia"/>
          <w:sz w:val="32"/>
          <w:szCs w:val="32"/>
        </w:rPr>
        <w:t>3317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万元，减少</w:t>
      </w:r>
      <w:r>
        <w:rPr>
          <w:rFonts w:ascii="仿宋_GB2312" w:eastAsia="仿宋_GB2312" w:hAnsi="仿宋_GB2312" w:cs="仿宋_GB2312" w:hint="eastAsia"/>
          <w:sz w:val="32"/>
          <w:szCs w:val="32"/>
        </w:rPr>
        <w:t>244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万元，下降</w:t>
      </w:r>
      <w:r>
        <w:rPr>
          <w:rFonts w:ascii="仿宋_GB2312" w:eastAsia="仿宋_GB2312" w:hAnsi="仿宋_GB2312" w:cs="仿宋_GB2312" w:hint="eastAsia"/>
          <w:sz w:val="32"/>
          <w:szCs w:val="32"/>
        </w:rPr>
        <w:t>6.85%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B2784" w:rsidRDefault="002742C0">
      <w:pPr>
        <w:spacing w:line="576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支出执行情况：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年一般公共预算总支出完成</w:t>
      </w:r>
      <w:r>
        <w:rPr>
          <w:rFonts w:ascii="仿宋_GB2312" w:eastAsia="仿宋_GB2312" w:hAnsi="仿宋_GB2312" w:cs="仿宋_GB2312" w:hint="eastAsia"/>
          <w:sz w:val="32"/>
          <w:szCs w:val="32"/>
        </w:rPr>
        <w:t>198594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万元，其中：地方一般公共预算支出完成</w:t>
      </w:r>
      <w:r>
        <w:rPr>
          <w:rFonts w:ascii="仿宋_GB2312" w:eastAsia="仿宋_GB2312" w:hAnsi="仿宋_GB2312" w:cs="仿宋_GB2312" w:hint="eastAsia"/>
          <w:sz w:val="32"/>
          <w:szCs w:val="32"/>
        </w:rPr>
        <w:t>196309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万元，增加</w:t>
      </w:r>
      <w:r>
        <w:rPr>
          <w:rFonts w:ascii="仿宋_GB2312" w:eastAsia="仿宋_GB2312" w:hAnsi="仿宋_GB2312" w:cs="仿宋_GB2312" w:hint="eastAsia"/>
          <w:sz w:val="32"/>
          <w:szCs w:val="32"/>
        </w:rPr>
        <w:t>12876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>
        <w:rPr>
          <w:rFonts w:ascii="仿宋_GB2312" w:eastAsia="仿宋_GB2312" w:hAnsi="仿宋_GB2312" w:cs="仿宋_GB2312" w:hint="eastAsia"/>
          <w:sz w:val="32"/>
          <w:szCs w:val="32"/>
        </w:rPr>
        <w:t>7.02%</w:t>
      </w:r>
      <w:r>
        <w:rPr>
          <w:rFonts w:ascii="仿宋_GB2312" w:eastAsia="仿宋_GB2312" w:hAnsi="仿宋_GB2312" w:cs="仿宋_GB2312" w:hint="eastAsia"/>
          <w:sz w:val="32"/>
          <w:szCs w:val="32"/>
        </w:rPr>
        <w:t>；债券还本支出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2110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万元，专项上解支出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175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9B2784" w:rsidRDefault="002742C0">
      <w:pPr>
        <w:spacing w:line="576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收支平衡情况：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年一般公共预算总收入完成</w:t>
      </w:r>
      <w:r>
        <w:rPr>
          <w:rFonts w:ascii="仿宋_GB2312" w:eastAsia="仿宋_GB2312" w:hAnsi="仿宋_GB2312" w:cs="仿宋_GB2312" w:hint="eastAsia"/>
          <w:sz w:val="32"/>
          <w:szCs w:val="32"/>
        </w:rPr>
        <w:t>204057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地方一般公共预算收入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18671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万元，返还性收入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137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万元，一般性转移支付收入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89146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专项补助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81124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东西部扶贫协作援助收入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2660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万元，债券转贷收入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76</w:t>
      </w:r>
      <w:r>
        <w:rPr>
          <w:rFonts w:ascii="仿宋_GB2312" w:eastAsia="仿宋_GB2312" w:hAnsi="仿宋_GB2312" w:cs="仿宋_GB2312" w:hint="eastAsia"/>
          <w:sz w:val="32"/>
          <w:szCs w:val="32"/>
        </w:rPr>
        <w:t>52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万元，上年结余</w:t>
      </w:r>
      <w:r>
        <w:rPr>
          <w:rFonts w:ascii="仿宋_GB2312" w:eastAsia="仿宋_GB2312" w:hAnsi="仿宋_GB2312" w:cs="仿宋_GB2312" w:hint="eastAsia"/>
          <w:sz w:val="32"/>
          <w:szCs w:val="32"/>
        </w:rPr>
        <w:t>4602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万元，调入预算稳定调节基金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万元，国有资本经营预算调入资金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万元；一般公共预算总支出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198594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万元，增设预算稳定调节基金</w:t>
      </w:r>
      <w:r>
        <w:rPr>
          <w:rFonts w:ascii="仿宋_GB2312" w:eastAsia="仿宋_GB2312" w:hAnsi="仿宋_GB2312" w:cs="仿宋_GB2312" w:hint="eastAsia"/>
          <w:sz w:val="32"/>
          <w:szCs w:val="32"/>
        </w:rPr>
        <w:t>1471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万元，年终结余</w:t>
      </w:r>
      <w:r>
        <w:rPr>
          <w:rFonts w:ascii="仿宋_GB2312" w:eastAsia="仿宋_GB2312" w:hAnsi="仿宋_GB2312" w:cs="仿宋_GB2312" w:hint="eastAsia"/>
          <w:sz w:val="32"/>
          <w:szCs w:val="32"/>
        </w:rPr>
        <w:t>3992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万元，收支品迭后，当年实现收支平衡。</w:t>
      </w:r>
    </w:p>
    <w:p w:rsidR="009B2784" w:rsidRDefault="002742C0">
      <w:pPr>
        <w:spacing w:line="576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（二）政府性基金预算执行情况</w:t>
      </w:r>
    </w:p>
    <w:p w:rsidR="009B2784" w:rsidRDefault="002742C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年政府性基金收入完成</w:t>
      </w:r>
      <w:r>
        <w:rPr>
          <w:rFonts w:ascii="仿宋_GB2312" w:eastAsia="仿宋_GB2312" w:hAnsi="仿宋_GB2312" w:cs="仿宋_GB2312" w:hint="eastAsia"/>
          <w:sz w:val="32"/>
          <w:szCs w:val="32"/>
        </w:rPr>
        <w:t>4912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万元，增加</w:t>
      </w:r>
      <w:r>
        <w:rPr>
          <w:rFonts w:ascii="仿宋_GB2312" w:eastAsia="仿宋_GB2312" w:hAnsi="仿宋_GB2312" w:cs="仿宋_GB2312" w:hint="eastAsia"/>
          <w:sz w:val="32"/>
          <w:szCs w:val="32"/>
        </w:rPr>
        <w:t>2649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>
        <w:rPr>
          <w:rFonts w:ascii="仿宋_GB2312" w:eastAsia="仿宋_GB2312" w:hAnsi="仿宋_GB2312" w:cs="仿宋_GB2312" w:hint="eastAsia"/>
          <w:sz w:val="32"/>
          <w:szCs w:val="32"/>
        </w:rPr>
        <w:t>117.06%;</w:t>
      </w:r>
      <w:r>
        <w:rPr>
          <w:rFonts w:ascii="仿宋_GB2312" w:eastAsia="仿宋_GB2312" w:hAnsi="仿宋_GB2312" w:cs="仿宋_GB2312" w:hint="eastAsia"/>
          <w:sz w:val="32"/>
          <w:szCs w:val="32"/>
        </w:rPr>
        <w:t>上级补助收入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2267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万元；上年结余</w:t>
      </w:r>
      <w:r>
        <w:rPr>
          <w:rFonts w:ascii="仿宋_GB2312" w:eastAsia="仿宋_GB2312" w:hAnsi="仿宋_GB2312" w:cs="仿宋_GB2312" w:hint="eastAsia"/>
          <w:sz w:val="32"/>
          <w:szCs w:val="32"/>
        </w:rPr>
        <w:t>173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万元；政府性基金支出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725</w:t>
      </w:r>
      <w:r w:rsidR="00A56152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万元，支出比去年同期增加</w:t>
      </w:r>
      <w:r>
        <w:rPr>
          <w:rFonts w:ascii="仿宋_GB2312" w:eastAsia="仿宋_GB2312" w:hAnsi="仿宋_GB2312" w:cs="仿宋_GB2312" w:hint="eastAsia"/>
          <w:sz w:val="32"/>
          <w:szCs w:val="32"/>
        </w:rPr>
        <w:t>196</w:t>
      </w:r>
      <w:r w:rsidR="00A56152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>
        <w:rPr>
          <w:rFonts w:ascii="仿宋_GB2312" w:eastAsia="仿宋_GB2312" w:hAnsi="仿宋_GB2312" w:cs="仿宋_GB2312" w:hint="eastAsia"/>
          <w:sz w:val="32"/>
          <w:szCs w:val="32"/>
        </w:rPr>
        <w:t>37.</w:t>
      </w:r>
      <w:r w:rsidR="00A56152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%</w:t>
      </w:r>
      <w:r>
        <w:rPr>
          <w:rFonts w:ascii="仿宋_GB2312" w:eastAsia="仿宋_GB2312" w:hAnsi="仿宋_GB2312" w:cs="仿宋_GB2312" w:hint="eastAsia"/>
          <w:sz w:val="32"/>
          <w:szCs w:val="32"/>
        </w:rPr>
        <w:t>，年终结余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="00A56152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9B2784" w:rsidRDefault="002742C0">
      <w:pPr>
        <w:spacing w:line="576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（三）国有资本经营预算执行情况</w:t>
      </w:r>
    </w:p>
    <w:p w:rsidR="009B2784" w:rsidRDefault="002742C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年国有资本经营收入完成</w:t>
      </w:r>
      <w:r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万元，主要来源于国有资本租赁收入；转移性收入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47.61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万元；国有资本经营支出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97.61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9B2784" w:rsidRDefault="002742C0">
      <w:pPr>
        <w:spacing w:line="576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（四）社会保险基金预算执行情况</w:t>
      </w:r>
    </w:p>
    <w:p w:rsidR="009B2784" w:rsidRDefault="002742C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年县本级社会保险基金预算只包括城乡居民基本养老保险基金。城乡居民基本养老保险基金收入完成</w:t>
      </w:r>
      <w:r>
        <w:rPr>
          <w:rFonts w:ascii="仿宋_GB2312" w:eastAsia="仿宋_GB2312" w:hAnsi="仿宋_GB2312" w:cs="仿宋_GB2312" w:hint="eastAsia"/>
          <w:sz w:val="32"/>
          <w:szCs w:val="32"/>
        </w:rPr>
        <w:t>3016.4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万元，其中：财政补贴收入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1505.5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万元，保险费收入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1417.4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万元，利息收入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70.7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万元，转移收入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0.1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万元，其他收入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22.7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万元；支出完成</w:t>
      </w:r>
      <w:r>
        <w:rPr>
          <w:rFonts w:ascii="仿宋_GB2312" w:eastAsia="仿宋_GB2312" w:hAnsi="仿宋_GB2312" w:cs="仿宋_GB2312" w:hint="eastAsia"/>
          <w:sz w:val="32"/>
          <w:szCs w:val="32"/>
        </w:rPr>
        <w:t>1604.3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万元，其中：基础养老金支出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1345.5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万元，个人账户支出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244.9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万元，转移支出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13.9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</w:t>
      </w:r>
      <w:r>
        <w:rPr>
          <w:rFonts w:ascii="仿宋_GB2312" w:eastAsia="仿宋_GB2312" w:hAnsi="仿宋_GB2312" w:cs="仿宋_GB2312" w:hint="eastAsia"/>
          <w:sz w:val="32"/>
          <w:szCs w:val="32"/>
        </w:rPr>
        <w:t>收支相抵，当年结余</w:t>
      </w:r>
      <w:r>
        <w:rPr>
          <w:rFonts w:ascii="仿宋_GB2312" w:eastAsia="仿宋_GB2312" w:hAnsi="仿宋_GB2312" w:cs="仿宋_GB2312" w:hint="eastAsia"/>
          <w:sz w:val="32"/>
          <w:szCs w:val="32"/>
        </w:rPr>
        <w:t>1412.1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万元，加上上年结余</w:t>
      </w:r>
      <w:r>
        <w:rPr>
          <w:rFonts w:ascii="仿宋_GB2312" w:eastAsia="仿宋_GB2312" w:hAnsi="仿宋_GB2312" w:cs="仿宋_GB2312" w:hint="eastAsia"/>
          <w:sz w:val="32"/>
          <w:szCs w:val="32"/>
        </w:rPr>
        <w:t>3525.1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万元，当年滚存结余</w:t>
      </w:r>
      <w:r>
        <w:rPr>
          <w:rFonts w:ascii="仿宋_GB2312" w:eastAsia="仿宋_GB2312" w:hAnsi="仿宋_GB2312" w:cs="仿宋_GB2312" w:hint="eastAsia"/>
          <w:sz w:val="32"/>
          <w:szCs w:val="32"/>
        </w:rPr>
        <w:t>4937.2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9B2784" w:rsidRDefault="002742C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黑体" w:eastAsia="黑体" w:hAnsi="黑体" w:cs="黑体" w:hint="eastAsia"/>
          <w:sz w:val="32"/>
          <w:szCs w:val="32"/>
        </w:rPr>
        <w:t>2018</w:t>
      </w:r>
      <w:r>
        <w:rPr>
          <w:rFonts w:ascii="黑体" w:eastAsia="黑体" w:hAnsi="黑体" w:cs="黑体" w:hint="eastAsia"/>
          <w:sz w:val="32"/>
          <w:szCs w:val="32"/>
        </w:rPr>
        <w:t>年财政重点工作及成效</w:t>
      </w:r>
    </w:p>
    <w:p w:rsidR="009B2784" w:rsidRDefault="002742C0">
      <w:pPr>
        <w:spacing w:line="576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（一）强化财税征管、促进经济平稳增长</w:t>
      </w:r>
    </w:p>
    <w:p w:rsidR="009B2784" w:rsidRDefault="002742C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今年来，在宏观经济下行及减税政策持续的背景下，面对严峻的收入形势，积极协调部门联动、坚持收入分析、强化财税目标责任制，拓展税源、堵漏增收，对税收重点企业采取分类分级监控措施，及时掌握重点企业税收变动趋势，改进薄弱环节征管措施，加强非税收入征管，确保非税收入应收尽收。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年完成地方一般公共预算收入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18671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108.55%</w:t>
      </w:r>
      <w:r>
        <w:rPr>
          <w:rFonts w:ascii="仿宋_GB2312" w:eastAsia="仿宋_GB2312" w:hAnsi="仿宋_GB2312" w:cs="仿宋_GB2312" w:hint="eastAsia"/>
          <w:sz w:val="32"/>
          <w:szCs w:val="32"/>
        </w:rPr>
        <w:t>。增收主要原因：一是工业园区大部份企业经营良好，市场回暖产销两旺，企业增值税和所得税入库增长较快，二是顺利实现对新增税种“水资源税”的征收，三是个人所得税入库平稳增长。</w:t>
      </w:r>
    </w:p>
    <w:p w:rsidR="009B2784" w:rsidRDefault="002742C0">
      <w:pPr>
        <w:spacing w:line="576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二）优化支出结构、着力保障改善民生</w:t>
      </w:r>
    </w:p>
    <w:p w:rsidR="009B2784" w:rsidRDefault="002742C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年，地方一般公共预算支出完成</w:t>
      </w:r>
      <w:r>
        <w:rPr>
          <w:rFonts w:ascii="仿宋_GB2312" w:eastAsia="仿宋_GB2312" w:hAnsi="仿宋_GB2312" w:cs="仿宋_GB2312" w:hint="eastAsia"/>
          <w:sz w:val="32"/>
          <w:szCs w:val="32"/>
        </w:rPr>
        <w:t>196309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万元，同比增加</w:t>
      </w:r>
      <w:r>
        <w:rPr>
          <w:rFonts w:ascii="仿宋_GB2312" w:eastAsia="仿宋_GB2312" w:hAnsi="仿宋_GB2312" w:cs="仿宋_GB2312" w:hint="eastAsia"/>
          <w:sz w:val="32"/>
          <w:szCs w:val="32"/>
        </w:rPr>
        <w:t>12876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万元，紧紧围绕“改革、发展、稳定”的大局，持续优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化支出结构，加大财力投入民生领域，促进各项民生社会事业全面发展。</w:t>
      </w:r>
      <w:r>
        <w:rPr>
          <w:rFonts w:ascii="仿宋_GB2312" w:eastAsia="仿宋_GB2312" w:hint="eastAsia"/>
          <w:sz w:val="32"/>
          <w:szCs w:val="32"/>
        </w:rPr>
        <w:t>充分认识控制一般性支出的重要性和长期性，深入贯彻落实党中央、国务院关于各级政府要坚持过紧日子的安排部署，将压减一般性支出工作落到实处。</w:t>
      </w:r>
    </w:p>
    <w:p w:rsidR="009B2784" w:rsidRDefault="002742C0">
      <w:pPr>
        <w:spacing w:line="576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全力助推脱贫攻坚。一是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统筹整合涉农资金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15085.03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万元，用于生产发展、基础设施建设、能力建设、民生改善、公共服务、生态建设与环境保护等方面，全力推进脱贫</w:t>
      </w:r>
      <w:r>
        <w:rPr>
          <w:rFonts w:ascii="仿宋_GB2312" w:eastAsia="仿宋_GB2312" w:hAnsi="仿宋_GB2312" w:cs="仿宋_GB2312" w:hint="eastAsia"/>
          <w:sz w:val="32"/>
          <w:szCs w:val="32"/>
        </w:rPr>
        <w:t>攻坚工作；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安排资金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11269.75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足额兑现农业支持保护补贴、草原生态奖补、农机购置等补贴和落实农村水利工程建设、森林植被恢复、集体林生态效益补偿、森林抚育试点项目、退耕还林、村级公益服务等惠农政策，助推农业经济发展，积极提升脱贫攻坚成效；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>四项基金规模补充达到</w:t>
      </w:r>
      <w:r>
        <w:rPr>
          <w:rFonts w:ascii="仿宋_GB2312" w:eastAsia="仿宋_GB2312" w:hAnsi="仿宋_GB2312" w:cs="仿宋_GB2312" w:hint="eastAsia"/>
          <w:sz w:val="32"/>
          <w:szCs w:val="32"/>
        </w:rPr>
        <w:t>6358.65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万元，其中：产业扶持基金规模达到</w:t>
      </w:r>
      <w:r>
        <w:rPr>
          <w:rFonts w:ascii="仿宋_GB2312" w:eastAsia="仿宋_GB2312" w:hAnsi="仿宋_GB2312" w:cs="仿宋_GB2312" w:hint="eastAsia"/>
          <w:sz w:val="32"/>
          <w:szCs w:val="32"/>
        </w:rPr>
        <w:t>2737.65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万元，惠及贫困人口数</w:t>
      </w:r>
      <w:r>
        <w:rPr>
          <w:rFonts w:ascii="仿宋_GB2312" w:eastAsia="仿宋_GB2312" w:hAnsi="仿宋_GB2312" w:cs="仿宋_GB2312" w:hint="eastAsia"/>
          <w:sz w:val="32"/>
          <w:szCs w:val="32"/>
        </w:rPr>
        <w:t>5110</w:t>
      </w:r>
      <w:r>
        <w:rPr>
          <w:rFonts w:ascii="仿宋_GB2312" w:eastAsia="仿宋_GB2312" w:hAnsi="仿宋_GB2312" w:cs="仿宋_GB2312" w:hint="eastAsia"/>
          <w:sz w:val="32"/>
          <w:szCs w:val="32"/>
        </w:rPr>
        <w:t>人；扶贫小额信贷分险基金规模达到</w:t>
      </w:r>
      <w:r>
        <w:rPr>
          <w:rFonts w:ascii="仿宋_GB2312" w:eastAsia="仿宋_GB2312" w:hAnsi="仿宋_GB2312" w:cs="仿宋_GB2312" w:hint="eastAsia"/>
          <w:sz w:val="32"/>
          <w:szCs w:val="32"/>
        </w:rPr>
        <w:t>2521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万元，惠及</w:t>
      </w:r>
      <w:r>
        <w:rPr>
          <w:rFonts w:ascii="仿宋_GB2312" w:eastAsia="仿宋_GB2312" w:hAnsi="仿宋_GB2312" w:cs="仿宋_GB2312" w:hint="eastAsia"/>
          <w:sz w:val="32"/>
          <w:szCs w:val="32"/>
        </w:rPr>
        <w:t>3621</w:t>
      </w:r>
      <w:r>
        <w:rPr>
          <w:rFonts w:ascii="仿宋_GB2312" w:eastAsia="仿宋_GB2312" w:hAnsi="仿宋_GB2312" w:cs="仿宋_GB2312" w:hint="eastAsia"/>
          <w:sz w:val="32"/>
          <w:szCs w:val="32"/>
        </w:rPr>
        <w:t>人；教育扶贫基金规模达到</w:t>
      </w:r>
      <w:r>
        <w:rPr>
          <w:rFonts w:ascii="仿宋_GB2312" w:eastAsia="仿宋_GB2312" w:hAnsi="仿宋_GB2312" w:cs="仿宋_GB2312" w:hint="eastAsia"/>
          <w:sz w:val="32"/>
          <w:szCs w:val="32"/>
        </w:rPr>
        <w:t>700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万元，共救助建档立卡贫困户</w:t>
      </w:r>
      <w:r>
        <w:rPr>
          <w:rFonts w:ascii="仿宋_GB2312" w:eastAsia="仿宋_GB2312" w:hAnsi="仿宋_GB2312" w:cs="仿宋_GB2312" w:hint="eastAsia"/>
          <w:sz w:val="32"/>
          <w:szCs w:val="32"/>
        </w:rPr>
        <w:t>2207</w:t>
      </w:r>
      <w:r>
        <w:rPr>
          <w:rFonts w:ascii="仿宋_GB2312" w:eastAsia="仿宋_GB2312" w:hAnsi="仿宋_GB2312" w:cs="仿宋_GB2312" w:hint="eastAsia"/>
          <w:sz w:val="32"/>
          <w:szCs w:val="32"/>
        </w:rPr>
        <w:t>人；卫生扶贫基金规模达到</w:t>
      </w:r>
      <w:r>
        <w:rPr>
          <w:rFonts w:ascii="仿宋_GB2312" w:eastAsia="仿宋_GB2312" w:hAnsi="仿宋_GB2312" w:cs="仿宋_GB2312" w:hint="eastAsia"/>
          <w:sz w:val="32"/>
          <w:szCs w:val="32"/>
        </w:rPr>
        <w:t>400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万元，共救助建档立卡贫困户</w:t>
      </w:r>
      <w:r>
        <w:rPr>
          <w:rFonts w:ascii="仿宋_GB2312" w:eastAsia="仿宋_GB2312" w:hAnsi="仿宋_GB2312" w:cs="仿宋_GB2312" w:hint="eastAsia"/>
          <w:sz w:val="32"/>
          <w:szCs w:val="32"/>
        </w:rPr>
        <w:t>919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9B2784" w:rsidRDefault="002742C0">
      <w:pPr>
        <w:spacing w:line="576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全面落实社会保障。</w:t>
      </w:r>
      <w:r>
        <w:rPr>
          <w:rFonts w:ascii="仿宋_GB2312" w:eastAsia="仿宋_GB2312" w:hAnsi="仿宋_GB2312" w:cs="仿宋_GB2312" w:hint="eastAsia"/>
          <w:sz w:val="32"/>
          <w:szCs w:val="32"/>
        </w:rPr>
        <w:t>安排社会保障资金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21733.8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万元，主要用于城镇职工和城乡居民医疗保险、城乡低保、城乡医疗救助、城乡居民养老保险、再就业、机关事业养老、生育保险、优抚对象、五保户、残疾人困难生活等方面。</w:t>
      </w:r>
    </w:p>
    <w:p w:rsidR="009B2784" w:rsidRDefault="002742C0">
      <w:pPr>
        <w:spacing w:line="576" w:lineRule="exact"/>
        <w:ind w:firstLineChars="196"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优先发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展教育事业。</w:t>
      </w:r>
      <w:r>
        <w:rPr>
          <w:rFonts w:ascii="仿宋_GB2312" w:eastAsia="仿宋_GB2312" w:hAnsi="仿宋_GB2312" w:cs="仿宋_GB2312" w:hint="eastAsia"/>
          <w:sz w:val="32"/>
          <w:szCs w:val="32"/>
        </w:rPr>
        <w:t>全面贯彻落实《阿坝州十五年义务教育经费保障机制实施意见（试行）》精神，安排资金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31769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深入落实农村义务教育学生营养餐、“三免一补”、高海拔取暖、学前教育“一减一补”、高中教育“两减一助”等教育惠民政策；大力增加财政教育投入，全力保障教育正常运转、积极推动教育扶贫相关工作；完善中小学校基础设施和教学设备。</w:t>
      </w:r>
    </w:p>
    <w:p w:rsidR="009B2784" w:rsidRDefault="002742C0">
      <w:pPr>
        <w:spacing w:line="576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全力保障医疗卫生事业。</w:t>
      </w:r>
      <w:r>
        <w:rPr>
          <w:rFonts w:ascii="仿宋_GB2312" w:eastAsia="仿宋_GB2312" w:hAnsi="仿宋_GB2312" w:cs="仿宋_GB2312" w:hint="eastAsia"/>
          <w:sz w:val="32"/>
          <w:szCs w:val="32"/>
        </w:rPr>
        <w:t>安排医疗卫生资金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12524.2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万元，主要用于保障医疗卫生系统人员工资、基层医疗卫生机构实施基本药物制度补助、兑现村医生生活补助、维持村卫生室公共运转、基层医疗卫生机</w:t>
      </w:r>
      <w:r>
        <w:rPr>
          <w:rFonts w:ascii="仿宋_GB2312" w:eastAsia="仿宋_GB2312" w:hAnsi="仿宋_GB2312" w:cs="仿宋_GB2312" w:hint="eastAsia"/>
          <w:sz w:val="32"/>
          <w:szCs w:val="32"/>
        </w:rPr>
        <w:t>构标准化建设，应对突发公共卫生事件，推进基本公共卫生服务均等化和公立医院改革工作、提升基层医疗卫生服务水平和服务能力等方面。</w:t>
      </w:r>
    </w:p>
    <w:p w:rsidR="009B2784" w:rsidRDefault="002742C0">
      <w:pPr>
        <w:spacing w:line="576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积极支持科技创新。</w:t>
      </w:r>
      <w:r>
        <w:rPr>
          <w:rFonts w:ascii="仿宋_GB2312" w:eastAsia="仿宋_GB2312" w:hAnsi="仿宋_GB2312" w:cs="仿宋_GB2312" w:hint="eastAsia"/>
          <w:sz w:val="32"/>
          <w:szCs w:val="32"/>
        </w:rPr>
        <w:t>安排资金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747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万元，用于中央引导科技发展专项、科技应用技术研究与开发、科技扶贫服务体系建设、农村实用技能培训、科技成果转化等方面，促进科技富民强县、科普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惠农兴村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、科技扶贫等项目的推进。</w:t>
      </w:r>
    </w:p>
    <w:p w:rsidR="009B2784" w:rsidRDefault="002742C0">
      <w:pPr>
        <w:spacing w:line="576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全力助推文旅发展。</w:t>
      </w:r>
      <w:r>
        <w:rPr>
          <w:rFonts w:ascii="仿宋_GB2312" w:eastAsia="仿宋_GB2312" w:hAnsi="仿宋_GB2312" w:cs="仿宋_GB2312" w:hint="eastAsia"/>
          <w:sz w:val="32"/>
          <w:szCs w:val="32"/>
        </w:rPr>
        <w:t>安排资金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6725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万元，进一步完善城乡公共文化服务体系建设、创建四川省现代公共文化服务体系示范县、支持农村公益性电影放映、“三馆一站”免费开放、国家非物质遗产保护</w:t>
      </w:r>
      <w:r>
        <w:rPr>
          <w:rFonts w:ascii="仿宋_GB2312" w:eastAsia="仿宋_GB2312" w:hAnsi="仿宋_GB2312" w:cs="仿宋_GB2312" w:hint="eastAsia"/>
          <w:sz w:val="32"/>
          <w:szCs w:val="32"/>
        </w:rPr>
        <w:t>专项、村文化活动室建设等，深入开展群众文化活动，不断丰富百姓业余文化生活；用好用活旅游发展基金和旅游发展专项，大力打造具有地方特色的旅游发展项目，展示和拓展我县文化旅游形象。</w:t>
      </w:r>
    </w:p>
    <w:p w:rsidR="009B2784" w:rsidRDefault="002742C0">
      <w:pPr>
        <w:spacing w:line="576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全力保障社会和谐稳定。</w:t>
      </w:r>
      <w:r>
        <w:rPr>
          <w:rFonts w:ascii="仿宋_GB2312" w:eastAsia="仿宋_GB2312" w:hAnsi="仿宋_GB2312" w:cs="仿宋_GB2312" w:hint="eastAsia"/>
          <w:sz w:val="32"/>
          <w:szCs w:val="32"/>
        </w:rPr>
        <w:t>安排资金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11709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万元，全力保障公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检法司等政法部门装备购置、民兵训练、两院办案、禁毒专项、消防安全、维稳、信访、防邪、扫黑除恶等工作落实，大力实施“天网”工程，全力保障协警、司法助理员、专职网格员经费，深入推进“平安茂县”建设。</w:t>
      </w:r>
    </w:p>
    <w:p w:rsidR="009B2784" w:rsidRDefault="002742C0">
      <w:pPr>
        <w:spacing w:line="576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积极服务经济发展。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加大对中小微企业扶持力度，用好用活财政政策，积极争取企业补助资金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38.59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万元，用于潘达尔硅业公司、岷江雪盐化公司、红星领地酒庄、兴绣藏羌文化公司、嘉信硅业公司等企业的</w:t>
      </w:r>
      <w:r>
        <w:rPr>
          <w:rFonts w:ascii="仿宋_GB2312" w:eastAsia="仿宋_GB2312" w:hAnsi="仿宋_GB2312" w:cs="仿宋_GB2312" w:hint="eastAsia"/>
          <w:sz w:val="32"/>
          <w:szCs w:val="32"/>
        </w:rPr>
        <w:t>工业发展、贷款贴息、第一季度良好开局奖补等方面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。同时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通过争取各项金融奖补资金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13.15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万元，支持中小微企业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产业化发展，</w:t>
      </w:r>
      <w:r>
        <w:rPr>
          <w:rFonts w:ascii="仿宋_GB2312" w:eastAsia="仿宋_GB2312" w:hAnsi="仿宋_GB2312" w:cs="仿宋_GB2312" w:hint="eastAsia"/>
          <w:sz w:val="32"/>
          <w:szCs w:val="32"/>
        </w:rPr>
        <w:t>促进金融更好服务地方经济。积极争取促进现代物流业发展专项资金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200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万元，充分发挥财政资金对现代物流业的引导作用，促进我县现代物流业又好又快发展。</w:t>
      </w:r>
    </w:p>
    <w:p w:rsidR="009B2784" w:rsidRDefault="002742C0">
      <w:pPr>
        <w:spacing w:line="576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改善城乡环境、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zh-CN"/>
        </w:rPr>
        <w:t>深入推进新农村建设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安排藏区新居补助资金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90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万元，地质灾害防治</w:t>
      </w:r>
      <w:r>
        <w:rPr>
          <w:rFonts w:ascii="仿宋_GB2312" w:eastAsia="仿宋_GB2312" w:hAnsi="仿宋_GB2312" w:cs="仿宋_GB2312" w:hint="eastAsia"/>
          <w:sz w:val="32"/>
          <w:szCs w:val="32"/>
        </w:rPr>
        <w:t>6600.74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万元，落实国家重点生态功能区转移支付项目资金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2488</w:t>
      </w:r>
      <w:r>
        <w:rPr>
          <w:rFonts w:ascii="仿宋_GB2312" w:eastAsia="仿宋_GB2312" w:hAnsi="仿宋_GB2312" w:cs="仿宋_GB2312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元，改善了城乡人居生态环境；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安排资金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1663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万元，全力保障村“两委”活动的开展和村基础设施的运行维护，切实抓好农村党员干部培训教育，培育新农村建设带头人，健全完善农村群众活动场所，美化乡村环境，促进新农村建设。</w:t>
      </w:r>
    </w:p>
    <w:p w:rsidR="009B2784" w:rsidRDefault="002742C0">
      <w:pPr>
        <w:spacing w:line="576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（三）促改革、强监管，推进依法理财</w:t>
      </w:r>
    </w:p>
    <w:p w:rsidR="009B2784" w:rsidRDefault="002742C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坚持改革创新，不断提升财政科学化、精细化、信息化管理水平。严格按照新《预算法》相关规定开展预算编制工作，完善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政府预算体系，提升部门预算绩效管理工作水平。继续扎实推进县级财政支出绩效评价工作，拓展评价内容，优化评价方式，提升评价质量，实施县级评价项目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个，涉及资金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3260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万元；全面开展部门整体支出绩效自评工作，并选取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个预算单位抽查复评，进一步树立绩效管理理念、强化主体意识、落实工作责任，切实将绩效评价作为改进工作管理、提升工作水平、提高资金效益的有力措施。</w:t>
      </w:r>
    </w:p>
    <w:p w:rsidR="009B2784" w:rsidRDefault="002742C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加快推进“互联网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精准扶贫代理记账”工作。认真贯彻落实习近平总书记来川视察重要讲话精神，面向农村基层、聚焦脱贫攻坚、强化村级财务管理，结合省、州要求和我县实际，在全县</w:t>
      </w:r>
      <w:r>
        <w:rPr>
          <w:rFonts w:ascii="仿宋_GB2312" w:eastAsia="仿宋_GB2312" w:hAnsi="仿宋_GB2312" w:cs="仿宋_GB2312" w:hint="eastAsia"/>
          <w:sz w:val="32"/>
          <w:szCs w:val="32"/>
        </w:rPr>
        <w:t>149</w:t>
      </w:r>
      <w:r>
        <w:rPr>
          <w:rFonts w:ascii="仿宋_GB2312" w:eastAsia="仿宋_GB2312" w:hAnsi="仿宋_GB2312" w:cs="仿宋_GB2312" w:hint="eastAsia"/>
          <w:sz w:val="32"/>
          <w:szCs w:val="32"/>
        </w:rPr>
        <w:t>个村和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个社区开展“互联网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精准扶贫代理记账”工作，有效提升了村级财务管理水平，强化了扶贫资金监管力度，严肃了财经纪律，促进了我县乡村治理体</w:t>
      </w:r>
      <w:r>
        <w:rPr>
          <w:rFonts w:ascii="仿宋_GB2312" w:eastAsia="仿宋_GB2312" w:hAnsi="仿宋_GB2312" w:cs="仿宋_GB2312" w:hint="eastAsia"/>
          <w:sz w:val="32"/>
          <w:szCs w:val="32"/>
        </w:rPr>
        <w:t>系和治理能力建设。</w:t>
      </w:r>
    </w:p>
    <w:p w:rsidR="009B2784" w:rsidRDefault="002742C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认真落实财政预（决）算、“三公”经费预（决）算和部门预（决）算公开，县级一级预算单位在“中国·茂县”网公开财政预（决）算报告、公共财政收支预（决）算、“三公”经费预（决）算总额、政府性基金预（决）算、国有资本经营预（决）算、社会保险基金预（决）算，促进依法理财、科学理财、民主理财、阳光理财。</w:t>
      </w:r>
    </w:p>
    <w:p w:rsidR="009B2784" w:rsidRDefault="002742C0">
      <w:pPr>
        <w:spacing w:line="576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积极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推进国库集中支付标准化管理，将所有预算单位、所有财政资金纳入国库集中支付范围，进一步规范国库运行机制。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认真开展财政暂付款清理工作，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截止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2018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12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31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日我县财政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lastRenderedPageBreak/>
        <w:t>暂付款余额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112101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万元。</w:t>
      </w:r>
    </w:p>
    <w:p w:rsidR="009B2784" w:rsidRDefault="002742C0">
      <w:pPr>
        <w:spacing w:line="576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落实财政监督主体职责，确保财政资金安全。将财政监督与财政管理相结合，从深化内部控制，强化外部检查为抓手，统筹监督力量，创新监管方式，积极开展财政扶贫资金、会计信息质量、涉农资金、农村公共服务运行维护资金、非税收入、滥发钱物、私设小金库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等专项检查，</w:t>
      </w:r>
      <w:r>
        <w:rPr>
          <w:rFonts w:ascii="仿宋_GB2312" w:eastAsia="仿宋_GB2312" w:hAnsi="仿宋_GB2312" w:cs="仿宋_GB2312" w:hint="eastAsia"/>
          <w:sz w:val="32"/>
          <w:szCs w:val="32"/>
        </w:rPr>
        <w:t>强化问题整改。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为确保惠民惠农财政补贴资金专款专用，准确、及时足额地发放到老百姓手中，对全县惠民惠农财政补贴资金“一卡通”进行全面自查和重点检查，充分发挥了财政监督效应，确保民生政策落实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B2784" w:rsidRDefault="002742C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强化国有资产监管。对全县国有资产账面数、各行政事业单位、社团组织实有资产、银行</w:t>
      </w:r>
      <w:r>
        <w:rPr>
          <w:rFonts w:ascii="仿宋_GB2312" w:eastAsia="仿宋_GB2312" w:hAnsi="仿宋_GB2312" w:cs="仿宋_GB2312" w:hint="eastAsia"/>
          <w:sz w:val="32"/>
          <w:szCs w:val="32"/>
        </w:rPr>
        <w:t>账户、库存现金、资金往来和会计核算科目等基本财务情况进行了全面核对和清理，进一步完善了国有资产管理制度。</w:t>
      </w:r>
    </w:p>
    <w:p w:rsidR="009B2784" w:rsidRDefault="002742C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加强政府采购管理，切实提高政府采购监管质效。认真贯彻执行《政府采购法》、《政府采购法实施条例》等法律法规，积极履行政府采购工作的主体监管职责，截止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日，成功实施政府采购项目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127</w:t>
      </w:r>
      <w:r>
        <w:rPr>
          <w:rFonts w:ascii="仿宋_GB2312" w:eastAsia="仿宋_GB2312" w:hAnsi="仿宋_GB2312" w:cs="仿宋_GB2312" w:hint="eastAsia"/>
          <w:sz w:val="32"/>
          <w:szCs w:val="32"/>
        </w:rPr>
        <w:t>个，预算金额</w:t>
      </w:r>
      <w:r>
        <w:rPr>
          <w:rFonts w:ascii="仿宋_GB2312" w:eastAsia="仿宋_GB2312" w:hAnsi="仿宋_GB2312" w:cs="仿宋_GB2312" w:hint="eastAsia"/>
          <w:sz w:val="32"/>
          <w:szCs w:val="32"/>
        </w:rPr>
        <w:t>10225.61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万元，实际采购金额</w:t>
      </w:r>
      <w:r>
        <w:rPr>
          <w:rFonts w:ascii="仿宋_GB2312" w:eastAsia="仿宋_GB2312" w:hAnsi="仿宋_GB2312" w:cs="仿宋_GB2312" w:hint="eastAsia"/>
          <w:sz w:val="32"/>
          <w:szCs w:val="32"/>
        </w:rPr>
        <w:t>9805.61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万元，节约资金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420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9B2784" w:rsidRDefault="002742C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加强政府投资项目及资金的管理。严格按照国家、省、州有关政府投资和灾后重建项目管理的相关规定，有序推进政府投资和灾后重建项目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监督管理工作，全年完成项目竣工财务决算财务审批</w:t>
      </w:r>
      <w:r>
        <w:rPr>
          <w:rFonts w:ascii="仿宋_GB2312" w:eastAsia="仿宋_GB2312" w:hAnsi="仿宋_GB2312" w:cs="仿宋_GB2312" w:hint="eastAsia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sz w:val="32"/>
          <w:szCs w:val="32"/>
        </w:rPr>
        <w:t>个，决算批复金额</w:t>
      </w:r>
      <w:r>
        <w:rPr>
          <w:rFonts w:ascii="仿宋_GB2312" w:eastAsia="仿宋_GB2312" w:hAnsi="仿宋_GB2312" w:cs="仿宋_GB2312" w:hint="eastAsia"/>
          <w:sz w:val="32"/>
          <w:szCs w:val="32"/>
        </w:rPr>
        <w:t>9361.75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9B2784" w:rsidRDefault="002742C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加强财政投资评审工作。结合财政投资评审相关规定，进一步完善财政投资评审流程和风险防控流程，有效控制投资规模和建设成本。全年完成评审项目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105</w:t>
      </w:r>
      <w:r>
        <w:rPr>
          <w:rFonts w:ascii="仿宋_GB2312" w:eastAsia="仿宋_GB2312" w:hAnsi="仿宋_GB2312" w:cs="仿宋_GB2312" w:hint="eastAsia"/>
          <w:sz w:val="32"/>
          <w:szCs w:val="32"/>
        </w:rPr>
        <w:t>个，送审计金额</w:t>
      </w:r>
      <w:r>
        <w:rPr>
          <w:rFonts w:ascii="仿宋_GB2312" w:eastAsia="仿宋_GB2312" w:hAnsi="仿宋_GB2312" w:cs="仿宋_GB2312" w:hint="eastAsia"/>
          <w:sz w:val="32"/>
          <w:szCs w:val="32"/>
        </w:rPr>
        <w:t>98669.4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万元，审定金额</w:t>
      </w:r>
      <w:r>
        <w:rPr>
          <w:rFonts w:ascii="仿宋_GB2312" w:eastAsia="仿宋_GB2312" w:hAnsi="仿宋_GB2312" w:cs="仿宋_GB2312" w:hint="eastAsia"/>
          <w:sz w:val="32"/>
          <w:szCs w:val="32"/>
        </w:rPr>
        <w:t>90155.9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万元，审减金额</w:t>
      </w:r>
      <w:r>
        <w:rPr>
          <w:rFonts w:ascii="仿宋_GB2312" w:eastAsia="仿宋_GB2312" w:hAnsi="仿宋_GB2312" w:cs="仿宋_GB2312" w:hint="eastAsia"/>
          <w:sz w:val="32"/>
          <w:szCs w:val="32"/>
        </w:rPr>
        <w:t>8513.5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万元，审减率</w:t>
      </w:r>
      <w:r>
        <w:rPr>
          <w:rFonts w:ascii="仿宋_GB2312" w:eastAsia="仿宋_GB2312" w:hAnsi="仿宋_GB2312" w:cs="仿宋_GB2312" w:hint="eastAsia"/>
          <w:sz w:val="32"/>
          <w:szCs w:val="32"/>
        </w:rPr>
        <w:t>8.6%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B2784" w:rsidRDefault="002742C0">
      <w:pPr>
        <w:spacing w:line="576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（四）努力盘活存量资金</w:t>
      </w:r>
    </w:p>
    <w:p w:rsidR="009B2784" w:rsidRDefault="002742C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进一步做好盘活财政存量资金工作，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年清理存量资金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48448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结合存量资金构成、性质和结存期限，认真分析，查找原因，区分不同情况，进行分类消化和压缩存量资金。存量资金统筹整合主要安排用于教育、卫生、社保、农牧业、水利、地灾治理、灾后重建等方面及归垫以前年度预拨资金。</w:t>
      </w:r>
    </w:p>
    <w:p w:rsidR="009B2784" w:rsidRDefault="002742C0">
      <w:pPr>
        <w:spacing w:line="576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（五）切实加强政府债务管理</w:t>
      </w:r>
    </w:p>
    <w:p w:rsidR="009B2784" w:rsidRDefault="002742C0">
      <w:pPr>
        <w:spacing w:line="576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认真贯彻落实党中央、国务院关于政府债务工作的决策部署，制定并下发了《茂县政府债务风险化解规划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试行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》和《茂县政府债务风险应急处置预案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试行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》，</w:t>
      </w:r>
      <w:r>
        <w:rPr>
          <w:rFonts w:ascii="仿宋_GB2312" w:eastAsia="仿宋_GB2312" w:hAnsi="仿宋_GB2312" w:cs="仿宋_GB2312"/>
          <w:sz w:val="32"/>
          <w:szCs w:val="32"/>
          <w:lang w:val="zh-CN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年政府性债务年初余额为</w:t>
      </w:r>
      <w:r>
        <w:rPr>
          <w:rFonts w:ascii="仿宋_GB2312" w:eastAsia="仿宋_GB2312" w:hAnsi="仿宋_GB2312" w:cs="仿宋_GB2312"/>
          <w:sz w:val="32"/>
          <w:szCs w:val="32"/>
          <w:lang w:val="zh-CN"/>
        </w:rPr>
        <w:t>41884.41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万元，其中：政府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负有偿还责任债务余额</w:t>
      </w:r>
      <w:r>
        <w:rPr>
          <w:rFonts w:ascii="仿宋_GB2312" w:eastAsia="仿宋_GB2312" w:hAnsi="仿宋_GB2312" w:cs="仿宋_GB2312"/>
          <w:sz w:val="32"/>
          <w:szCs w:val="32"/>
          <w:lang w:val="zh-CN"/>
        </w:rPr>
        <w:t>22843.92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万元，政府负有担保责任债务余额</w:t>
      </w:r>
      <w:r>
        <w:rPr>
          <w:rFonts w:ascii="仿宋_GB2312" w:eastAsia="仿宋_GB2312" w:hAnsi="仿宋_GB2312" w:cs="仿宋_GB2312"/>
          <w:sz w:val="32"/>
          <w:szCs w:val="32"/>
          <w:lang w:val="zh-CN"/>
        </w:rPr>
        <w:t>19040.49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万元</w:t>
      </w:r>
      <w:r>
        <w:rPr>
          <w:rFonts w:ascii="仿宋_GB2312" w:eastAsia="仿宋_GB2312" w:hAnsi="仿宋_GB2312" w:cs="仿宋_GB2312"/>
          <w:sz w:val="32"/>
          <w:szCs w:val="32"/>
          <w:lang w:val="zh-CN"/>
        </w:rPr>
        <w:t>;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当年化解债务</w:t>
      </w:r>
      <w:r>
        <w:rPr>
          <w:rFonts w:ascii="仿宋_GB2312" w:eastAsia="仿宋_GB2312" w:hAnsi="仿宋_GB2312" w:cs="仿宋_GB2312"/>
          <w:sz w:val="32"/>
          <w:szCs w:val="32"/>
          <w:lang w:val="zh-CN"/>
        </w:rPr>
        <w:t>7780.35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万元</w:t>
      </w:r>
      <w:r>
        <w:rPr>
          <w:rFonts w:ascii="仿宋_GB2312" w:eastAsia="仿宋_GB2312" w:hAnsi="仿宋_GB2312" w:cs="仿宋_GB2312"/>
          <w:sz w:val="32"/>
          <w:szCs w:val="32"/>
          <w:lang w:val="zh-CN"/>
        </w:rPr>
        <w:t>;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当年置换债券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1950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万元，新增债券</w:t>
      </w:r>
      <w:r>
        <w:rPr>
          <w:rFonts w:ascii="仿宋_GB2312" w:eastAsia="仿宋_GB2312" w:hAnsi="仿宋_GB2312" w:cs="仿宋_GB2312"/>
          <w:sz w:val="32"/>
          <w:szCs w:val="32"/>
          <w:lang w:val="zh-CN"/>
        </w:rPr>
        <w:t>5702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主要用于茂县贫困村地质灾害坡体减灾预防散水归流项目，提升基层治理能力项目，茂县</w:t>
      </w:r>
      <w:r>
        <w:rPr>
          <w:rFonts w:ascii="仿宋_GB2312" w:eastAsia="仿宋_GB2312" w:hAnsi="仿宋_GB2312" w:cs="仿宋_GB2312" w:hint="eastAsia"/>
          <w:sz w:val="32"/>
          <w:szCs w:val="32"/>
        </w:rPr>
        <w:t>64</w:t>
      </w:r>
      <w:r>
        <w:rPr>
          <w:rFonts w:ascii="仿宋_GB2312" w:eastAsia="仿宋_GB2312" w:hAnsi="仿宋_GB2312" w:cs="仿宋_GB2312" w:hint="eastAsia"/>
          <w:sz w:val="32"/>
          <w:szCs w:val="32"/>
        </w:rPr>
        <w:t>个贫困村卫生人员能力提升，茂县贫困村农村生活垃圾处置转运项目，茂县贫困村居民聚居点生活污水处理设施项目，供水工程项目，贫困村灾毁村道、桥梁恢复工程项目，茂县生活垃圾收转运体系提升项目。年末债务余额为</w:t>
      </w:r>
      <w:r>
        <w:rPr>
          <w:rFonts w:ascii="仿宋_GB2312" w:eastAsia="仿宋_GB2312" w:hint="eastAsia"/>
          <w:sz w:val="32"/>
          <w:szCs w:val="32"/>
        </w:rPr>
        <w:lastRenderedPageBreak/>
        <w:t>41756.06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万元，其中：政府负有偿还责任债务余额</w:t>
      </w:r>
      <w:r>
        <w:rPr>
          <w:rFonts w:ascii="仿宋_GB2312" w:eastAsia="仿宋_GB2312" w:hAnsi="仿宋_GB2312" w:cs="仿宋_GB2312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551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万元，政府负有担保责任债务余额</w:t>
      </w:r>
      <w:r>
        <w:rPr>
          <w:rFonts w:ascii="仿宋_GB2312" w:eastAsia="仿宋_GB2312" w:hAnsi="仿宋_GB2312" w:cs="仿宋_GB2312"/>
          <w:sz w:val="32"/>
          <w:szCs w:val="32"/>
        </w:rPr>
        <w:t>17205.06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9B2784" w:rsidRDefault="002742C0">
      <w:pPr>
        <w:spacing w:line="576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（六）加强扶贫资金监控</w:t>
      </w:r>
    </w:p>
    <w:p w:rsidR="009B2784" w:rsidRDefault="002742C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按照省、州要求，及时开展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年扶贫资金动态监控系统管理工作，</w:t>
      </w:r>
      <w:r>
        <w:rPr>
          <w:rFonts w:ascii="仿宋_GB2312" w:eastAsia="仿宋_GB2312" w:hint="eastAsia"/>
          <w:sz w:val="32"/>
        </w:rPr>
        <w:t>认真组织</w:t>
      </w:r>
      <w:r>
        <w:rPr>
          <w:rFonts w:ascii="仿宋_GB2312" w:eastAsia="仿宋_GB2312" w:hAnsi="仿宋_GB2312"/>
          <w:sz w:val="32"/>
          <w:szCs w:val="30"/>
        </w:rPr>
        <w:t>2018</w:t>
      </w:r>
      <w:r>
        <w:rPr>
          <w:rFonts w:ascii="仿宋_GB2312" w:eastAsia="仿宋_GB2312" w:hAnsi="仿宋_GB2312" w:hint="eastAsia"/>
          <w:sz w:val="32"/>
          <w:szCs w:val="30"/>
        </w:rPr>
        <w:t>年度财政扶贫项目资金绩效目标（补）填报审核的相关基础工作，</w:t>
      </w:r>
      <w:r>
        <w:rPr>
          <w:rFonts w:ascii="仿宋_GB2312" w:eastAsia="仿宋_GB2312" w:hint="eastAsia"/>
          <w:sz w:val="32"/>
        </w:rPr>
        <w:t>进一步确保扶贫项目资金绩效管理落地抓实。</w:t>
      </w:r>
    </w:p>
    <w:p w:rsidR="009B2784" w:rsidRDefault="002742C0">
      <w:pPr>
        <w:spacing w:line="576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（七）聚焦聚力脱贫攻坚和乡村振兴，创新财政支农方式</w:t>
      </w:r>
    </w:p>
    <w:p w:rsidR="009B2784" w:rsidRDefault="002742C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认真贯彻落实中央、省、州关于政策性农业担保贷款的相关文件精神，聚焦聚力脱贫攻坚和乡村振兴目标任务，创新财政支农方式，积极构建“政府引导、农担增信、银行增贷、企业增效、农户增收”的财金互动新机制，设</w:t>
      </w:r>
      <w:r>
        <w:rPr>
          <w:rFonts w:ascii="仿宋_GB2312" w:eastAsia="仿宋_GB2312" w:hAnsi="仿宋_GB2312" w:cs="仿宋_GB2312" w:hint="eastAsia"/>
          <w:sz w:val="32"/>
          <w:szCs w:val="32"/>
        </w:rPr>
        <w:t>立了财经互动助推脱贫攻坚和乡村振兴担保贷款风险保障金</w:t>
      </w:r>
      <w:r>
        <w:rPr>
          <w:rFonts w:ascii="仿宋_GB2312" w:eastAsia="仿宋_GB2312" w:hAnsi="仿宋_GB2312" w:cs="仿宋_GB2312" w:hint="eastAsia"/>
          <w:sz w:val="32"/>
          <w:szCs w:val="32"/>
        </w:rPr>
        <w:t>500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万元，现已为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户农业经营主体成功融资，发放贷款</w:t>
      </w:r>
      <w:r>
        <w:rPr>
          <w:rFonts w:ascii="仿宋_GB2312" w:eastAsia="仿宋_GB2312" w:hAnsi="仿宋_GB2312" w:cs="仿宋_GB2312" w:hint="eastAsia"/>
          <w:sz w:val="32"/>
          <w:szCs w:val="32"/>
        </w:rPr>
        <w:t>250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9B2784" w:rsidRDefault="002742C0">
      <w:pPr>
        <w:spacing w:line="576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（八）贯彻落实财政改革两年攻坚工作</w:t>
      </w:r>
    </w:p>
    <w:p w:rsidR="009B2784" w:rsidRDefault="002742C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认真落实</w:t>
      </w:r>
      <w:r>
        <w:rPr>
          <w:rFonts w:ascii="仿宋_GB2312" w:eastAsia="仿宋_GB2312" w:hAnsi="仿宋_GB2312" w:cs="仿宋_GB2312"/>
          <w:sz w:val="32"/>
          <w:szCs w:val="32"/>
        </w:rPr>
        <w:t>财政改革两年攻坚计划，</w:t>
      </w:r>
      <w:r>
        <w:rPr>
          <w:rFonts w:ascii="仿宋_GB2312" w:eastAsia="仿宋_GB2312" w:hAnsi="仿宋_GB2312" w:cs="仿宋_GB2312" w:hint="eastAsia"/>
          <w:sz w:val="32"/>
          <w:szCs w:val="32"/>
        </w:rPr>
        <w:t>切实保障</w:t>
      </w:r>
      <w:r>
        <w:rPr>
          <w:rFonts w:ascii="仿宋_GB2312" w:eastAsia="仿宋_GB2312" w:hAnsi="仿宋_GB2312" w:cs="仿宋_GB2312"/>
          <w:sz w:val="32"/>
          <w:szCs w:val="32"/>
        </w:rPr>
        <w:t>全面完成</w:t>
      </w:r>
      <w:r>
        <w:rPr>
          <w:rFonts w:ascii="仿宋_GB2312" w:eastAsia="仿宋_GB2312" w:hAnsi="仿宋" w:hint="eastAsia"/>
          <w:sz w:val="32"/>
          <w:szCs w:val="32"/>
        </w:rPr>
        <w:t>预算管理、国库集中支付、预算绩效管理、非税收入管理、政府性债务管理、政府采购管理、资产管理、政府购买服务等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</w:t>
      </w:r>
      <w:r>
        <w:rPr>
          <w:rFonts w:ascii="仿宋_GB2312" w:eastAsia="仿宋_GB2312" w:hAnsi="仿宋_GB2312" w:cs="仿宋_GB2312"/>
          <w:sz w:val="32"/>
          <w:szCs w:val="32"/>
        </w:rPr>
        <w:t>改革任</w:t>
      </w:r>
      <w:r>
        <w:rPr>
          <w:rFonts w:ascii="仿宋_GB2312" w:eastAsia="仿宋_GB2312" w:hAnsi="仿宋_GB2312" w:cs="仿宋_GB2312" w:hint="eastAsia"/>
          <w:sz w:val="32"/>
          <w:szCs w:val="32"/>
        </w:rPr>
        <w:t>务，坚持党对财政改革的集中统一领导，坚决做到政治站位上看齐、改革谋划上对标、主体责任上到位，推进方法上紧跟，坚定不移将财税体制改革进行到底。</w:t>
      </w:r>
    </w:p>
    <w:p w:rsidR="009B2784" w:rsidRDefault="002742C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在肯定成绩的同时，我们也清醒地认识到：我县财政工作仍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然存在着不少的困难和问题，主要表现为：一是由于我县税源结构单一，短期内无新的税源增长点，收入增收压力大；二是各项刚性支出增长过快，目前财力仅能保障职工工资、部门基本运转及必需保障的民生支出；三是财政各类债务持续增大，债券本息逐年加大，减债压力十分巨大。对于这些困难和问题，我们将虚心听取各位代表的意见建议，增添措施、扎实有效地抓好财政工作。</w:t>
      </w:r>
    </w:p>
    <w:p w:rsidR="009B2784" w:rsidRDefault="002742C0">
      <w:p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>
        <w:rPr>
          <w:rFonts w:ascii="黑体" w:eastAsia="黑体" w:hAnsi="黑体" w:cs="黑体" w:hint="eastAsia"/>
          <w:sz w:val="32"/>
          <w:szCs w:val="32"/>
        </w:rPr>
        <w:t>2019</w:t>
      </w:r>
      <w:r>
        <w:rPr>
          <w:rFonts w:ascii="黑体" w:eastAsia="黑体" w:hAnsi="黑体" w:cs="黑体" w:hint="eastAsia"/>
          <w:sz w:val="32"/>
          <w:szCs w:val="32"/>
        </w:rPr>
        <w:t>年财政预算（草案）</w:t>
      </w:r>
    </w:p>
    <w:p w:rsidR="009B2784" w:rsidRDefault="002742C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年全县财政预算安排的基本原则是：量入为出、综合平衡。科学测算各项收入，统筹安排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各项支出，切实做到收支平衡，不列赤字。坚持民生优先、突出重点。紧紧围绕县委的决策部署，合理安排各项资金，在保基本、保民生的前提下，进一步优化支出结构，重点保障民生实事和社会保障事项支出。坚持厉行节约，提升绩效，从严从紧编制各项支出预算，压缩公务接待、因公出国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境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、公务用车、会议、差旅等一般性支出。牢固树立绩效预算观念，以项目绩效评价结果作为预算安排的重要依据，并对预算执行过程和完成结果实行全面的追踪问效，切实提高财政资金使用效益。</w:t>
      </w:r>
    </w:p>
    <w:p w:rsidR="009B2784" w:rsidRDefault="002742C0">
      <w:pPr>
        <w:spacing w:line="576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（一）一般公共预算安排</w:t>
      </w:r>
    </w:p>
    <w:p w:rsidR="009B2784" w:rsidRDefault="002742C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年全县一般公共预算收入预算安排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79373</w:t>
      </w:r>
      <w:r>
        <w:rPr>
          <w:rFonts w:ascii="仿宋_GB2312" w:eastAsia="仿宋_GB2312" w:hAnsi="仿宋_GB2312" w:cs="仿宋_GB2312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元，其中：地方一般公共预算收入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18800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万元，返还性收入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137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万元，一般性转移支付收入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58965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万元，增设预算稳定调节基金</w:t>
      </w:r>
      <w:r>
        <w:rPr>
          <w:rFonts w:ascii="仿宋_GB2312" w:eastAsia="仿宋_GB2312" w:hAnsi="仿宋_GB2312" w:cs="仿宋_GB2312" w:hint="eastAsia"/>
          <w:sz w:val="32"/>
          <w:szCs w:val="32"/>
        </w:rPr>
        <w:t>1471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9B2784" w:rsidRDefault="002742C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年全县一般公共预算支出预算安排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79373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万元，其中：地方一般公共预算支出安排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76673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万元，分别是一般公共服务支出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9439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万元，国防支出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72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万元，公共安全支出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5170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万元，教育支出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14734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万元，科学技术支出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293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万元，文化旅游体育与传媒支出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1448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万元，社会保障和就业支出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12559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万元，卫生健康支出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9868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万元，节能环保支出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1088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万元，城乡社区事务支出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785</w:t>
      </w:r>
      <w:r>
        <w:rPr>
          <w:rFonts w:ascii="仿宋_GB2312" w:eastAsia="仿宋_GB2312" w:hAnsi="仿宋_GB2312" w:cs="仿宋_GB2312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元，农林水事务支出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8587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万元，交通运输支出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321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万元，商业服务业等事务支出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123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万元，自然资源海洋气象等支出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414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万元，住房保障支出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5348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万元，粮油物资储备支出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133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万元，灾害防治及应急管理支出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638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万元，其他支出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4753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万元，地方政府债券付息支出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900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万元；债券还本支出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2700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9B2784" w:rsidRDefault="002742C0">
      <w:pPr>
        <w:spacing w:line="576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（二）政府性基金预算安排</w:t>
      </w:r>
    </w:p>
    <w:p w:rsidR="009B2784" w:rsidRDefault="002742C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年政府性基金收入预算安排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700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万元，全部是国有土地使用权出让金收入；按照收支平衡和对应安排原则，政府性基金支出预算安排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700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9B2784" w:rsidRDefault="002742C0">
      <w:pPr>
        <w:spacing w:line="576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（三）国有资本经营预算安排</w:t>
      </w:r>
    </w:p>
    <w:p w:rsidR="009B2784" w:rsidRDefault="002742C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年国有资本经营收入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万元，主要来源于国有资本租赁收入；国有资本经营支出预算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9B2784" w:rsidRDefault="002742C0">
      <w:pPr>
        <w:spacing w:line="576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（四）社保基金预算安排</w:t>
      </w:r>
    </w:p>
    <w:p w:rsidR="009B2784" w:rsidRDefault="002742C0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年社会保险基金预算包括城乡居民基本养老保险基金，基金预算收入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2407.8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万元，其中：保险费收入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647.4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万元，利息收入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72.8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万元，财政补贴收入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1687.3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万元，转移收入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0.3</w:t>
      </w:r>
      <w:r>
        <w:rPr>
          <w:rFonts w:ascii="仿宋_GB2312" w:eastAsia="仿宋_GB2312" w:hAnsi="仿宋_GB2312" w:cs="仿宋_GB2312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元；基金预算支出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1632.2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万元，其中：基础养老金支出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1537.8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万元，个人账户养老金支出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80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万元，转移支出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14.4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万元；收支相抵，当年结余</w:t>
      </w:r>
      <w:r>
        <w:rPr>
          <w:rFonts w:ascii="仿宋_GB2312" w:eastAsia="仿宋_GB2312" w:hAnsi="仿宋_GB2312" w:cs="仿宋_GB2312" w:hint="eastAsia"/>
          <w:sz w:val="32"/>
          <w:szCs w:val="32"/>
        </w:rPr>
        <w:t>775.6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万元，加上上年结余</w:t>
      </w:r>
      <w:r>
        <w:rPr>
          <w:rFonts w:ascii="仿宋_GB2312" w:eastAsia="仿宋_GB2312" w:hAnsi="仿宋_GB2312" w:cs="仿宋_GB2312" w:hint="eastAsia"/>
          <w:sz w:val="32"/>
          <w:szCs w:val="32"/>
        </w:rPr>
        <w:t>4937.2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万元，预计当年滚存结余</w:t>
      </w:r>
      <w:r>
        <w:rPr>
          <w:rFonts w:ascii="仿宋_GB2312" w:eastAsia="仿宋_GB2312" w:hAnsi="仿宋_GB2312" w:cs="仿宋_GB2312" w:hint="eastAsia"/>
          <w:sz w:val="32"/>
          <w:szCs w:val="32"/>
        </w:rPr>
        <w:t>5712.8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9B2784" w:rsidRDefault="002742C0">
      <w:p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019</w:t>
      </w:r>
      <w:r>
        <w:rPr>
          <w:rFonts w:ascii="黑体" w:eastAsia="黑体" w:hAnsi="黑体" w:cs="黑体" w:hint="eastAsia"/>
          <w:sz w:val="32"/>
          <w:szCs w:val="32"/>
        </w:rPr>
        <w:t>年财政重点工作</w:t>
      </w:r>
    </w:p>
    <w:p w:rsidR="009B2784" w:rsidRDefault="002742C0">
      <w:pPr>
        <w:spacing w:line="576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一是强化开源节流。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加强财源培植，强化收入征管，充分发挥财政资金的引导作用，全力支持重点项目建设。加强支出控管，强化预算执行，压缩一般性支出。</w:t>
      </w:r>
    </w:p>
    <w:p w:rsidR="009B2784" w:rsidRDefault="002742C0">
      <w:pPr>
        <w:spacing w:line="576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二是加强保障和改善民生。</w:t>
      </w:r>
      <w:r>
        <w:rPr>
          <w:rFonts w:ascii="仿宋_GB2312" w:eastAsia="仿宋_GB2312" w:hAnsi="仿宋_GB2312" w:cs="仿宋_GB2312" w:hint="eastAsia"/>
          <w:sz w:val="32"/>
          <w:szCs w:val="32"/>
        </w:rPr>
        <w:t>加大“三农投入”，支持精准扶贫、美丽乡村建设和现代农业发展，围绕精准扶贫，足额保障涉农资金。加大教育、卫生支持力度，进一步继续完善教育和卫生经费保障机制。加大社会保障和就业投入，进一步织牢城乡居民养老、企业退休职工养老、城乡最低生活保障、城乡医疗救助等“社保网”，切实保障人民群众的基本生活和基本医疗问题，建立健全就业创业支</w:t>
      </w:r>
      <w:r>
        <w:rPr>
          <w:rFonts w:ascii="仿宋_GB2312" w:eastAsia="仿宋_GB2312" w:hAnsi="仿宋_GB2312" w:cs="仿宋_GB2312" w:hint="eastAsia"/>
          <w:sz w:val="32"/>
          <w:szCs w:val="32"/>
        </w:rPr>
        <w:t>持体系，促进构建有利于“大众创业、万众创新”的新环境。</w:t>
      </w:r>
    </w:p>
    <w:p w:rsidR="009B2784" w:rsidRDefault="002742C0">
      <w:pPr>
        <w:spacing w:line="576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三是深化财政改革。</w:t>
      </w:r>
      <w:r>
        <w:rPr>
          <w:rFonts w:ascii="仿宋_GB2312" w:eastAsia="仿宋_GB2312" w:hAnsi="仿宋_GB2312" w:cs="仿宋_GB2312" w:hint="eastAsia"/>
          <w:sz w:val="32"/>
          <w:szCs w:val="32"/>
        </w:rPr>
        <w:t>继续深化预算管理制度改革，提高执行到位率，依法依规公开部门预（决）算。建立现代国库管理制度，加大国库集中支付改革力度，清理规范银行账户，完善公务卡结算目录，提高公务支出透明度。加强财政存量资金的统筹，盘活用活存量，提高财政资金使用效率。</w:t>
      </w:r>
    </w:p>
    <w:p w:rsidR="009B2784" w:rsidRDefault="002742C0">
      <w:pPr>
        <w:spacing w:line="576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四是强化财政监管。</w:t>
      </w:r>
      <w:r>
        <w:rPr>
          <w:rFonts w:ascii="仿宋_GB2312" w:eastAsia="仿宋_GB2312" w:hAnsi="仿宋_GB2312" w:cs="仿宋_GB2312" w:hint="eastAsia"/>
          <w:sz w:val="32"/>
          <w:szCs w:val="32"/>
        </w:rPr>
        <w:t>狠抓财政监督检查，严肃财经纪律，维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护财政秩序。加强政府采购管理，完善采购监督机制，提升采购透明度。强化财政投资评审，提升效率和质量，降低投资成本。规范政府债务管理，切实完善政府债务风险防范和预警机制。</w:t>
      </w:r>
    </w:p>
    <w:p w:rsidR="009B2784" w:rsidRDefault="002742C0">
      <w:pPr>
        <w:spacing w:line="576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各位代表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是我县全面贯彻落实党的十九大精神、继续推进脱贫攻坚工作、继续深入实施“十三五”规划之年。我们将在县委的坚强领导下，在县人大及其常委会的法律监督和县政协的民主监督下，在上级财政部门的指导帮助下，以奋发进取的精神、求真务实的作风、扎实有力的举措，全面完成年度预算任务，为茂县“五地一中心”建设提</w:t>
      </w:r>
      <w:r>
        <w:rPr>
          <w:rFonts w:ascii="仿宋_GB2312" w:eastAsia="仿宋_GB2312" w:hAnsi="仿宋_GB2312" w:cs="仿宋_GB2312" w:hint="eastAsia"/>
          <w:sz w:val="32"/>
          <w:szCs w:val="32"/>
        </w:rPr>
        <w:t>供坚实保障。</w:t>
      </w:r>
    </w:p>
    <w:p w:rsidR="009B2784" w:rsidRDefault="009B2784">
      <w:pPr>
        <w:spacing w:line="576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9B2784" w:rsidRDefault="009B2784">
      <w:pPr>
        <w:spacing w:line="576" w:lineRule="exact"/>
        <w:rPr>
          <w:rFonts w:ascii="黑体" w:eastAsia="黑体" w:hAnsi="黑体" w:cs="黑体"/>
          <w:sz w:val="28"/>
          <w:szCs w:val="28"/>
        </w:rPr>
      </w:pPr>
    </w:p>
    <w:p w:rsidR="009B2784" w:rsidRDefault="009B2784">
      <w:pPr>
        <w:spacing w:line="576" w:lineRule="exact"/>
        <w:rPr>
          <w:rFonts w:ascii="黑体" w:eastAsia="黑体" w:hAnsi="黑体" w:cs="黑体"/>
          <w:sz w:val="28"/>
          <w:szCs w:val="28"/>
        </w:rPr>
      </w:pPr>
    </w:p>
    <w:p w:rsidR="009B2784" w:rsidRDefault="009B2784">
      <w:pPr>
        <w:spacing w:line="576" w:lineRule="exact"/>
        <w:rPr>
          <w:rFonts w:ascii="黑体" w:eastAsia="黑体" w:hAnsi="黑体" w:cs="黑体"/>
          <w:sz w:val="28"/>
          <w:szCs w:val="28"/>
        </w:rPr>
      </w:pPr>
    </w:p>
    <w:p w:rsidR="009B2784" w:rsidRDefault="009B2784">
      <w:pPr>
        <w:spacing w:line="576" w:lineRule="exact"/>
        <w:rPr>
          <w:rFonts w:ascii="黑体" w:eastAsia="黑体" w:hAnsi="黑体" w:cs="黑体"/>
          <w:sz w:val="28"/>
          <w:szCs w:val="28"/>
        </w:rPr>
      </w:pPr>
    </w:p>
    <w:p w:rsidR="009B2784" w:rsidRDefault="009B2784">
      <w:pPr>
        <w:spacing w:line="576" w:lineRule="exact"/>
        <w:rPr>
          <w:rFonts w:ascii="黑体" w:eastAsia="黑体" w:hAnsi="黑体" w:cs="黑体"/>
          <w:sz w:val="28"/>
          <w:szCs w:val="28"/>
        </w:rPr>
      </w:pPr>
    </w:p>
    <w:p w:rsidR="009B2784" w:rsidRDefault="009B2784">
      <w:pPr>
        <w:spacing w:line="576" w:lineRule="exact"/>
        <w:rPr>
          <w:rFonts w:ascii="黑体" w:eastAsia="黑体" w:hAnsi="黑体" w:cs="黑体"/>
          <w:sz w:val="28"/>
          <w:szCs w:val="28"/>
        </w:rPr>
      </w:pPr>
    </w:p>
    <w:p w:rsidR="009B2784" w:rsidRDefault="009B2784">
      <w:pPr>
        <w:spacing w:line="576" w:lineRule="exact"/>
        <w:rPr>
          <w:rFonts w:ascii="黑体" w:eastAsia="黑体" w:hAnsi="黑体" w:cs="黑体"/>
          <w:sz w:val="28"/>
          <w:szCs w:val="28"/>
        </w:rPr>
      </w:pPr>
    </w:p>
    <w:p w:rsidR="009B2784" w:rsidRDefault="009B2784">
      <w:pPr>
        <w:spacing w:line="480" w:lineRule="exact"/>
        <w:rPr>
          <w:rFonts w:ascii="黑体" w:eastAsia="黑体" w:hAnsi="黑体" w:cs="黑体" w:hint="eastAsia"/>
          <w:sz w:val="28"/>
          <w:szCs w:val="28"/>
        </w:rPr>
      </w:pPr>
    </w:p>
    <w:p w:rsidR="00326DDE" w:rsidRDefault="00326DDE">
      <w:pPr>
        <w:spacing w:line="480" w:lineRule="exact"/>
        <w:rPr>
          <w:rFonts w:ascii="黑体" w:eastAsia="黑体" w:hAnsi="黑体" w:cs="黑体" w:hint="eastAsia"/>
          <w:sz w:val="28"/>
          <w:szCs w:val="28"/>
        </w:rPr>
      </w:pPr>
    </w:p>
    <w:p w:rsidR="00326DDE" w:rsidRDefault="00326DDE">
      <w:pPr>
        <w:spacing w:line="480" w:lineRule="exact"/>
        <w:rPr>
          <w:rFonts w:ascii="黑体" w:eastAsia="黑体" w:hAnsi="黑体" w:cs="黑体" w:hint="eastAsia"/>
          <w:sz w:val="28"/>
          <w:szCs w:val="28"/>
        </w:rPr>
      </w:pPr>
    </w:p>
    <w:p w:rsidR="00326DDE" w:rsidRDefault="00326DDE">
      <w:pPr>
        <w:spacing w:line="480" w:lineRule="exact"/>
        <w:rPr>
          <w:rFonts w:ascii="黑体" w:eastAsia="黑体" w:hAnsi="黑体" w:cs="黑体" w:hint="eastAsia"/>
          <w:sz w:val="28"/>
          <w:szCs w:val="28"/>
        </w:rPr>
      </w:pPr>
    </w:p>
    <w:p w:rsidR="00326DDE" w:rsidRDefault="00326DDE">
      <w:pPr>
        <w:spacing w:line="480" w:lineRule="exact"/>
        <w:rPr>
          <w:rFonts w:ascii="黑体" w:eastAsia="黑体" w:hAnsi="黑体" w:cs="黑体" w:hint="eastAsia"/>
          <w:sz w:val="28"/>
          <w:szCs w:val="28"/>
        </w:rPr>
      </w:pPr>
    </w:p>
    <w:p w:rsidR="00326DDE" w:rsidRDefault="00326DDE">
      <w:pPr>
        <w:spacing w:line="480" w:lineRule="exact"/>
        <w:rPr>
          <w:rFonts w:ascii="黑体" w:eastAsia="黑体" w:hAnsi="黑体" w:cs="黑体"/>
          <w:sz w:val="28"/>
          <w:szCs w:val="28"/>
        </w:rPr>
      </w:pPr>
    </w:p>
    <w:p w:rsidR="009B2784" w:rsidRDefault="002742C0">
      <w:pPr>
        <w:spacing w:line="48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附件</w:t>
      </w:r>
    </w:p>
    <w:p w:rsidR="009B2784" w:rsidRDefault="002742C0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名词解释和说明</w:t>
      </w:r>
    </w:p>
    <w:p w:rsidR="009B2784" w:rsidRDefault="009B2784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9B2784" w:rsidRDefault="002742C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一般公共预算：是对以税收为主体的财政收入，安排用于保障和改善民生、推动经济社会发展、维护国家安全、维护国家机构正常运转等方面的收支预算。</w:t>
      </w:r>
    </w:p>
    <w:p w:rsidR="009B2784" w:rsidRDefault="002742C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一般公共预算收入：包括各项税收收入、行政事业性收费收入、国有资源（资产）有偿使用收入、转移性收入和其他收入。</w:t>
      </w:r>
    </w:p>
    <w:p w:rsidR="009B2784" w:rsidRDefault="002742C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>一般公共预算支出：按照其功能分类，包括一般公共服务支出，外交、公共安全、国防支出，农业、环境保护支出，教育、科技、文化、卫生、体育支出，社会保障及就业支出和其他支出。</w:t>
      </w:r>
    </w:p>
    <w:p w:rsidR="009B2784" w:rsidRDefault="002742C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</w:t>
      </w:r>
      <w:r>
        <w:rPr>
          <w:rFonts w:ascii="仿宋_GB2312" w:eastAsia="仿宋_GB2312" w:hAnsi="仿宋_GB2312" w:cs="仿宋_GB2312" w:hint="eastAsia"/>
          <w:sz w:val="28"/>
          <w:szCs w:val="28"/>
        </w:rPr>
        <w:t>政府性基金预算：是对依照法律、行政法规的规定在一定期限内向特定对象征收、收取或者以其他方式筹集的资金，专项用于特定公共事业发展的收支预算。</w:t>
      </w:r>
    </w:p>
    <w:p w:rsidR="009B2784" w:rsidRDefault="002742C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5.</w:t>
      </w:r>
      <w:r>
        <w:rPr>
          <w:rFonts w:ascii="仿宋_GB2312" w:eastAsia="仿宋_GB2312" w:hAnsi="仿宋_GB2312" w:cs="仿宋_GB2312" w:hint="eastAsia"/>
          <w:sz w:val="28"/>
          <w:szCs w:val="28"/>
        </w:rPr>
        <w:t>国有资本经营预算：国有资本经营预算是对国有资本收益作出支出安排的收支预算。</w:t>
      </w:r>
    </w:p>
    <w:p w:rsidR="009B2784" w:rsidRDefault="002742C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6.</w:t>
      </w:r>
      <w:r>
        <w:rPr>
          <w:rFonts w:ascii="仿宋_GB2312" w:eastAsia="仿宋_GB2312" w:hAnsi="仿宋_GB2312" w:cs="仿宋_GB2312" w:hint="eastAsia"/>
          <w:sz w:val="28"/>
          <w:szCs w:val="28"/>
        </w:rPr>
        <w:t>社会保险基金预算：对社会保险缴款、一般公共预算安排和其他方式筹集的资金，专项用于社会保险的收支预算。</w:t>
      </w:r>
    </w:p>
    <w:p w:rsidR="009B2784" w:rsidRDefault="002742C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7.</w:t>
      </w:r>
      <w:r>
        <w:rPr>
          <w:rFonts w:ascii="仿宋_GB2312" w:eastAsia="仿宋_GB2312" w:hAnsi="仿宋_GB2312" w:cs="仿宋_GB2312" w:hint="eastAsia"/>
          <w:sz w:val="28"/>
          <w:szCs w:val="28"/>
        </w:rPr>
        <w:t>“三公”经费：是指部门用财政拨款安排的因公出国（境）费、公务用车购置及运行费和公务接待费。其中，因公出国（境）费反映单位公务出国（境）的国际旅费、国外城市间交通费、住宿费、伙食费</w:t>
      </w:r>
      <w:r>
        <w:rPr>
          <w:rFonts w:ascii="仿宋_GB2312" w:eastAsia="仿宋_GB2312" w:hAnsi="仿宋_GB2312" w:cs="仿宋_GB2312" w:hint="eastAsia"/>
          <w:sz w:val="28"/>
          <w:szCs w:val="28"/>
        </w:rPr>
        <w:t>、培训费、公杂费等支出；公务用车购置及运行费反映单位公务用车车辆购置支出（含车辆购置税）及租用费、燃料费、维修费、过路过桥费、保险费、安全奖励费用等支出；公务接待费反映单位按规定开支的各类公务接待（含外宾接待）支出。</w:t>
      </w:r>
    </w:p>
    <w:p w:rsidR="009B2784" w:rsidRDefault="002742C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8.</w:t>
      </w:r>
      <w:r>
        <w:rPr>
          <w:rFonts w:ascii="仿宋_GB2312" w:eastAsia="仿宋_GB2312" w:hAnsi="仿宋_GB2312" w:cs="仿宋_GB2312" w:hint="eastAsia"/>
          <w:sz w:val="28"/>
          <w:szCs w:val="28"/>
        </w:rPr>
        <w:t>义务教育“三免一补”：是指九年义务教育阶段免学费、免教材费、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免作业本费和寄宿制学生生活费补助。</w:t>
      </w:r>
    </w:p>
    <w:p w:rsidR="009B2784" w:rsidRDefault="002742C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9.</w:t>
      </w:r>
      <w:r>
        <w:rPr>
          <w:rFonts w:ascii="仿宋_GB2312" w:eastAsia="仿宋_GB2312" w:hAnsi="仿宋_GB2312" w:cs="仿宋_GB2312" w:hint="eastAsia"/>
          <w:sz w:val="28"/>
          <w:szCs w:val="28"/>
        </w:rPr>
        <w:t>学前教育“一减一补”：是指学前教育学生减免保教费和午餐费补助。</w:t>
      </w:r>
    </w:p>
    <w:p w:rsidR="009B2784" w:rsidRDefault="002742C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10.</w:t>
      </w:r>
      <w:r>
        <w:rPr>
          <w:rFonts w:ascii="仿宋_GB2312" w:eastAsia="仿宋_GB2312" w:hAnsi="仿宋_GB2312" w:cs="仿宋_GB2312" w:hint="eastAsia"/>
          <w:sz w:val="28"/>
          <w:szCs w:val="28"/>
        </w:rPr>
        <w:t>高中教育“两减一助”：是指普通高中教育减免学杂费、教材费和家庭经济困难学生助学金补助。</w:t>
      </w:r>
    </w:p>
    <w:p w:rsidR="009B2784" w:rsidRDefault="002742C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11.</w:t>
      </w:r>
      <w:r>
        <w:rPr>
          <w:rFonts w:ascii="仿宋_GB2312" w:eastAsia="仿宋_GB2312" w:hAnsi="仿宋_GB2312" w:cs="仿宋_GB2312" w:hint="eastAsia"/>
          <w:sz w:val="28"/>
          <w:szCs w:val="28"/>
        </w:rPr>
        <w:t>基本公共卫生服务均等化：有三方面含义：一是城乡居民，无论年龄、性别、职业、地域、收入等，都享有同等权利；二是服务内容将根据国力改善、财政支出增加而不断扩大；三是以预防为主的服务原则与核心理念。</w:t>
      </w:r>
    </w:p>
    <w:p w:rsidR="009B2784" w:rsidRDefault="002742C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12.</w:t>
      </w:r>
      <w:r>
        <w:rPr>
          <w:rFonts w:ascii="仿宋_GB2312" w:eastAsia="仿宋_GB2312" w:hAnsi="仿宋_GB2312" w:cs="仿宋_GB2312" w:hint="eastAsia"/>
          <w:sz w:val="28"/>
          <w:szCs w:val="28"/>
          <w:lang w:val="zh-CN"/>
        </w:rPr>
        <w:t>政府债务：是指政府和所属机构为项目建设直接借入、拖欠或因提供担保、回购等信用支持形成的债务。包括直接借入、拖欠形成的直接债务和提供担保、回购等信用支持而形成的债务。</w:t>
      </w:r>
    </w:p>
    <w:p w:rsidR="009B2784" w:rsidRDefault="009B2784">
      <w:pPr>
        <w:spacing w:line="576" w:lineRule="exact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</w:p>
    <w:sectPr w:rsidR="009B2784" w:rsidSect="009B2784">
      <w:footerReference w:type="default" r:id="rId8"/>
      <w:pgSz w:w="11906" w:h="16838"/>
      <w:pgMar w:top="1985" w:right="1474" w:bottom="209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2C0" w:rsidRDefault="002742C0" w:rsidP="009B2784">
      <w:r>
        <w:separator/>
      </w:r>
    </w:p>
  </w:endnote>
  <w:endnote w:type="continuationSeparator" w:id="1">
    <w:p w:rsidR="002742C0" w:rsidRDefault="002742C0" w:rsidP="009B2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98928"/>
    </w:sdtPr>
    <w:sdtEndPr>
      <w:rPr>
        <w:rFonts w:asciiTheme="minorEastAsia" w:hAnsiTheme="minorEastAsia"/>
        <w:sz w:val="28"/>
        <w:szCs w:val="28"/>
      </w:rPr>
    </w:sdtEndPr>
    <w:sdtContent>
      <w:p w:rsidR="009B2784" w:rsidRDefault="009B2784">
        <w:pPr>
          <w:pStyle w:val="a3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2742C0">
          <w:rPr>
            <w:rFonts w:asciiTheme="minorEastAsia" w:hAnsiTheme="minorEastAsia"/>
            <w:sz w:val="28"/>
            <w:szCs w:val="28"/>
          </w:rPr>
          <w:instrText xml:space="preserve"> PA</w:instrText>
        </w:r>
        <w:r w:rsidR="002742C0">
          <w:rPr>
            <w:rFonts w:asciiTheme="minorEastAsia" w:hAnsiTheme="minorEastAsia"/>
            <w:sz w:val="28"/>
            <w:szCs w:val="28"/>
          </w:rPr>
          <w:instrText xml:space="preserve">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326DDE" w:rsidRPr="00326DDE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326DDE">
          <w:rPr>
            <w:rFonts w:asciiTheme="minorEastAsia" w:hAnsiTheme="minorEastAsia"/>
            <w:noProof/>
            <w:sz w:val="28"/>
            <w:szCs w:val="28"/>
          </w:rPr>
          <w:t xml:space="preserve"> 12 -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9B2784" w:rsidRDefault="009B278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2C0" w:rsidRDefault="002742C0" w:rsidP="009B2784">
      <w:r>
        <w:separator/>
      </w:r>
    </w:p>
  </w:footnote>
  <w:footnote w:type="continuationSeparator" w:id="1">
    <w:p w:rsidR="002742C0" w:rsidRDefault="002742C0" w:rsidP="009B27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72B"/>
    <w:rsid w:val="000006C0"/>
    <w:rsid w:val="0000220D"/>
    <w:rsid w:val="00004162"/>
    <w:rsid w:val="00004F0D"/>
    <w:rsid w:val="00006283"/>
    <w:rsid w:val="000063ED"/>
    <w:rsid w:val="00006942"/>
    <w:rsid w:val="00015C74"/>
    <w:rsid w:val="00023780"/>
    <w:rsid w:val="00024453"/>
    <w:rsid w:val="000254C2"/>
    <w:rsid w:val="00025D8D"/>
    <w:rsid w:val="0003340F"/>
    <w:rsid w:val="00034534"/>
    <w:rsid w:val="00034998"/>
    <w:rsid w:val="00034FCD"/>
    <w:rsid w:val="00036C8A"/>
    <w:rsid w:val="0003758A"/>
    <w:rsid w:val="00041BA8"/>
    <w:rsid w:val="00041DC4"/>
    <w:rsid w:val="0004355C"/>
    <w:rsid w:val="000441DC"/>
    <w:rsid w:val="00044568"/>
    <w:rsid w:val="000446E2"/>
    <w:rsid w:val="00052060"/>
    <w:rsid w:val="00056D51"/>
    <w:rsid w:val="00057272"/>
    <w:rsid w:val="00057B94"/>
    <w:rsid w:val="00061E96"/>
    <w:rsid w:val="0006371C"/>
    <w:rsid w:val="0006527B"/>
    <w:rsid w:val="00065DC3"/>
    <w:rsid w:val="000666EA"/>
    <w:rsid w:val="000708BD"/>
    <w:rsid w:val="00073FD3"/>
    <w:rsid w:val="00077348"/>
    <w:rsid w:val="000807CD"/>
    <w:rsid w:val="00081CC9"/>
    <w:rsid w:val="00083CCC"/>
    <w:rsid w:val="000900D8"/>
    <w:rsid w:val="00090EB0"/>
    <w:rsid w:val="00091CF3"/>
    <w:rsid w:val="00093609"/>
    <w:rsid w:val="000A109E"/>
    <w:rsid w:val="000A1448"/>
    <w:rsid w:val="000A1FFF"/>
    <w:rsid w:val="000A374B"/>
    <w:rsid w:val="000B0F87"/>
    <w:rsid w:val="000B15C5"/>
    <w:rsid w:val="000B5C90"/>
    <w:rsid w:val="000B6E9A"/>
    <w:rsid w:val="000C101E"/>
    <w:rsid w:val="000D17FD"/>
    <w:rsid w:val="000E0091"/>
    <w:rsid w:val="000E03CA"/>
    <w:rsid w:val="000E0CE3"/>
    <w:rsid w:val="000E2B3F"/>
    <w:rsid w:val="000E73A2"/>
    <w:rsid w:val="000E7586"/>
    <w:rsid w:val="000E7A55"/>
    <w:rsid w:val="000F15DB"/>
    <w:rsid w:val="000F2BA2"/>
    <w:rsid w:val="000F48C9"/>
    <w:rsid w:val="000F5A19"/>
    <w:rsid w:val="000F70F2"/>
    <w:rsid w:val="0010072B"/>
    <w:rsid w:val="00100CF3"/>
    <w:rsid w:val="00101223"/>
    <w:rsid w:val="00104E74"/>
    <w:rsid w:val="00107ECC"/>
    <w:rsid w:val="00113681"/>
    <w:rsid w:val="00113ED6"/>
    <w:rsid w:val="00120636"/>
    <w:rsid w:val="00121345"/>
    <w:rsid w:val="0012262D"/>
    <w:rsid w:val="00123A79"/>
    <w:rsid w:val="00127FC9"/>
    <w:rsid w:val="001313AD"/>
    <w:rsid w:val="00134857"/>
    <w:rsid w:val="00134880"/>
    <w:rsid w:val="001441EF"/>
    <w:rsid w:val="00152FA9"/>
    <w:rsid w:val="00152FE8"/>
    <w:rsid w:val="001532D4"/>
    <w:rsid w:val="00156DE4"/>
    <w:rsid w:val="00157366"/>
    <w:rsid w:val="00167CFA"/>
    <w:rsid w:val="0017272B"/>
    <w:rsid w:val="001729A7"/>
    <w:rsid w:val="00173244"/>
    <w:rsid w:val="00173A5F"/>
    <w:rsid w:val="0017530D"/>
    <w:rsid w:val="00175784"/>
    <w:rsid w:val="00176054"/>
    <w:rsid w:val="0018142C"/>
    <w:rsid w:val="001835AD"/>
    <w:rsid w:val="00183F85"/>
    <w:rsid w:val="0018494E"/>
    <w:rsid w:val="0019474F"/>
    <w:rsid w:val="001948B8"/>
    <w:rsid w:val="0019499F"/>
    <w:rsid w:val="00196F3C"/>
    <w:rsid w:val="00197F3B"/>
    <w:rsid w:val="001A28C5"/>
    <w:rsid w:val="001A3099"/>
    <w:rsid w:val="001A4659"/>
    <w:rsid w:val="001A505C"/>
    <w:rsid w:val="001A5583"/>
    <w:rsid w:val="001A7AB6"/>
    <w:rsid w:val="001A7EB4"/>
    <w:rsid w:val="001B2DAD"/>
    <w:rsid w:val="001B34D3"/>
    <w:rsid w:val="001B3E8A"/>
    <w:rsid w:val="001B4DF0"/>
    <w:rsid w:val="001B580C"/>
    <w:rsid w:val="001B59EB"/>
    <w:rsid w:val="001B794A"/>
    <w:rsid w:val="001C1A72"/>
    <w:rsid w:val="001C4E03"/>
    <w:rsid w:val="001C6E85"/>
    <w:rsid w:val="001D1560"/>
    <w:rsid w:val="001D1E30"/>
    <w:rsid w:val="001D4D90"/>
    <w:rsid w:val="001D7304"/>
    <w:rsid w:val="001D7FF3"/>
    <w:rsid w:val="001E1CFF"/>
    <w:rsid w:val="001E53FC"/>
    <w:rsid w:val="001E5B17"/>
    <w:rsid w:val="001E75E5"/>
    <w:rsid w:val="001E7ED2"/>
    <w:rsid w:val="001F473C"/>
    <w:rsid w:val="001F5E11"/>
    <w:rsid w:val="002007C5"/>
    <w:rsid w:val="00201032"/>
    <w:rsid w:val="00201949"/>
    <w:rsid w:val="00203E84"/>
    <w:rsid w:val="00207C76"/>
    <w:rsid w:val="00207E63"/>
    <w:rsid w:val="002110D4"/>
    <w:rsid w:val="00214BB8"/>
    <w:rsid w:val="002162F6"/>
    <w:rsid w:val="002173DF"/>
    <w:rsid w:val="002205F9"/>
    <w:rsid w:val="00220AD7"/>
    <w:rsid w:val="00221A60"/>
    <w:rsid w:val="002236BE"/>
    <w:rsid w:val="00223C7C"/>
    <w:rsid w:val="00224CC2"/>
    <w:rsid w:val="002264B6"/>
    <w:rsid w:val="0022665F"/>
    <w:rsid w:val="0022779B"/>
    <w:rsid w:val="0023094B"/>
    <w:rsid w:val="002328F5"/>
    <w:rsid w:val="002349EE"/>
    <w:rsid w:val="00237E31"/>
    <w:rsid w:val="00242FC8"/>
    <w:rsid w:val="00244537"/>
    <w:rsid w:val="00244567"/>
    <w:rsid w:val="00244E6F"/>
    <w:rsid w:val="00250CE4"/>
    <w:rsid w:val="002548C7"/>
    <w:rsid w:val="002549AE"/>
    <w:rsid w:val="00256371"/>
    <w:rsid w:val="002619E4"/>
    <w:rsid w:val="00264D8F"/>
    <w:rsid w:val="00265B26"/>
    <w:rsid w:val="00265F90"/>
    <w:rsid w:val="00266E07"/>
    <w:rsid w:val="00267495"/>
    <w:rsid w:val="00267F40"/>
    <w:rsid w:val="0027161B"/>
    <w:rsid w:val="002726B4"/>
    <w:rsid w:val="002742C0"/>
    <w:rsid w:val="00274565"/>
    <w:rsid w:val="00276F62"/>
    <w:rsid w:val="002773F8"/>
    <w:rsid w:val="00277B4A"/>
    <w:rsid w:val="00280AD3"/>
    <w:rsid w:val="00287355"/>
    <w:rsid w:val="00291475"/>
    <w:rsid w:val="00292BD9"/>
    <w:rsid w:val="00293BA3"/>
    <w:rsid w:val="002959E9"/>
    <w:rsid w:val="002A3B95"/>
    <w:rsid w:val="002A3C46"/>
    <w:rsid w:val="002A7668"/>
    <w:rsid w:val="002B1C58"/>
    <w:rsid w:val="002B2342"/>
    <w:rsid w:val="002B2701"/>
    <w:rsid w:val="002B58C8"/>
    <w:rsid w:val="002B5C3F"/>
    <w:rsid w:val="002B7820"/>
    <w:rsid w:val="002C2861"/>
    <w:rsid w:val="002C366A"/>
    <w:rsid w:val="002C6751"/>
    <w:rsid w:val="002D0C2B"/>
    <w:rsid w:val="002D10ED"/>
    <w:rsid w:val="002D3DD6"/>
    <w:rsid w:val="002D61D2"/>
    <w:rsid w:val="002D6BA9"/>
    <w:rsid w:val="002D7902"/>
    <w:rsid w:val="002E4E6A"/>
    <w:rsid w:val="002E55C8"/>
    <w:rsid w:val="002E58E8"/>
    <w:rsid w:val="002E60B8"/>
    <w:rsid w:val="002E6639"/>
    <w:rsid w:val="002F0F2F"/>
    <w:rsid w:val="002F14C5"/>
    <w:rsid w:val="002F199F"/>
    <w:rsid w:val="002F2FFB"/>
    <w:rsid w:val="002F7F97"/>
    <w:rsid w:val="00306672"/>
    <w:rsid w:val="00306E03"/>
    <w:rsid w:val="00307E57"/>
    <w:rsid w:val="00310A4F"/>
    <w:rsid w:val="00313070"/>
    <w:rsid w:val="00314027"/>
    <w:rsid w:val="003154B2"/>
    <w:rsid w:val="00317D13"/>
    <w:rsid w:val="00321BB8"/>
    <w:rsid w:val="00324199"/>
    <w:rsid w:val="003254EA"/>
    <w:rsid w:val="0032551D"/>
    <w:rsid w:val="0032555B"/>
    <w:rsid w:val="0032574B"/>
    <w:rsid w:val="00325CA6"/>
    <w:rsid w:val="00326DDE"/>
    <w:rsid w:val="003302EC"/>
    <w:rsid w:val="00330D5D"/>
    <w:rsid w:val="00335E61"/>
    <w:rsid w:val="00343B84"/>
    <w:rsid w:val="003449E2"/>
    <w:rsid w:val="00346548"/>
    <w:rsid w:val="00347321"/>
    <w:rsid w:val="0035170B"/>
    <w:rsid w:val="003519B2"/>
    <w:rsid w:val="00351F40"/>
    <w:rsid w:val="00352D04"/>
    <w:rsid w:val="00353ADF"/>
    <w:rsid w:val="003578CA"/>
    <w:rsid w:val="003600DF"/>
    <w:rsid w:val="00364345"/>
    <w:rsid w:val="00364696"/>
    <w:rsid w:val="003728B1"/>
    <w:rsid w:val="0037693F"/>
    <w:rsid w:val="00377D67"/>
    <w:rsid w:val="00380C28"/>
    <w:rsid w:val="0038131F"/>
    <w:rsid w:val="00384616"/>
    <w:rsid w:val="003927A6"/>
    <w:rsid w:val="00393397"/>
    <w:rsid w:val="0039497A"/>
    <w:rsid w:val="00394DA3"/>
    <w:rsid w:val="0039729E"/>
    <w:rsid w:val="00397B3D"/>
    <w:rsid w:val="003A2B09"/>
    <w:rsid w:val="003A2B76"/>
    <w:rsid w:val="003A60AA"/>
    <w:rsid w:val="003A6BC9"/>
    <w:rsid w:val="003A7872"/>
    <w:rsid w:val="003A7974"/>
    <w:rsid w:val="003A7E92"/>
    <w:rsid w:val="003B3619"/>
    <w:rsid w:val="003B42BF"/>
    <w:rsid w:val="003B7225"/>
    <w:rsid w:val="003C08DA"/>
    <w:rsid w:val="003C0A8F"/>
    <w:rsid w:val="003C16A4"/>
    <w:rsid w:val="003C460D"/>
    <w:rsid w:val="003C4E53"/>
    <w:rsid w:val="003C573C"/>
    <w:rsid w:val="003D00C6"/>
    <w:rsid w:val="003D0464"/>
    <w:rsid w:val="003D2848"/>
    <w:rsid w:val="003D53DB"/>
    <w:rsid w:val="003D5DA6"/>
    <w:rsid w:val="003E274D"/>
    <w:rsid w:val="003E3A79"/>
    <w:rsid w:val="003E59D7"/>
    <w:rsid w:val="003E6B6B"/>
    <w:rsid w:val="003F1727"/>
    <w:rsid w:val="003F23DE"/>
    <w:rsid w:val="003F2D9E"/>
    <w:rsid w:val="003F4E5D"/>
    <w:rsid w:val="003F6FB8"/>
    <w:rsid w:val="00405FD9"/>
    <w:rsid w:val="00411A94"/>
    <w:rsid w:val="00412319"/>
    <w:rsid w:val="00412AD6"/>
    <w:rsid w:val="00412D1F"/>
    <w:rsid w:val="00413CE3"/>
    <w:rsid w:val="0041461A"/>
    <w:rsid w:val="004156ED"/>
    <w:rsid w:val="004218DA"/>
    <w:rsid w:val="004219B2"/>
    <w:rsid w:val="00421EFC"/>
    <w:rsid w:val="0042259C"/>
    <w:rsid w:val="004241A2"/>
    <w:rsid w:val="00424BB2"/>
    <w:rsid w:val="00427736"/>
    <w:rsid w:val="00427E91"/>
    <w:rsid w:val="00433E36"/>
    <w:rsid w:val="0043456B"/>
    <w:rsid w:val="00435CD1"/>
    <w:rsid w:val="004422E6"/>
    <w:rsid w:val="00444256"/>
    <w:rsid w:val="004456F6"/>
    <w:rsid w:val="0044572F"/>
    <w:rsid w:val="0045003B"/>
    <w:rsid w:val="004506A7"/>
    <w:rsid w:val="00450D43"/>
    <w:rsid w:val="00452488"/>
    <w:rsid w:val="00463BB8"/>
    <w:rsid w:val="004655A2"/>
    <w:rsid w:val="004664D4"/>
    <w:rsid w:val="004665FB"/>
    <w:rsid w:val="00466EA9"/>
    <w:rsid w:val="00466F25"/>
    <w:rsid w:val="004701F7"/>
    <w:rsid w:val="00472357"/>
    <w:rsid w:val="00472F98"/>
    <w:rsid w:val="0047541A"/>
    <w:rsid w:val="0047671F"/>
    <w:rsid w:val="00477514"/>
    <w:rsid w:val="0048056E"/>
    <w:rsid w:val="00480F23"/>
    <w:rsid w:val="00480FC3"/>
    <w:rsid w:val="0048401A"/>
    <w:rsid w:val="00485DDC"/>
    <w:rsid w:val="00487FAD"/>
    <w:rsid w:val="0049128B"/>
    <w:rsid w:val="00496DD0"/>
    <w:rsid w:val="00497E56"/>
    <w:rsid w:val="004A05D2"/>
    <w:rsid w:val="004A0A90"/>
    <w:rsid w:val="004A0A95"/>
    <w:rsid w:val="004A1AEB"/>
    <w:rsid w:val="004A2914"/>
    <w:rsid w:val="004A3ABC"/>
    <w:rsid w:val="004A3F60"/>
    <w:rsid w:val="004A404F"/>
    <w:rsid w:val="004A53B9"/>
    <w:rsid w:val="004A585E"/>
    <w:rsid w:val="004A614D"/>
    <w:rsid w:val="004A676A"/>
    <w:rsid w:val="004A6CF6"/>
    <w:rsid w:val="004B2090"/>
    <w:rsid w:val="004B3746"/>
    <w:rsid w:val="004B3CFB"/>
    <w:rsid w:val="004C100B"/>
    <w:rsid w:val="004C107D"/>
    <w:rsid w:val="004C27CB"/>
    <w:rsid w:val="004C5BF9"/>
    <w:rsid w:val="004C6CB8"/>
    <w:rsid w:val="004C6FFD"/>
    <w:rsid w:val="004D2FA1"/>
    <w:rsid w:val="004D44A5"/>
    <w:rsid w:val="004D5896"/>
    <w:rsid w:val="004E059D"/>
    <w:rsid w:val="004E3954"/>
    <w:rsid w:val="004E4433"/>
    <w:rsid w:val="004F0790"/>
    <w:rsid w:val="004F0FC1"/>
    <w:rsid w:val="004F285E"/>
    <w:rsid w:val="004F3772"/>
    <w:rsid w:val="004F6E0E"/>
    <w:rsid w:val="004F714D"/>
    <w:rsid w:val="005005EE"/>
    <w:rsid w:val="00501A09"/>
    <w:rsid w:val="0051039C"/>
    <w:rsid w:val="00510C05"/>
    <w:rsid w:val="00511412"/>
    <w:rsid w:val="00513DD1"/>
    <w:rsid w:val="0051505E"/>
    <w:rsid w:val="0051654F"/>
    <w:rsid w:val="00520957"/>
    <w:rsid w:val="00522520"/>
    <w:rsid w:val="00523C85"/>
    <w:rsid w:val="005242FF"/>
    <w:rsid w:val="005251ED"/>
    <w:rsid w:val="00525491"/>
    <w:rsid w:val="00526C88"/>
    <w:rsid w:val="00527155"/>
    <w:rsid w:val="00527838"/>
    <w:rsid w:val="00527C82"/>
    <w:rsid w:val="005300EE"/>
    <w:rsid w:val="00533159"/>
    <w:rsid w:val="005331C3"/>
    <w:rsid w:val="0053421C"/>
    <w:rsid w:val="005357A3"/>
    <w:rsid w:val="00537FED"/>
    <w:rsid w:val="005409EE"/>
    <w:rsid w:val="00543679"/>
    <w:rsid w:val="0055410E"/>
    <w:rsid w:val="00554AD0"/>
    <w:rsid w:val="005561AC"/>
    <w:rsid w:val="0055620D"/>
    <w:rsid w:val="00556C3A"/>
    <w:rsid w:val="00564147"/>
    <w:rsid w:val="00564AB8"/>
    <w:rsid w:val="00565185"/>
    <w:rsid w:val="0057348E"/>
    <w:rsid w:val="00573635"/>
    <w:rsid w:val="00574764"/>
    <w:rsid w:val="00574B41"/>
    <w:rsid w:val="00582F54"/>
    <w:rsid w:val="00584BF2"/>
    <w:rsid w:val="00584D42"/>
    <w:rsid w:val="005877AD"/>
    <w:rsid w:val="00587AED"/>
    <w:rsid w:val="00595160"/>
    <w:rsid w:val="005953A2"/>
    <w:rsid w:val="00596BE1"/>
    <w:rsid w:val="005A31AE"/>
    <w:rsid w:val="005A5181"/>
    <w:rsid w:val="005A779F"/>
    <w:rsid w:val="005B1110"/>
    <w:rsid w:val="005B23EC"/>
    <w:rsid w:val="005B431D"/>
    <w:rsid w:val="005B4D4D"/>
    <w:rsid w:val="005B707B"/>
    <w:rsid w:val="005C152A"/>
    <w:rsid w:val="005C17D5"/>
    <w:rsid w:val="005C3FB8"/>
    <w:rsid w:val="005C4AF8"/>
    <w:rsid w:val="005C4F67"/>
    <w:rsid w:val="005D0578"/>
    <w:rsid w:val="005D0830"/>
    <w:rsid w:val="005D1BD3"/>
    <w:rsid w:val="005D5AFF"/>
    <w:rsid w:val="005D64E6"/>
    <w:rsid w:val="005D777C"/>
    <w:rsid w:val="005E6699"/>
    <w:rsid w:val="005F1D0A"/>
    <w:rsid w:val="005F561A"/>
    <w:rsid w:val="005F6BDE"/>
    <w:rsid w:val="005F7785"/>
    <w:rsid w:val="00603304"/>
    <w:rsid w:val="006058CD"/>
    <w:rsid w:val="0061130D"/>
    <w:rsid w:val="00613543"/>
    <w:rsid w:val="0062246B"/>
    <w:rsid w:val="006231C4"/>
    <w:rsid w:val="00623F9F"/>
    <w:rsid w:val="00624C26"/>
    <w:rsid w:val="00624E44"/>
    <w:rsid w:val="00626419"/>
    <w:rsid w:val="00630275"/>
    <w:rsid w:val="006322BD"/>
    <w:rsid w:val="006337FB"/>
    <w:rsid w:val="006343D7"/>
    <w:rsid w:val="00634E7A"/>
    <w:rsid w:val="0063667B"/>
    <w:rsid w:val="00640B74"/>
    <w:rsid w:val="00645802"/>
    <w:rsid w:val="006527A7"/>
    <w:rsid w:val="00653866"/>
    <w:rsid w:val="00657518"/>
    <w:rsid w:val="00662C4E"/>
    <w:rsid w:val="00663323"/>
    <w:rsid w:val="006714CF"/>
    <w:rsid w:val="006756CB"/>
    <w:rsid w:val="00675D42"/>
    <w:rsid w:val="00677AD3"/>
    <w:rsid w:val="0068023C"/>
    <w:rsid w:val="00680B3D"/>
    <w:rsid w:val="00682AA2"/>
    <w:rsid w:val="00686112"/>
    <w:rsid w:val="00687766"/>
    <w:rsid w:val="006926E7"/>
    <w:rsid w:val="00694806"/>
    <w:rsid w:val="006952C4"/>
    <w:rsid w:val="006969C5"/>
    <w:rsid w:val="006A0D7C"/>
    <w:rsid w:val="006A2E4B"/>
    <w:rsid w:val="006A30CC"/>
    <w:rsid w:val="006A3CD8"/>
    <w:rsid w:val="006A4698"/>
    <w:rsid w:val="006A608C"/>
    <w:rsid w:val="006B10CE"/>
    <w:rsid w:val="006B11ED"/>
    <w:rsid w:val="006B22C8"/>
    <w:rsid w:val="006B31CD"/>
    <w:rsid w:val="006B4E1B"/>
    <w:rsid w:val="006B5F60"/>
    <w:rsid w:val="006B61EC"/>
    <w:rsid w:val="006B687A"/>
    <w:rsid w:val="006B7C3B"/>
    <w:rsid w:val="006C3460"/>
    <w:rsid w:val="006C4575"/>
    <w:rsid w:val="006C71F5"/>
    <w:rsid w:val="006C742E"/>
    <w:rsid w:val="006D489B"/>
    <w:rsid w:val="006D495B"/>
    <w:rsid w:val="006D4FE6"/>
    <w:rsid w:val="006D504D"/>
    <w:rsid w:val="006D71BA"/>
    <w:rsid w:val="006E3919"/>
    <w:rsid w:val="006E4A8B"/>
    <w:rsid w:val="006E60C8"/>
    <w:rsid w:val="006E78A0"/>
    <w:rsid w:val="006E7DB4"/>
    <w:rsid w:val="006F01D7"/>
    <w:rsid w:val="006F11B0"/>
    <w:rsid w:val="006F18E3"/>
    <w:rsid w:val="006F79F1"/>
    <w:rsid w:val="00701A89"/>
    <w:rsid w:val="007029E0"/>
    <w:rsid w:val="0070371B"/>
    <w:rsid w:val="007053E8"/>
    <w:rsid w:val="00706D16"/>
    <w:rsid w:val="00707188"/>
    <w:rsid w:val="00715CC2"/>
    <w:rsid w:val="00722FBE"/>
    <w:rsid w:val="00724203"/>
    <w:rsid w:val="007244C1"/>
    <w:rsid w:val="00724A78"/>
    <w:rsid w:val="007252CB"/>
    <w:rsid w:val="00725370"/>
    <w:rsid w:val="00730287"/>
    <w:rsid w:val="00730393"/>
    <w:rsid w:val="00730B89"/>
    <w:rsid w:val="00734827"/>
    <w:rsid w:val="0073513B"/>
    <w:rsid w:val="0073642C"/>
    <w:rsid w:val="00737E7B"/>
    <w:rsid w:val="007432CC"/>
    <w:rsid w:val="00747471"/>
    <w:rsid w:val="00750B20"/>
    <w:rsid w:val="00754C38"/>
    <w:rsid w:val="00754F22"/>
    <w:rsid w:val="0075699E"/>
    <w:rsid w:val="00766100"/>
    <w:rsid w:val="00782748"/>
    <w:rsid w:val="00782B5D"/>
    <w:rsid w:val="0078543C"/>
    <w:rsid w:val="00793D87"/>
    <w:rsid w:val="00794648"/>
    <w:rsid w:val="0079527F"/>
    <w:rsid w:val="0079776E"/>
    <w:rsid w:val="007A0A35"/>
    <w:rsid w:val="007A0E8F"/>
    <w:rsid w:val="007A1322"/>
    <w:rsid w:val="007A1D6A"/>
    <w:rsid w:val="007A22B7"/>
    <w:rsid w:val="007B007B"/>
    <w:rsid w:val="007B090D"/>
    <w:rsid w:val="007B3644"/>
    <w:rsid w:val="007B5A26"/>
    <w:rsid w:val="007B5CCA"/>
    <w:rsid w:val="007B5F58"/>
    <w:rsid w:val="007B702D"/>
    <w:rsid w:val="007B7DC9"/>
    <w:rsid w:val="007B7E97"/>
    <w:rsid w:val="007C1E3F"/>
    <w:rsid w:val="007C337B"/>
    <w:rsid w:val="007C3EA4"/>
    <w:rsid w:val="007D47B3"/>
    <w:rsid w:val="007E1695"/>
    <w:rsid w:val="007E174C"/>
    <w:rsid w:val="007E29CA"/>
    <w:rsid w:val="007E3882"/>
    <w:rsid w:val="007E72C5"/>
    <w:rsid w:val="007E73D6"/>
    <w:rsid w:val="007F1F2C"/>
    <w:rsid w:val="007F43A3"/>
    <w:rsid w:val="008007A2"/>
    <w:rsid w:val="00814463"/>
    <w:rsid w:val="008157AA"/>
    <w:rsid w:val="008159B2"/>
    <w:rsid w:val="00816579"/>
    <w:rsid w:val="00816D67"/>
    <w:rsid w:val="00817A21"/>
    <w:rsid w:val="0082004A"/>
    <w:rsid w:val="008228EC"/>
    <w:rsid w:val="00823274"/>
    <w:rsid w:val="0082381A"/>
    <w:rsid w:val="00823DFB"/>
    <w:rsid w:val="008279B7"/>
    <w:rsid w:val="00831216"/>
    <w:rsid w:val="00831BC7"/>
    <w:rsid w:val="00841C3E"/>
    <w:rsid w:val="00845614"/>
    <w:rsid w:val="00845A55"/>
    <w:rsid w:val="0085004A"/>
    <w:rsid w:val="008517E1"/>
    <w:rsid w:val="008527F6"/>
    <w:rsid w:val="008529F2"/>
    <w:rsid w:val="00857EF4"/>
    <w:rsid w:val="0086099F"/>
    <w:rsid w:val="00860E92"/>
    <w:rsid w:val="00861BBE"/>
    <w:rsid w:val="00862265"/>
    <w:rsid w:val="00863232"/>
    <w:rsid w:val="00863F26"/>
    <w:rsid w:val="00864101"/>
    <w:rsid w:val="0086654C"/>
    <w:rsid w:val="00866620"/>
    <w:rsid w:val="00872F4C"/>
    <w:rsid w:val="00873985"/>
    <w:rsid w:val="008744B6"/>
    <w:rsid w:val="008750A1"/>
    <w:rsid w:val="00875C76"/>
    <w:rsid w:val="00876EFB"/>
    <w:rsid w:val="00877705"/>
    <w:rsid w:val="0088028A"/>
    <w:rsid w:val="00883192"/>
    <w:rsid w:val="00885E99"/>
    <w:rsid w:val="00886271"/>
    <w:rsid w:val="00887042"/>
    <w:rsid w:val="00887421"/>
    <w:rsid w:val="00891447"/>
    <w:rsid w:val="00891628"/>
    <w:rsid w:val="00891DD2"/>
    <w:rsid w:val="00892DF0"/>
    <w:rsid w:val="00893CC4"/>
    <w:rsid w:val="00894DFB"/>
    <w:rsid w:val="00896F9D"/>
    <w:rsid w:val="008A22E8"/>
    <w:rsid w:val="008A3834"/>
    <w:rsid w:val="008A3AF8"/>
    <w:rsid w:val="008A5D74"/>
    <w:rsid w:val="008A6650"/>
    <w:rsid w:val="008B023C"/>
    <w:rsid w:val="008B569B"/>
    <w:rsid w:val="008B616F"/>
    <w:rsid w:val="008C068D"/>
    <w:rsid w:val="008C085D"/>
    <w:rsid w:val="008C176B"/>
    <w:rsid w:val="008C34DA"/>
    <w:rsid w:val="008C3B7E"/>
    <w:rsid w:val="008C530C"/>
    <w:rsid w:val="008C6331"/>
    <w:rsid w:val="008D0E45"/>
    <w:rsid w:val="008D16B2"/>
    <w:rsid w:val="008D228A"/>
    <w:rsid w:val="008D287B"/>
    <w:rsid w:val="008D3BAC"/>
    <w:rsid w:val="008D4449"/>
    <w:rsid w:val="008D673A"/>
    <w:rsid w:val="008D7138"/>
    <w:rsid w:val="008E0A2B"/>
    <w:rsid w:val="008E137F"/>
    <w:rsid w:val="008E35E0"/>
    <w:rsid w:val="008E6E27"/>
    <w:rsid w:val="008E7953"/>
    <w:rsid w:val="008F3F86"/>
    <w:rsid w:val="008F6FF0"/>
    <w:rsid w:val="00900DC2"/>
    <w:rsid w:val="00901664"/>
    <w:rsid w:val="009016A1"/>
    <w:rsid w:val="00903167"/>
    <w:rsid w:val="009050AA"/>
    <w:rsid w:val="00905EB4"/>
    <w:rsid w:val="0090760D"/>
    <w:rsid w:val="00923E04"/>
    <w:rsid w:val="00923F6B"/>
    <w:rsid w:val="00926B9F"/>
    <w:rsid w:val="0092750E"/>
    <w:rsid w:val="00932D73"/>
    <w:rsid w:val="00933070"/>
    <w:rsid w:val="00934441"/>
    <w:rsid w:val="00935E17"/>
    <w:rsid w:val="009378E5"/>
    <w:rsid w:val="00937C15"/>
    <w:rsid w:val="009422DE"/>
    <w:rsid w:val="00945F35"/>
    <w:rsid w:val="009466AB"/>
    <w:rsid w:val="00947085"/>
    <w:rsid w:val="0094740F"/>
    <w:rsid w:val="009527F8"/>
    <w:rsid w:val="0095586F"/>
    <w:rsid w:val="009611B2"/>
    <w:rsid w:val="00961F9E"/>
    <w:rsid w:val="00963003"/>
    <w:rsid w:val="00963A7C"/>
    <w:rsid w:val="0096697E"/>
    <w:rsid w:val="0097361F"/>
    <w:rsid w:val="00974E55"/>
    <w:rsid w:val="00977864"/>
    <w:rsid w:val="00977888"/>
    <w:rsid w:val="00982DCA"/>
    <w:rsid w:val="0099090B"/>
    <w:rsid w:val="0099234C"/>
    <w:rsid w:val="00995FF1"/>
    <w:rsid w:val="00997096"/>
    <w:rsid w:val="009A1C3D"/>
    <w:rsid w:val="009A21CD"/>
    <w:rsid w:val="009B2784"/>
    <w:rsid w:val="009B4D4A"/>
    <w:rsid w:val="009B52C6"/>
    <w:rsid w:val="009C2C94"/>
    <w:rsid w:val="009C4123"/>
    <w:rsid w:val="009C555E"/>
    <w:rsid w:val="009C5934"/>
    <w:rsid w:val="009C5B6F"/>
    <w:rsid w:val="009C60A2"/>
    <w:rsid w:val="009C6496"/>
    <w:rsid w:val="009C6768"/>
    <w:rsid w:val="009C788A"/>
    <w:rsid w:val="009D31D7"/>
    <w:rsid w:val="009E0B3A"/>
    <w:rsid w:val="009E25F4"/>
    <w:rsid w:val="009E381E"/>
    <w:rsid w:val="009E3C2E"/>
    <w:rsid w:val="009E41A0"/>
    <w:rsid w:val="009E42F3"/>
    <w:rsid w:val="009E6357"/>
    <w:rsid w:val="009F2BFA"/>
    <w:rsid w:val="009F2F61"/>
    <w:rsid w:val="009F5A16"/>
    <w:rsid w:val="009F7F5B"/>
    <w:rsid w:val="00A00B9A"/>
    <w:rsid w:val="00A02E60"/>
    <w:rsid w:val="00A05E5F"/>
    <w:rsid w:val="00A060E2"/>
    <w:rsid w:val="00A06BF1"/>
    <w:rsid w:val="00A0771C"/>
    <w:rsid w:val="00A10A93"/>
    <w:rsid w:val="00A112FA"/>
    <w:rsid w:val="00A12C12"/>
    <w:rsid w:val="00A14CB9"/>
    <w:rsid w:val="00A1508A"/>
    <w:rsid w:val="00A1687A"/>
    <w:rsid w:val="00A24FD8"/>
    <w:rsid w:val="00A30B80"/>
    <w:rsid w:val="00A351D6"/>
    <w:rsid w:val="00A37078"/>
    <w:rsid w:val="00A41386"/>
    <w:rsid w:val="00A42164"/>
    <w:rsid w:val="00A468CE"/>
    <w:rsid w:val="00A46A4E"/>
    <w:rsid w:val="00A4700B"/>
    <w:rsid w:val="00A56152"/>
    <w:rsid w:val="00A61F84"/>
    <w:rsid w:val="00A62FE6"/>
    <w:rsid w:val="00A64B2B"/>
    <w:rsid w:val="00A700BD"/>
    <w:rsid w:val="00A70BD2"/>
    <w:rsid w:val="00A73BFA"/>
    <w:rsid w:val="00A74956"/>
    <w:rsid w:val="00A75204"/>
    <w:rsid w:val="00A777BA"/>
    <w:rsid w:val="00A8036D"/>
    <w:rsid w:val="00A81486"/>
    <w:rsid w:val="00A85599"/>
    <w:rsid w:val="00A85C42"/>
    <w:rsid w:val="00A8622E"/>
    <w:rsid w:val="00A8779E"/>
    <w:rsid w:val="00A90A02"/>
    <w:rsid w:val="00A93600"/>
    <w:rsid w:val="00A95AC5"/>
    <w:rsid w:val="00A96932"/>
    <w:rsid w:val="00A97705"/>
    <w:rsid w:val="00AA1FCE"/>
    <w:rsid w:val="00AA38A1"/>
    <w:rsid w:val="00AB0937"/>
    <w:rsid w:val="00AB3602"/>
    <w:rsid w:val="00AB3D70"/>
    <w:rsid w:val="00AB3F60"/>
    <w:rsid w:val="00AB4308"/>
    <w:rsid w:val="00AB6B1B"/>
    <w:rsid w:val="00AC2E6B"/>
    <w:rsid w:val="00AC3291"/>
    <w:rsid w:val="00AC4335"/>
    <w:rsid w:val="00AC5A76"/>
    <w:rsid w:val="00AC5AC2"/>
    <w:rsid w:val="00AC75F5"/>
    <w:rsid w:val="00AD091B"/>
    <w:rsid w:val="00AD27D7"/>
    <w:rsid w:val="00AD7151"/>
    <w:rsid w:val="00AE6617"/>
    <w:rsid w:val="00AE7538"/>
    <w:rsid w:val="00AF3204"/>
    <w:rsid w:val="00AF421E"/>
    <w:rsid w:val="00AF4E5E"/>
    <w:rsid w:val="00B0027D"/>
    <w:rsid w:val="00B01DFA"/>
    <w:rsid w:val="00B047CD"/>
    <w:rsid w:val="00B04A64"/>
    <w:rsid w:val="00B04EE9"/>
    <w:rsid w:val="00B05526"/>
    <w:rsid w:val="00B05C76"/>
    <w:rsid w:val="00B06C9F"/>
    <w:rsid w:val="00B07467"/>
    <w:rsid w:val="00B077AA"/>
    <w:rsid w:val="00B134B6"/>
    <w:rsid w:val="00B136D2"/>
    <w:rsid w:val="00B16F17"/>
    <w:rsid w:val="00B2016E"/>
    <w:rsid w:val="00B23541"/>
    <w:rsid w:val="00B23CEA"/>
    <w:rsid w:val="00B25FCB"/>
    <w:rsid w:val="00B26372"/>
    <w:rsid w:val="00B279F8"/>
    <w:rsid w:val="00B31642"/>
    <w:rsid w:val="00B325EC"/>
    <w:rsid w:val="00B32B8E"/>
    <w:rsid w:val="00B353EA"/>
    <w:rsid w:val="00B45144"/>
    <w:rsid w:val="00B47484"/>
    <w:rsid w:val="00B50235"/>
    <w:rsid w:val="00B5085A"/>
    <w:rsid w:val="00B50B98"/>
    <w:rsid w:val="00B54441"/>
    <w:rsid w:val="00B62560"/>
    <w:rsid w:val="00B66E4A"/>
    <w:rsid w:val="00B711E4"/>
    <w:rsid w:val="00B7698F"/>
    <w:rsid w:val="00B83CAD"/>
    <w:rsid w:val="00B83E40"/>
    <w:rsid w:val="00B85229"/>
    <w:rsid w:val="00B9194A"/>
    <w:rsid w:val="00BA04CC"/>
    <w:rsid w:val="00BA3FD7"/>
    <w:rsid w:val="00BB2EE6"/>
    <w:rsid w:val="00BB43D0"/>
    <w:rsid w:val="00BB65FC"/>
    <w:rsid w:val="00BC24BB"/>
    <w:rsid w:val="00BC3084"/>
    <w:rsid w:val="00BC449F"/>
    <w:rsid w:val="00BC6367"/>
    <w:rsid w:val="00BD055A"/>
    <w:rsid w:val="00BD1FF3"/>
    <w:rsid w:val="00BD2411"/>
    <w:rsid w:val="00BD29B3"/>
    <w:rsid w:val="00BD3896"/>
    <w:rsid w:val="00BD5331"/>
    <w:rsid w:val="00BD5E24"/>
    <w:rsid w:val="00BE003B"/>
    <w:rsid w:val="00BE121F"/>
    <w:rsid w:val="00BE296D"/>
    <w:rsid w:val="00BE5840"/>
    <w:rsid w:val="00BE5EB4"/>
    <w:rsid w:val="00BE6B1A"/>
    <w:rsid w:val="00BE6CC0"/>
    <w:rsid w:val="00BF1203"/>
    <w:rsid w:val="00BF1ABB"/>
    <w:rsid w:val="00BF1C83"/>
    <w:rsid w:val="00BF4B23"/>
    <w:rsid w:val="00BF512F"/>
    <w:rsid w:val="00BF637C"/>
    <w:rsid w:val="00BF6CBC"/>
    <w:rsid w:val="00BF7F46"/>
    <w:rsid w:val="00C01660"/>
    <w:rsid w:val="00C02A0B"/>
    <w:rsid w:val="00C0464E"/>
    <w:rsid w:val="00C0620C"/>
    <w:rsid w:val="00C11A4F"/>
    <w:rsid w:val="00C13432"/>
    <w:rsid w:val="00C13A7A"/>
    <w:rsid w:val="00C14428"/>
    <w:rsid w:val="00C15D2C"/>
    <w:rsid w:val="00C161ED"/>
    <w:rsid w:val="00C17607"/>
    <w:rsid w:val="00C20CA6"/>
    <w:rsid w:val="00C20D68"/>
    <w:rsid w:val="00C21BE2"/>
    <w:rsid w:val="00C23657"/>
    <w:rsid w:val="00C245F5"/>
    <w:rsid w:val="00C25168"/>
    <w:rsid w:val="00C2591D"/>
    <w:rsid w:val="00C26B1B"/>
    <w:rsid w:val="00C30037"/>
    <w:rsid w:val="00C3115B"/>
    <w:rsid w:val="00C31B50"/>
    <w:rsid w:val="00C3276B"/>
    <w:rsid w:val="00C33093"/>
    <w:rsid w:val="00C40EA1"/>
    <w:rsid w:val="00C4341A"/>
    <w:rsid w:val="00C44663"/>
    <w:rsid w:val="00C45695"/>
    <w:rsid w:val="00C56B7B"/>
    <w:rsid w:val="00C7074B"/>
    <w:rsid w:val="00C76AD1"/>
    <w:rsid w:val="00C80BB2"/>
    <w:rsid w:val="00C82C78"/>
    <w:rsid w:val="00C85EFF"/>
    <w:rsid w:val="00C870AF"/>
    <w:rsid w:val="00C90A48"/>
    <w:rsid w:val="00C92598"/>
    <w:rsid w:val="00C955D1"/>
    <w:rsid w:val="00CA05A7"/>
    <w:rsid w:val="00CA1961"/>
    <w:rsid w:val="00CA27BD"/>
    <w:rsid w:val="00CA387C"/>
    <w:rsid w:val="00CA5FEC"/>
    <w:rsid w:val="00CB1C70"/>
    <w:rsid w:val="00CB2B20"/>
    <w:rsid w:val="00CB3371"/>
    <w:rsid w:val="00CB54DD"/>
    <w:rsid w:val="00CB64BD"/>
    <w:rsid w:val="00CB6F64"/>
    <w:rsid w:val="00CB761B"/>
    <w:rsid w:val="00CB7850"/>
    <w:rsid w:val="00CC1F82"/>
    <w:rsid w:val="00CC50E1"/>
    <w:rsid w:val="00CC51F4"/>
    <w:rsid w:val="00CC6FE1"/>
    <w:rsid w:val="00CD0F8A"/>
    <w:rsid w:val="00CD1FE7"/>
    <w:rsid w:val="00CD2B5E"/>
    <w:rsid w:val="00CD3A6A"/>
    <w:rsid w:val="00CE0B84"/>
    <w:rsid w:val="00CE2C93"/>
    <w:rsid w:val="00CE3DE6"/>
    <w:rsid w:val="00CE45AE"/>
    <w:rsid w:val="00CE5697"/>
    <w:rsid w:val="00CE7BC7"/>
    <w:rsid w:val="00CF0620"/>
    <w:rsid w:val="00CF4A17"/>
    <w:rsid w:val="00CF6C8E"/>
    <w:rsid w:val="00D01797"/>
    <w:rsid w:val="00D022B3"/>
    <w:rsid w:val="00D0254D"/>
    <w:rsid w:val="00D02817"/>
    <w:rsid w:val="00D0458D"/>
    <w:rsid w:val="00D0498D"/>
    <w:rsid w:val="00D04E44"/>
    <w:rsid w:val="00D14782"/>
    <w:rsid w:val="00D17E2A"/>
    <w:rsid w:val="00D23152"/>
    <w:rsid w:val="00D24866"/>
    <w:rsid w:val="00D26274"/>
    <w:rsid w:val="00D320AB"/>
    <w:rsid w:val="00D34BA4"/>
    <w:rsid w:val="00D34C6C"/>
    <w:rsid w:val="00D37528"/>
    <w:rsid w:val="00D40A9E"/>
    <w:rsid w:val="00D425A9"/>
    <w:rsid w:val="00D4448E"/>
    <w:rsid w:val="00D45AE4"/>
    <w:rsid w:val="00D54E1E"/>
    <w:rsid w:val="00D55CCB"/>
    <w:rsid w:val="00D56AB9"/>
    <w:rsid w:val="00D62D5A"/>
    <w:rsid w:val="00D6418C"/>
    <w:rsid w:val="00D64BD3"/>
    <w:rsid w:val="00D6644B"/>
    <w:rsid w:val="00D723E9"/>
    <w:rsid w:val="00D75E9F"/>
    <w:rsid w:val="00D76047"/>
    <w:rsid w:val="00D772F9"/>
    <w:rsid w:val="00D81C78"/>
    <w:rsid w:val="00D82238"/>
    <w:rsid w:val="00D82894"/>
    <w:rsid w:val="00D83924"/>
    <w:rsid w:val="00D85006"/>
    <w:rsid w:val="00D90A2B"/>
    <w:rsid w:val="00D913C7"/>
    <w:rsid w:val="00D924CF"/>
    <w:rsid w:val="00D95DE9"/>
    <w:rsid w:val="00D9705C"/>
    <w:rsid w:val="00D971B3"/>
    <w:rsid w:val="00D978E3"/>
    <w:rsid w:val="00DA2A07"/>
    <w:rsid w:val="00DA3022"/>
    <w:rsid w:val="00DA532C"/>
    <w:rsid w:val="00DA5422"/>
    <w:rsid w:val="00DA54D1"/>
    <w:rsid w:val="00DB0253"/>
    <w:rsid w:val="00DB0CC0"/>
    <w:rsid w:val="00DB443B"/>
    <w:rsid w:val="00DB4B31"/>
    <w:rsid w:val="00DB6325"/>
    <w:rsid w:val="00DB6E27"/>
    <w:rsid w:val="00DC278D"/>
    <w:rsid w:val="00DC4DDD"/>
    <w:rsid w:val="00DC52FF"/>
    <w:rsid w:val="00DC7A16"/>
    <w:rsid w:val="00DD2EE6"/>
    <w:rsid w:val="00DD3216"/>
    <w:rsid w:val="00DD3C36"/>
    <w:rsid w:val="00DD6F91"/>
    <w:rsid w:val="00DE0DDF"/>
    <w:rsid w:val="00DE2463"/>
    <w:rsid w:val="00DF0336"/>
    <w:rsid w:val="00DF4FF0"/>
    <w:rsid w:val="00DF6432"/>
    <w:rsid w:val="00DF760B"/>
    <w:rsid w:val="00E00E61"/>
    <w:rsid w:val="00E0354F"/>
    <w:rsid w:val="00E04B6F"/>
    <w:rsid w:val="00E05ADC"/>
    <w:rsid w:val="00E07646"/>
    <w:rsid w:val="00E14209"/>
    <w:rsid w:val="00E17616"/>
    <w:rsid w:val="00E20505"/>
    <w:rsid w:val="00E2283B"/>
    <w:rsid w:val="00E23BE2"/>
    <w:rsid w:val="00E26769"/>
    <w:rsid w:val="00E301B3"/>
    <w:rsid w:val="00E30575"/>
    <w:rsid w:val="00E33A2D"/>
    <w:rsid w:val="00E3498F"/>
    <w:rsid w:val="00E350B4"/>
    <w:rsid w:val="00E37284"/>
    <w:rsid w:val="00E4111D"/>
    <w:rsid w:val="00E4340C"/>
    <w:rsid w:val="00E436E0"/>
    <w:rsid w:val="00E437FF"/>
    <w:rsid w:val="00E46BC0"/>
    <w:rsid w:val="00E4720C"/>
    <w:rsid w:val="00E47FF9"/>
    <w:rsid w:val="00E54D03"/>
    <w:rsid w:val="00E568F7"/>
    <w:rsid w:val="00E56900"/>
    <w:rsid w:val="00E57421"/>
    <w:rsid w:val="00E671AF"/>
    <w:rsid w:val="00E72282"/>
    <w:rsid w:val="00E723EC"/>
    <w:rsid w:val="00E729F1"/>
    <w:rsid w:val="00E72E82"/>
    <w:rsid w:val="00E73EE0"/>
    <w:rsid w:val="00E74D03"/>
    <w:rsid w:val="00E825EA"/>
    <w:rsid w:val="00E8369B"/>
    <w:rsid w:val="00E837A0"/>
    <w:rsid w:val="00E8488F"/>
    <w:rsid w:val="00E90F5E"/>
    <w:rsid w:val="00E93228"/>
    <w:rsid w:val="00E971B7"/>
    <w:rsid w:val="00EA0C19"/>
    <w:rsid w:val="00EA1ED4"/>
    <w:rsid w:val="00EA2275"/>
    <w:rsid w:val="00EA3059"/>
    <w:rsid w:val="00EA651D"/>
    <w:rsid w:val="00EA7EF4"/>
    <w:rsid w:val="00EB21C4"/>
    <w:rsid w:val="00EB6336"/>
    <w:rsid w:val="00EC1E5E"/>
    <w:rsid w:val="00EC4065"/>
    <w:rsid w:val="00ED0926"/>
    <w:rsid w:val="00ED226A"/>
    <w:rsid w:val="00ED27D4"/>
    <w:rsid w:val="00ED2924"/>
    <w:rsid w:val="00ED5111"/>
    <w:rsid w:val="00ED639E"/>
    <w:rsid w:val="00EE2370"/>
    <w:rsid w:val="00EE319F"/>
    <w:rsid w:val="00EE3634"/>
    <w:rsid w:val="00EE3E1F"/>
    <w:rsid w:val="00EE5174"/>
    <w:rsid w:val="00EF012D"/>
    <w:rsid w:val="00EF5EF6"/>
    <w:rsid w:val="00F00730"/>
    <w:rsid w:val="00F02719"/>
    <w:rsid w:val="00F03E7C"/>
    <w:rsid w:val="00F03EA5"/>
    <w:rsid w:val="00F04583"/>
    <w:rsid w:val="00F04648"/>
    <w:rsid w:val="00F0623C"/>
    <w:rsid w:val="00F07B28"/>
    <w:rsid w:val="00F1144C"/>
    <w:rsid w:val="00F12325"/>
    <w:rsid w:val="00F13919"/>
    <w:rsid w:val="00F1650A"/>
    <w:rsid w:val="00F166FC"/>
    <w:rsid w:val="00F203F1"/>
    <w:rsid w:val="00F22565"/>
    <w:rsid w:val="00F2284F"/>
    <w:rsid w:val="00F26388"/>
    <w:rsid w:val="00F26A58"/>
    <w:rsid w:val="00F30CE6"/>
    <w:rsid w:val="00F32B19"/>
    <w:rsid w:val="00F35E8A"/>
    <w:rsid w:val="00F375BB"/>
    <w:rsid w:val="00F37B42"/>
    <w:rsid w:val="00F41925"/>
    <w:rsid w:val="00F44240"/>
    <w:rsid w:val="00F4530C"/>
    <w:rsid w:val="00F454DC"/>
    <w:rsid w:val="00F457DA"/>
    <w:rsid w:val="00F46932"/>
    <w:rsid w:val="00F50829"/>
    <w:rsid w:val="00F50918"/>
    <w:rsid w:val="00F572DA"/>
    <w:rsid w:val="00F578E2"/>
    <w:rsid w:val="00F639CB"/>
    <w:rsid w:val="00F64CEC"/>
    <w:rsid w:val="00F66715"/>
    <w:rsid w:val="00F724B8"/>
    <w:rsid w:val="00F72BC6"/>
    <w:rsid w:val="00F73C76"/>
    <w:rsid w:val="00F7438C"/>
    <w:rsid w:val="00F74976"/>
    <w:rsid w:val="00F80DF6"/>
    <w:rsid w:val="00F82BC0"/>
    <w:rsid w:val="00F83DE5"/>
    <w:rsid w:val="00F8562E"/>
    <w:rsid w:val="00F90729"/>
    <w:rsid w:val="00F909E0"/>
    <w:rsid w:val="00F94733"/>
    <w:rsid w:val="00F95409"/>
    <w:rsid w:val="00F96B64"/>
    <w:rsid w:val="00F97278"/>
    <w:rsid w:val="00FA0B3A"/>
    <w:rsid w:val="00FA27B2"/>
    <w:rsid w:val="00FA30CC"/>
    <w:rsid w:val="00FA3544"/>
    <w:rsid w:val="00FB01B7"/>
    <w:rsid w:val="00FB04C5"/>
    <w:rsid w:val="00FB14FC"/>
    <w:rsid w:val="00FB1F96"/>
    <w:rsid w:val="00FB2524"/>
    <w:rsid w:val="00FB4990"/>
    <w:rsid w:val="00FB4EB1"/>
    <w:rsid w:val="00FB66BF"/>
    <w:rsid w:val="00FC04F1"/>
    <w:rsid w:val="00FC0A96"/>
    <w:rsid w:val="00FC7B00"/>
    <w:rsid w:val="00FD11CF"/>
    <w:rsid w:val="00FD15DA"/>
    <w:rsid w:val="00FD1D4D"/>
    <w:rsid w:val="00FD3F48"/>
    <w:rsid w:val="00FD4F82"/>
    <w:rsid w:val="00FE16C7"/>
    <w:rsid w:val="00FE2FAF"/>
    <w:rsid w:val="00FE2FD5"/>
    <w:rsid w:val="00FE7D1A"/>
    <w:rsid w:val="00FF657D"/>
    <w:rsid w:val="00FF6DBC"/>
    <w:rsid w:val="00FF6F99"/>
    <w:rsid w:val="01E9453E"/>
    <w:rsid w:val="03BB50BD"/>
    <w:rsid w:val="03D368CA"/>
    <w:rsid w:val="052E19F7"/>
    <w:rsid w:val="070E04B2"/>
    <w:rsid w:val="07C72724"/>
    <w:rsid w:val="08A3105C"/>
    <w:rsid w:val="0ADF0F9C"/>
    <w:rsid w:val="0B5B478C"/>
    <w:rsid w:val="0BC42661"/>
    <w:rsid w:val="0BD44971"/>
    <w:rsid w:val="0C386C45"/>
    <w:rsid w:val="0CC75760"/>
    <w:rsid w:val="0DB52D50"/>
    <w:rsid w:val="0FA60FD5"/>
    <w:rsid w:val="0FDD2E6D"/>
    <w:rsid w:val="10D81844"/>
    <w:rsid w:val="11A82043"/>
    <w:rsid w:val="12BC5E92"/>
    <w:rsid w:val="12D86D83"/>
    <w:rsid w:val="12DC20AC"/>
    <w:rsid w:val="14BC0DA4"/>
    <w:rsid w:val="166721CF"/>
    <w:rsid w:val="16E57F99"/>
    <w:rsid w:val="17985EDE"/>
    <w:rsid w:val="185953CB"/>
    <w:rsid w:val="19B60FE0"/>
    <w:rsid w:val="19BE188F"/>
    <w:rsid w:val="19E212D5"/>
    <w:rsid w:val="19F94F8B"/>
    <w:rsid w:val="1B0A6655"/>
    <w:rsid w:val="1C3E382B"/>
    <w:rsid w:val="1CDB7110"/>
    <w:rsid w:val="1DFA4621"/>
    <w:rsid w:val="1F0206E7"/>
    <w:rsid w:val="1F774481"/>
    <w:rsid w:val="1FAE0CD4"/>
    <w:rsid w:val="200844BB"/>
    <w:rsid w:val="203969B2"/>
    <w:rsid w:val="20D84211"/>
    <w:rsid w:val="21E0713A"/>
    <w:rsid w:val="231B4E8A"/>
    <w:rsid w:val="23566B40"/>
    <w:rsid w:val="2376133F"/>
    <w:rsid w:val="23A95735"/>
    <w:rsid w:val="244360E3"/>
    <w:rsid w:val="250B5BE6"/>
    <w:rsid w:val="25C031F2"/>
    <w:rsid w:val="25FE4598"/>
    <w:rsid w:val="26991B22"/>
    <w:rsid w:val="26CC0071"/>
    <w:rsid w:val="2A7533E7"/>
    <w:rsid w:val="2A924A83"/>
    <w:rsid w:val="2B3A4F95"/>
    <w:rsid w:val="2B8E5B86"/>
    <w:rsid w:val="2DBC4EBA"/>
    <w:rsid w:val="2E2745D8"/>
    <w:rsid w:val="2E5D52E7"/>
    <w:rsid w:val="2F781E5F"/>
    <w:rsid w:val="30532B1B"/>
    <w:rsid w:val="31287F9F"/>
    <w:rsid w:val="31903250"/>
    <w:rsid w:val="32DE5819"/>
    <w:rsid w:val="33AE34B6"/>
    <w:rsid w:val="34FC57D7"/>
    <w:rsid w:val="36706A86"/>
    <w:rsid w:val="36B15E1D"/>
    <w:rsid w:val="375F317D"/>
    <w:rsid w:val="396067AB"/>
    <w:rsid w:val="39D01B95"/>
    <w:rsid w:val="3B153B78"/>
    <w:rsid w:val="3BFD34EA"/>
    <w:rsid w:val="3C306169"/>
    <w:rsid w:val="3CF60A57"/>
    <w:rsid w:val="3CF92C96"/>
    <w:rsid w:val="3D4942AE"/>
    <w:rsid w:val="3D590CB8"/>
    <w:rsid w:val="3D923DE5"/>
    <w:rsid w:val="3E164DBD"/>
    <w:rsid w:val="3EB26AFC"/>
    <w:rsid w:val="404F2703"/>
    <w:rsid w:val="41584F04"/>
    <w:rsid w:val="418C4DA3"/>
    <w:rsid w:val="45147BEC"/>
    <w:rsid w:val="45585DF8"/>
    <w:rsid w:val="470A735F"/>
    <w:rsid w:val="48120268"/>
    <w:rsid w:val="486E32EC"/>
    <w:rsid w:val="49BE4D4A"/>
    <w:rsid w:val="49EB7F6D"/>
    <w:rsid w:val="4A16058F"/>
    <w:rsid w:val="4A2768C3"/>
    <w:rsid w:val="4A321A4D"/>
    <w:rsid w:val="4B924E5A"/>
    <w:rsid w:val="4BAC12D5"/>
    <w:rsid w:val="4BD041BA"/>
    <w:rsid w:val="4BF34A1F"/>
    <w:rsid w:val="4D926D3B"/>
    <w:rsid w:val="4D9F7B69"/>
    <w:rsid w:val="4EF8526A"/>
    <w:rsid w:val="50426BFE"/>
    <w:rsid w:val="510B4620"/>
    <w:rsid w:val="517167DF"/>
    <w:rsid w:val="5294099A"/>
    <w:rsid w:val="532F40AF"/>
    <w:rsid w:val="53412802"/>
    <w:rsid w:val="53435B46"/>
    <w:rsid w:val="55130F1C"/>
    <w:rsid w:val="55342DEC"/>
    <w:rsid w:val="55A83A81"/>
    <w:rsid w:val="566174E1"/>
    <w:rsid w:val="56F42ED7"/>
    <w:rsid w:val="57AD566E"/>
    <w:rsid w:val="59B530FF"/>
    <w:rsid w:val="5A7B4688"/>
    <w:rsid w:val="5B871A77"/>
    <w:rsid w:val="5BCB7AEC"/>
    <w:rsid w:val="5C0E07E4"/>
    <w:rsid w:val="5C3233C0"/>
    <w:rsid w:val="5D3C375A"/>
    <w:rsid w:val="5DC74616"/>
    <w:rsid w:val="5E237D40"/>
    <w:rsid w:val="5EFA089F"/>
    <w:rsid w:val="5F451B58"/>
    <w:rsid w:val="5F904A12"/>
    <w:rsid w:val="611C2222"/>
    <w:rsid w:val="622224D0"/>
    <w:rsid w:val="622F7D9E"/>
    <w:rsid w:val="62817EA3"/>
    <w:rsid w:val="629C0EDE"/>
    <w:rsid w:val="62A12843"/>
    <w:rsid w:val="62E5484E"/>
    <w:rsid w:val="654857C0"/>
    <w:rsid w:val="68A577AA"/>
    <w:rsid w:val="6AD83286"/>
    <w:rsid w:val="6B0A4DD3"/>
    <w:rsid w:val="6C0F4626"/>
    <w:rsid w:val="6D2840CE"/>
    <w:rsid w:val="6DE71D99"/>
    <w:rsid w:val="6E1C2E88"/>
    <w:rsid w:val="6E2654EE"/>
    <w:rsid w:val="6E812E1B"/>
    <w:rsid w:val="6F103358"/>
    <w:rsid w:val="6F3F3191"/>
    <w:rsid w:val="6F6D5A7C"/>
    <w:rsid w:val="6FF810DA"/>
    <w:rsid w:val="715A62EA"/>
    <w:rsid w:val="716F5977"/>
    <w:rsid w:val="72A136E5"/>
    <w:rsid w:val="77150429"/>
    <w:rsid w:val="78647068"/>
    <w:rsid w:val="79317E6D"/>
    <w:rsid w:val="797A31F0"/>
    <w:rsid w:val="7AAC1411"/>
    <w:rsid w:val="7C2A4F34"/>
    <w:rsid w:val="7E0A7DCF"/>
    <w:rsid w:val="7ED03C2C"/>
    <w:rsid w:val="7F0556ED"/>
    <w:rsid w:val="7FD53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7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B27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B2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rsid w:val="009B27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B2784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sid w:val="009B278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B2784"/>
    <w:rPr>
      <w:sz w:val="18"/>
      <w:szCs w:val="18"/>
    </w:rPr>
  </w:style>
  <w:style w:type="character" w:customStyle="1" w:styleId="ca-21">
    <w:name w:val="ca-21"/>
    <w:qFormat/>
    <w:rsid w:val="009B2784"/>
    <w:rPr>
      <w:rFonts w:ascii="仿宋_GB2312" w:eastAsia="仿宋_GB2312" w:hint="eastAsia"/>
      <w:sz w:val="32"/>
      <w:szCs w:val="32"/>
    </w:rPr>
  </w:style>
  <w:style w:type="paragraph" w:styleId="a7">
    <w:name w:val="List Paragraph"/>
    <w:basedOn w:val="a"/>
    <w:uiPriority w:val="34"/>
    <w:qFormat/>
    <w:rsid w:val="009B2784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A5615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5615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FCFC4A81-581E-4541-BA66-DCC52238B6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1273</Words>
  <Characters>7261</Characters>
  <Application>Microsoft Office Word</Application>
  <DocSecurity>0</DocSecurity>
  <Lines>60</Lines>
  <Paragraphs>17</Paragraphs>
  <ScaleCrop>false</ScaleCrop>
  <Company>Microsoft</Company>
  <LinksUpToDate>false</LinksUpToDate>
  <CharactersWithSpaces>8517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黄禹</dc:creator>
  <cp:lastModifiedBy>Lenovo User</cp:lastModifiedBy>
  <cp:revision>119</cp:revision>
  <cp:lastPrinted>2018-12-23T01:30:00Z</cp:lastPrinted>
  <dcterms:created xsi:type="dcterms:W3CDTF">2018-12-22T03:21:00Z</dcterms:created>
  <dcterms:modified xsi:type="dcterms:W3CDTF">2019-01-04T03:26:00Z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