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84B" w:rsidRDefault="0035384B">
      <w:pPr>
        <w:spacing w:line="600" w:lineRule="exact"/>
        <w:jc w:val="center"/>
        <w:outlineLvl w:val="0"/>
        <w:rPr>
          <w:rFonts w:ascii="方正小标宋简体" w:eastAsia="方正小标宋简体" w:hAnsi="宋体"/>
          <w:color w:val="000000"/>
          <w:sz w:val="72"/>
          <w:szCs w:val="72"/>
        </w:rPr>
      </w:pPr>
      <w:bookmarkStart w:id="0" w:name="_Toc15306267"/>
    </w:p>
    <w:p w:rsidR="0035384B" w:rsidRDefault="0035384B">
      <w:pPr>
        <w:spacing w:line="600" w:lineRule="exact"/>
        <w:jc w:val="center"/>
        <w:outlineLvl w:val="0"/>
        <w:rPr>
          <w:rFonts w:ascii="方正小标宋简体" w:eastAsia="方正小标宋简体" w:hAnsi="宋体"/>
          <w:color w:val="000000"/>
          <w:sz w:val="72"/>
          <w:szCs w:val="72"/>
        </w:rPr>
      </w:pPr>
    </w:p>
    <w:p w:rsidR="0035384B" w:rsidRDefault="0035384B">
      <w:pPr>
        <w:spacing w:line="600" w:lineRule="exact"/>
        <w:jc w:val="center"/>
        <w:outlineLvl w:val="0"/>
        <w:rPr>
          <w:rFonts w:ascii="方正小标宋简体" w:eastAsia="方正小标宋简体" w:hAnsi="宋体"/>
          <w:color w:val="000000"/>
          <w:sz w:val="72"/>
          <w:szCs w:val="72"/>
        </w:rPr>
      </w:pPr>
    </w:p>
    <w:p w:rsidR="0035384B" w:rsidRDefault="00F60628">
      <w:pPr>
        <w:jc w:val="center"/>
        <w:rPr>
          <w:rFonts w:ascii="黑体" w:eastAsia="黑体" w:hAnsi="黑体"/>
          <w:sz w:val="72"/>
          <w:szCs w:val="72"/>
        </w:rPr>
      </w:pPr>
      <w:bookmarkStart w:id="1" w:name="_Toc15377425"/>
      <w:bookmarkStart w:id="2" w:name="_Toc15396475"/>
      <w:bookmarkStart w:id="3" w:name="_Toc15396597"/>
      <w:bookmarkStart w:id="4" w:name="_Toc15377193"/>
      <w:bookmarkStart w:id="5" w:name="_Toc15378441"/>
      <w:r>
        <w:rPr>
          <w:rFonts w:ascii="黑体" w:eastAsia="黑体" w:hAnsi="黑体"/>
          <w:sz w:val="72"/>
          <w:szCs w:val="72"/>
        </w:rPr>
        <w:t>2020</w:t>
      </w:r>
      <w:r>
        <w:rPr>
          <w:rFonts w:ascii="黑体" w:eastAsia="黑体" w:hAnsi="黑体" w:hint="eastAsia"/>
          <w:sz w:val="72"/>
          <w:szCs w:val="72"/>
        </w:rPr>
        <w:t>年度</w:t>
      </w:r>
      <w:bookmarkEnd w:id="1"/>
      <w:bookmarkEnd w:id="2"/>
      <w:bookmarkEnd w:id="3"/>
      <w:bookmarkEnd w:id="4"/>
      <w:bookmarkEnd w:id="5"/>
    </w:p>
    <w:p w:rsidR="0035384B" w:rsidRDefault="00F60628">
      <w:pPr>
        <w:jc w:val="center"/>
        <w:rPr>
          <w:rFonts w:ascii="方正小标宋简体" w:eastAsia="方正小标宋简体"/>
          <w:sz w:val="72"/>
          <w:szCs w:val="72"/>
        </w:rPr>
      </w:pPr>
      <w:bookmarkStart w:id="6" w:name="_Toc15396476"/>
      <w:bookmarkStart w:id="7" w:name="_Toc15377426"/>
      <w:bookmarkStart w:id="8" w:name="_Toc15396598"/>
      <w:bookmarkStart w:id="9" w:name="_Toc15378442"/>
      <w:bookmarkStart w:id="10" w:name="_Toc15377194"/>
      <w:r>
        <w:rPr>
          <w:rFonts w:ascii="方正小标宋简体" w:eastAsia="方正小标宋简体" w:hint="eastAsia"/>
          <w:sz w:val="72"/>
          <w:szCs w:val="72"/>
        </w:rPr>
        <w:t>四川省茂县</w:t>
      </w:r>
      <w:bookmarkStart w:id="11" w:name="_Toc15306268"/>
      <w:bookmarkEnd w:id="0"/>
      <w:r w:rsidR="002D7CBF">
        <w:rPr>
          <w:rFonts w:ascii="方正小标宋简体" w:eastAsia="方正小标宋简体" w:hint="eastAsia"/>
          <w:sz w:val="72"/>
          <w:szCs w:val="72"/>
        </w:rPr>
        <w:t>工商业联合会</w:t>
      </w:r>
      <w:r>
        <w:rPr>
          <w:rFonts w:ascii="方正小标宋简体" w:eastAsia="方正小标宋简体" w:hint="eastAsia"/>
          <w:sz w:val="72"/>
          <w:szCs w:val="72"/>
        </w:rPr>
        <w:t>部门决算</w:t>
      </w:r>
      <w:bookmarkEnd w:id="6"/>
      <w:bookmarkEnd w:id="7"/>
      <w:bookmarkEnd w:id="8"/>
      <w:bookmarkEnd w:id="9"/>
      <w:bookmarkEnd w:id="10"/>
      <w:bookmarkEnd w:id="11"/>
    </w:p>
    <w:p w:rsidR="0035384B" w:rsidRDefault="0035384B">
      <w:pPr>
        <w:widowControl/>
        <w:jc w:val="center"/>
        <w:rPr>
          <w:rFonts w:ascii="方正小标宋简体" w:eastAsia="方正小标宋简体" w:hAnsi="宋体"/>
          <w:color w:val="000000"/>
          <w:sz w:val="36"/>
          <w:szCs w:val="36"/>
        </w:rPr>
      </w:pPr>
    </w:p>
    <w:p w:rsidR="0035384B" w:rsidRDefault="0035384B">
      <w:pPr>
        <w:rPr>
          <w:rFonts w:ascii="方正小标宋简体" w:eastAsia="方正小标宋简体" w:hAnsi="宋体"/>
          <w:sz w:val="36"/>
          <w:szCs w:val="36"/>
        </w:rPr>
      </w:pPr>
    </w:p>
    <w:p w:rsidR="0035384B" w:rsidRDefault="0035384B">
      <w:pPr>
        <w:rPr>
          <w:rFonts w:ascii="方正小标宋简体" w:eastAsia="方正小标宋简体" w:hAnsi="宋体"/>
          <w:sz w:val="36"/>
          <w:szCs w:val="36"/>
        </w:rPr>
      </w:pPr>
    </w:p>
    <w:p w:rsidR="0035384B" w:rsidRDefault="0035384B">
      <w:pPr>
        <w:rPr>
          <w:rFonts w:ascii="方正小标宋简体" w:eastAsia="方正小标宋简体" w:hAnsi="宋体"/>
          <w:sz w:val="36"/>
          <w:szCs w:val="36"/>
        </w:rPr>
      </w:pPr>
    </w:p>
    <w:p w:rsidR="0035384B" w:rsidRDefault="0035384B">
      <w:pPr>
        <w:rPr>
          <w:rFonts w:ascii="方正小标宋简体" w:eastAsia="方正小标宋简体" w:hAnsi="宋体"/>
          <w:sz w:val="36"/>
          <w:szCs w:val="36"/>
        </w:rPr>
      </w:pPr>
    </w:p>
    <w:p w:rsidR="0035384B" w:rsidRDefault="0035384B">
      <w:pPr>
        <w:rPr>
          <w:rFonts w:ascii="方正小标宋简体" w:eastAsia="方正小标宋简体" w:hAnsi="宋体"/>
          <w:sz w:val="36"/>
          <w:szCs w:val="36"/>
        </w:rPr>
      </w:pPr>
    </w:p>
    <w:p w:rsidR="0035384B" w:rsidRDefault="0035384B">
      <w:pPr>
        <w:rPr>
          <w:rFonts w:ascii="方正小标宋简体" w:eastAsia="方正小标宋简体" w:hAnsi="宋体"/>
          <w:sz w:val="36"/>
          <w:szCs w:val="36"/>
        </w:rPr>
      </w:pPr>
    </w:p>
    <w:p w:rsidR="0035384B" w:rsidRDefault="0035384B">
      <w:pPr>
        <w:rPr>
          <w:rFonts w:ascii="方正小标宋简体" w:eastAsia="方正小标宋简体" w:hAnsi="宋体"/>
          <w:sz w:val="36"/>
          <w:szCs w:val="36"/>
        </w:rPr>
      </w:pPr>
    </w:p>
    <w:p w:rsidR="0035384B" w:rsidRDefault="0035384B">
      <w:pPr>
        <w:rPr>
          <w:rFonts w:ascii="方正小标宋简体" w:eastAsia="方正小标宋简体" w:hAnsi="宋体"/>
          <w:sz w:val="36"/>
          <w:szCs w:val="36"/>
        </w:rPr>
      </w:pPr>
    </w:p>
    <w:p w:rsidR="0035384B" w:rsidRDefault="0035384B">
      <w:pPr>
        <w:rPr>
          <w:rFonts w:ascii="方正小标宋简体" w:eastAsia="方正小标宋简体" w:hAnsi="宋体"/>
          <w:sz w:val="36"/>
          <w:szCs w:val="36"/>
        </w:rPr>
      </w:pPr>
    </w:p>
    <w:p w:rsidR="0035384B" w:rsidRDefault="0035384B">
      <w:pPr>
        <w:widowControl/>
        <w:jc w:val="center"/>
        <w:rPr>
          <w:rFonts w:ascii="方正小标宋简体" w:eastAsia="方正小标宋简体" w:hAnsi="宋体"/>
          <w:color w:val="000000"/>
          <w:sz w:val="36"/>
          <w:szCs w:val="36"/>
        </w:rPr>
      </w:pPr>
    </w:p>
    <w:p w:rsidR="0035384B" w:rsidRDefault="00F60628">
      <w:pPr>
        <w:widowControl/>
        <w:jc w:val="center"/>
        <w:rPr>
          <w:rFonts w:ascii="黑体" w:eastAsia="黑体" w:hAnsi="黑体"/>
          <w:color w:val="000000"/>
          <w:sz w:val="48"/>
          <w:szCs w:val="48"/>
        </w:rPr>
      </w:pPr>
      <w:r>
        <w:rPr>
          <w:rFonts w:ascii="方正小标宋简体" w:eastAsia="方正小标宋简体" w:hAnsi="宋体"/>
          <w:sz w:val="36"/>
          <w:szCs w:val="36"/>
        </w:rPr>
        <w:br w:type="page"/>
      </w:r>
      <w:r>
        <w:rPr>
          <w:rFonts w:ascii="黑体" w:eastAsia="黑体" w:hAnsi="黑体" w:hint="eastAsia"/>
          <w:color w:val="000000"/>
          <w:sz w:val="48"/>
          <w:szCs w:val="48"/>
        </w:rPr>
        <w:lastRenderedPageBreak/>
        <w:t>目录</w:t>
      </w:r>
    </w:p>
    <w:p w:rsidR="0035384B" w:rsidRPr="00F54C51" w:rsidRDefault="00F60628">
      <w:pPr>
        <w:pStyle w:val="10"/>
        <w:jc w:val="center"/>
        <w:rPr>
          <w:rFonts w:hAnsiTheme="minorHAnsi"/>
          <w:b w:val="0"/>
          <w:bCs w:val="0"/>
          <w:sz w:val="24"/>
          <w:szCs w:val="24"/>
        </w:rPr>
      </w:pPr>
      <w:r w:rsidRPr="00F54C51">
        <w:rPr>
          <w:rFonts w:hAnsiTheme="minorHAnsi" w:hint="eastAsia"/>
          <w:b w:val="0"/>
          <w:bCs w:val="0"/>
          <w:sz w:val="24"/>
          <w:szCs w:val="24"/>
        </w:rPr>
        <w:t>公开时间：</w:t>
      </w:r>
      <w:r w:rsidRPr="00F54C51">
        <w:rPr>
          <w:rFonts w:hAnsiTheme="minorHAnsi" w:hint="eastAsia"/>
          <w:b w:val="0"/>
          <w:bCs w:val="0"/>
          <w:sz w:val="24"/>
          <w:szCs w:val="24"/>
        </w:rPr>
        <w:t>2021</w:t>
      </w:r>
      <w:r w:rsidRPr="00F54C51">
        <w:rPr>
          <w:rFonts w:hAnsiTheme="minorHAnsi" w:hint="eastAsia"/>
          <w:b w:val="0"/>
          <w:bCs w:val="0"/>
          <w:sz w:val="24"/>
          <w:szCs w:val="24"/>
        </w:rPr>
        <w:t>年</w:t>
      </w:r>
      <w:r w:rsidRPr="00F54C51">
        <w:rPr>
          <w:rFonts w:eastAsia="宋体" w:hAnsiTheme="minorHAnsi" w:hint="eastAsia"/>
          <w:b w:val="0"/>
          <w:bCs w:val="0"/>
          <w:sz w:val="24"/>
          <w:szCs w:val="24"/>
        </w:rPr>
        <w:t>9</w:t>
      </w:r>
      <w:r w:rsidRPr="00F54C51">
        <w:rPr>
          <w:rFonts w:hAnsiTheme="minorHAnsi" w:hint="eastAsia"/>
          <w:b w:val="0"/>
          <w:bCs w:val="0"/>
          <w:sz w:val="24"/>
          <w:szCs w:val="24"/>
        </w:rPr>
        <w:t>月</w:t>
      </w:r>
      <w:r w:rsidRPr="00F54C51">
        <w:rPr>
          <w:rFonts w:eastAsia="宋体" w:hAnsiTheme="minorHAnsi" w:hint="eastAsia"/>
          <w:b w:val="0"/>
          <w:bCs w:val="0"/>
          <w:sz w:val="24"/>
          <w:szCs w:val="24"/>
        </w:rPr>
        <w:t>2</w:t>
      </w:r>
      <w:r w:rsidR="00E01395">
        <w:rPr>
          <w:rFonts w:eastAsia="宋体" w:hAnsiTheme="minorHAnsi" w:hint="eastAsia"/>
          <w:b w:val="0"/>
          <w:bCs w:val="0"/>
          <w:sz w:val="24"/>
          <w:szCs w:val="24"/>
        </w:rPr>
        <w:t>7</w:t>
      </w:r>
      <w:r w:rsidRPr="00F54C51">
        <w:rPr>
          <w:rFonts w:hAnsiTheme="minorHAnsi" w:hint="eastAsia"/>
          <w:b w:val="0"/>
          <w:bCs w:val="0"/>
          <w:sz w:val="24"/>
          <w:szCs w:val="24"/>
        </w:rPr>
        <w:t>日</w:t>
      </w:r>
    </w:p>
    <w:p w:rsidR="0035384B" w:rsidRPr="00F54C51" w:rsidRDefault="00DA5AF1">
      <w:pPr>
        <w:pStyle w:val="10"/>
        <w:tabs>
          <w:tab w:val="right" w:leader="dot" w:pos="8296"/>
        </w:tabs>
        <w:rPr>
          <w:rFonts w:ascii="仿宋" w:eastAsia="仿宋" w:hAnsi="仿宋"/>
          <w:b w:val="0"/>
          <w:bCs w:val="0"/>
          <w:caps w:val="0"/>
          <w:smallCaps/>
          <w:sz w:val="24"/>
          <w:szCs w:val="24"/>
        </w:rPr>
      </w:pPr>
      <w:r w:rsidRPr="00F54C51">
        <w:rPr>
          <w:rFonts w:ascii="仿宋" w:eastAsia="仿宋" w:hAnsi="仿宋"/>
          <w:b w:val="0"/>
          <w:bCs w:val="0"/>
          <w:caps w:val="0"/>
          <w:smallCaps/>
          <w:sz w:val="24"/>
          <w:szCs w:val="24"/>
        </w:rPr>
        <w:fldChar w:fldCharType="begin"/>
      </w:r>
      <w:r w:rsidR="00F60628" w:rsidRPr="00F54C51">
        <w:rPr>
          <w:rFonts w:ascii="仿宋" w:eastAsia="仿宋" w:hAnsi="仿宋"/>
          <w:b w:val="0"/>
          <w:bCs w:val="0"/>
          <w:caps w:val="0"/>
          <w:smallCaps/>
          <w:sz w:val="24"/>
          <w:szCs w:val="24"/>
        </w:rPr>
        <w:instrText xml:space="preserve"> TOC \o \u </w:instrText>
      </w:r>
      <w:r w:rsidRPr="00F54C51">
        <w:rPr>
          <w:rFonts w:ascii="仿宋" w:eastAsia="仿宋" w:hAnsi="仿宋"/>
          <w:b w:val="0"/>
          <w:bCs w:val="0"/>
          <w:caps w:val="0"/>
          <w:smallCaps/>
          <w:sz w:val="24"/>
          <w:szCs w:val="24"/>
        </w:rPr>
        <w:fldChar w:fldCharType="separate"/>
      </w:r>
      <w:r w:rsidR="00F60628" w:rsidRPr="00F54C51">
        <w:rPr>
          <w:rFonts w:ascii="仿宋" w:eastAsia="仿宋" w:hAnsi="仿宋"/>
          <w:b w:val="0"/>
          <w:bCs w:val="0"/>
          <w:caps w:val="0"/>
          <w:smallCaps/>
          <w:sz w:val="24"/>
          <w:szCs w:val="24"/>
        </w:rPr>
        <w:t>第一部分 部门概况</w:t>
      </w:r>
      <w:r w:rsidR="00F60628" w:rsidRPr="00F54C51">
        <w:rPr>
          <w:rFonts w:ascii="仿宋" w:eastAsia="仿宋" w:hAnsi="仿宋"/>
          <w:b w:val="0"/>
          <w:bCs w:val="0"/>
          <w:caps w:val="0"/>
          <w:smallCaps/>
          <w:sz w:val="24"/>
          <w:szCs w:val="24"/>
        </w:rPr>
        <w:tab/>
      </w:r>
      <w:r w:rsidRPr="00F54C51">
        <w:rPr>
          <w:rFonts w:ascii="仿宋" w:eastAsia="仿宋" w:hAnsi="仿宋"/>
          <w:b w:val="0"/>
          <w:bCs w:val="0"/>
          <w:caps w:val="0"/>
          <w:smallCaps/>
          <w:sz w:val="24"/>
          <w:szCs w:val="24"/>
        </w:rPr>
        <w:fldChar w:fldCharType="begin"/>
      </w:r>
      <w:r w:rsidR="00F60628" w:rsidRPr="00F54C51">
        <w:rPr>
          <w:rFonts w:ascii="仿宋" w:eastAsia="仿宋" w:hAnsi="仿宋"/>
          <w:b w:val="0"/>
          <w:bCs w:val="0"/>
          <w:caps w:val="0"/>
          <w:smallCaps/>
          <w:sz w:val="24"/>
          <w:szCs w:val="24"/>
        </w:rPr>
        <w:instrText xml:space="preserve"> PAGEREF _Toc79163851 \h </w:instrText>
      </w:r>
      <w:r w:rsidRPr="00F54C51">
        <w:rPr>
          <w:rFonts w:ascii="仿宋" w:eastAsia="仿宋" w:hAnsi="仿宋"/>
          <w:b w:val="0"/>
          <w:bCs w:val="0"/>
          <w:caps w:val="0"/>
          <w:smallCaps/>
          <w:sz w:val="24"/>
          <w:szCs w:val="24"/>
        </w:rPr>
      </w:r>
      <w:r w:rsidRPr="00F54C51">
        <w:rPr>
          <w:rFonts w:ascii="仿宋" w:eastAsia="仿宋" w:hAnsi="仿宋"/>
          <w:b w:val="0"/>
          <w:bCs w:val="0"/>
          <w:caps w:val="0"/>
          <w:smallCaps/>
          <w:sz w:val="24"/>
          <w:szCs w:val="24"/>
        </w:rPr>
        <w:fldChar w:fldCharType="separate"/>
      </w:r>
      <w:r w:rsidR="00F473FD">
        <w:rPr>
          <w:rFonts w:ascii="仿宋" w:eastAsia="仿宋" w:hAnsi="仿宋"/>
          <w:b w:val="0"/>
          <w:bCs w:val="0"/>
          <w:caps w:val="0"/>
          <w:smallCaps/>
          <w:noProof/>
          <w:sz w:val="24"/>
          <w:szCs w:val="24"/>
        </w:rPr>
        <w:t>4</w:t>
      </w:r>
      <w:r w:rsidRPr="00F54C51">
        <w:rPr>
          <w:rFonts w:ascii="仿宋" w:eastAsia="仿宋" w:hAnsi="仿宋"/>
          <w:b w:val="0"/>
          <w:bCs w:val="0"/>
          <w:caps w:val="0"/>
          <w:smallCaps/>
          <w:sz w:val="24"/>
          <w:szCs w:val="24"/>
        </w:rPr>
        <w:fldChar w:fldCharType="end"/>
      </w:r>
    </w:p>
    <w:p w:rsidR="0035384B" w:rsidRPr="00F54C51" w:rsidRDefault="00F60628">
      <w:pPr>
        <w:pStyle w:val="20"/>
        <w:tabs>
          <w:tab w:val="right" w:leader="dot" w:pos="8296"/>
        </w:tabs>
        <w:rPr>
          <w:rFonts w:ascii="仿宋" w:eastAsia="仿宋" w:hAnsi="仿宋"/>
          <w:sz w:val="24"/>
          <w:szCs w:val="24"/>
        </w:rPr>
      </w:pPr>
      <w:r w:rsidRPr="00F54C51">
        <w:rPr>
          <w:rFonts w:ascii="仿宋" w:eastAsia="仿宋" w:hAnsi="仿宋"/>
          <w:sz w:val="24"/>
          <w:szCs w:val="24"/>
        </w:rPr>
        <w:t>一、基本职能及主要工作</w:t>
      </w:r>
      <w:r w:rsidRPr="00F54C51">
        <w:rPr>
          <w:rFonts w:ascii="仿宋" w:eastAsia="仿宋" w:hAnsi="仿宋"/>
          <w:sz w:val="24"/>
          <w:szCs w:val="24"/>
        </w:rPr>
        <w:tab/>
      </w:r>
      <w:r w:rsidR="00DA5AF1" w:rsidRPr="00F54C51">
        <w:rPr>
          <w:rFonts w:ascii="仿宋" w:eastAsia="仿宋" w:hAnsi="仿宋"/>
          <w:sz w:val="24"/>
          <w:szCs w:val="24"/>
        </w:rPr>
        <w:fldChar w:fldCharType="begin"/>
      </w:r>
      <w:r w:rsidRPr="00F54C51">
        <w:rPr>
          <w:rFonts w:ascii="仿宋" w:eastAsia="仿宋" w:hAnsi="仿宋"/>
          <w:sz w:val="24"/>
          <w:szCs w:val="24"/>
        </w:rPr>
        <w:instrText xml:space="preserve"> PAGEREF _Toc79163852 \h </w:instrText>
      </w:r>
      <w:r w:rsidR="00DA5AF1" w:rsidRPr="00F54C51">
        <w:rPr>
          <w:rFonts w:ascii="仿宋" w:eastAsia="仿宋" w:hAnsi="仿宋"/>
          <w:sz w:val="24"/>
          <w:szCs w:val="24"/>
        </w:rPr>
      </w:r>
      <w:r w:rsidR="00DA5AF1" w:rsidRPr="00F54C51">
        <w:rPr>
          <w:rFonts w:ascii="仿宋" w:eastAsia="仿宋" w:hAnsi="仿宋"/>
          <w:sz w:val="24"/>
          <w:szCs w:val="24"/>
        </w:rPr>
        <w:fldChar w:fldCharType="separate"/>
      </w:r>
      <w:r w:rsidR="00F473FD">
        <w:rPr>
          <w:rFonts w:ascii="仿宋" w:eastAsia="仿宋" w:hAnsi="仿宋"/>
          <w:noProof/>
          <w:sz w:val="24"/>
          <w:szCs w:val="24"/>
        </w:rPr>
        <w:t>4</w:t>
      </w:r>
      <w:r w:rsidR="00DA5AF1" w:rsidRPr="00F54C51">
        <w:rPr>
          <w:rFonts w:ascii="仿宋" w:eastAsia="仿宋" w:hAnsi="仿宋"/>
          <w:sz w:val="24"/>
          <w:szCs w:val="24"/>
        </w:rPr>
        <w:fldChar w:fldCharType="end"/>
      </w:r>
    </w:p>
    <w:p w:rsidR="0035384B" w:rsidRPr="00F54C51" w:rsidRDefault="00F60628">
      <w:pPr>
        <w:pStyle w:val="30"/>
        <w:tabs>
          <w:tab w:val="right" w:leader="dot" w:pos="8296"/>
        </w:tabs>
        <w:rPr>
          <w:rFonts w:ascii="仿宋" w:eastAsia="仿宋" w:hAnsi="仿宋"/>
          <w:i w:val="0"/>
          <w:iCs w:val="0"/>
          <w:smallCaps/>
          <w:sz w:val="24"/>
          <w:szCs w:val="24"/>
        </w:rPr>
      </w:pPr>
      <w:r w:rsidRPr="00F54C51">
        <w:rPr>
          <w:rFonts w:ascii="仿宋" w:eastAsia="仿宋" w:hAnsi="仿宋"/>
          <w:i w:val="0"/>
          <w:iCs w:val="0"/>
          <w:smallCaps/>
          <w:sz w:val="24"/>
          <w:szCs w:val="24"/>
        </w:rPr>
        <w:t>（一）主要职能。</w:t>
      </w:r>
      <w:r w:rsidRPr="00F54C51">
        <w:rPr>
          <w:rFonts w:ascii="仿宋" w:eastAsia="仿宋" w:hAnsi="仿宋"/>
          <w:i w:val="0"/>
          <w:iCs w:val="0"/>
          <w:smallCaps/>
          <w:sz w:val="24"/>
          <w:szCs w:val="24"/>
        </w:rPr>
        <w:tab/>
      </w:r>
      <w:r w:rsidRPr="00F54C51">
        <w:rPr>
          <w:rFonts w:ascii="仿宋" w:eastAsia="仿宋" w:hAnsi="仿宋" w:hint="eastAsia"/>
          <w:i w:val="0"/>
          <w:iCs w:val="0"/>
          <w:smallCaps/>
          <w:sz w:val="24"/>
          <w:szCs w:val="24"/>
        </w:rPr>
        <w:t>4</w:t>
      </w:r>
    </w:p>
    <w:p w:rsidR="0035384B" w:rsidRPr="00F54C51" w:rsidRDefault="00F60628">
      <w:pPr>
        <w:pStyle w:val="30"/>
        <w:tabs>
          <w:tab w:val="right" w:leader="dot" w:pos="8296"/>
        </w:tabs>
        <w:rPr>
          <w:rFonts w:ascii="仿宋" w:eastAsia="仿宋" w:hAnsi="仿宋"/>
          <w:i w:val="0"/>
          <w:iCs w:val="0"/>
          <w:smallCaps/>
          <w:sz w:val="24"/>
          <w:szCs w:val="24"/>
        </w:rPr>
      </w:pPr>
      <w:r w:rsidRPr="00F54C51">
        <w:rPr>
          <w:rFonts w:ascii="仿宋" w:eastAsia="仿宋" w:hAnsi="仿宋"/>
          <w:i w:val="0"/>
          <w:iCs w:val="0"/>
          <w:smallCaps/>
          <w:sz w:val="24"/>
          <w:szCs w:val="24"/>
        </w:rPr>
        <w:t>（二）2020年重点工作完成情况。</w:t>
      </w:r>
      <w:r w:rsidRPr="00F54C51">
        <w:rPr>
          <w:rFonts w:ascii="仿宋" w:eastAsia="仿宋" w:hAnsi="仿宋"/>
          <w:i w:val="0"/>
          <w:iCs w:val="0"/>
          <w:smallCaps/>
          <w:sz w:val="24"/>
          <w:szCs w:val="24"/>
        </w:rPr>
        <w:tab/>
      </w:r>
      <w:r w:rsidR="00F54C51">
        <w:rPr>
          <w:rFonts w:ascii="仿宋" w:eastAsia="仿宋" w:hAnsi="仿宋" w:hint="eastAsia"/>
          <w:i w:val="0"/>
          <w:iCs w:val="0"/>
          <w:smallCaps/>
          <w:sz w:val="24"/>
          <w:szCs w:val="24"/>
        </w:rPr>
        <w:t>4</w:t>
      </w:r>
    </w:p>
    <w:p w:rsidR="0035384B" w:rsidRPr="00F54C51" w:rsidRDefault="00F60628">
      <w:pPr>
        <w:pStyle w:val="20"/>
        <w:tabs>
          <w:tab w:val="right" w:leader="dot" w:pos="8296"/>
        </w:tabs>
        <w:rPr>
          <w:rFonts w:ascii="仿宋" w:eastAsia="仿宋" w:hAnsi="仿宋"/>
          <w:sz w:val="24"/>
          <w:szCs w:val="24"/>
        </w:rPr>
      </w:pPr>
      <w:r w:rsidRPr="00F54C51">
        <w:rPr>
          <w:rFonts w:ascii="仿宋" w:eastAsia="仿宋" w:hAnsi="仿宋"/>
          <w:sz w:val="24"/>
          <w:szCs w:val="24"/>
        </w:rPr>
        <w:t>二、机构设置</w:t>
      </w:r>
      <w:r w:rsidRPr="00F54C51">
        <w:rPr>
          <w:rFonts w:ascii="仿宋" w:eastAsia="仿宋" w:hAnsi="仿宋"/>
          <w:sz w:val="24"/>
          <w:szCs w:val="24"/>
        </w:rPr>
        <w:tab/>
      </w:r>
      <w:r w:rsidR="00F54C51">
        <w:rPr>
          <w:rFonts w:ascii="仿宋" w:eastAsia="仿宋" w:hAnsi="仿宋" w:hint="eastAsia"/>
          <w:sz w:val="24"/>
          <w:szCs w:val="24"/>
        </w:rPr>
        <w:t>5</w:t>
      </w:r>
    </w:p>
    <w:p w:rsidR="0035384B" w:rsidRPr="00F54C51" w:rsidRDefault="00F60628">
      <w:pPr>
        <w:pStyle w:val="10"/>
        <w:tabs>
          <w:tab w:val="right" w:leader="dot" w:pos="8296"/>
        </w:tabs>
        <w:rPr>
          <w:rFonts w:ascii="仿宋" w:eastAsia="仿宋" w:hAnsi="仿宋"/>
          <w:b w:val="0"/>
          <w:bCs w:val="0"/>
          <w:caps w:val="0"/>
          <w:smallCaps/>
          <w:sz w:val="24"/>
          <w:szCs w:val="24"/>
        </w:rPr>
      </w:pPr>
      <w:r w:rsidRPr="00F54C51">
        <w:rPr>
          <w:rFonts w:ascii="仿宋" w:eastAsia="仿宋" w:hAnsi="仿宋"/>
          <w:b w:val="0"/>
          <w:bCs w:val="0"/>
          <w:caps w:val="0"/>
          <w:smallCaps/>
          <w:sz w:val="24"/>
          <w:szCs w:val="24"/>
        </w:rPr>
        <w:t>第二部分 2020年度部门决算情况说明</w:t>
      </w:r>
      <w:r w:rsidRPr="00F54C51">
        <w:rPr>
          <w:rFonts w:ascii="仿宋" w:eastAsia="仿宋" w:hAnsi="仿宋"/>
          <w:b w:val="0"/>
          <w:bCs w:val="0"/>
          <w:caps w:val="0"/>
          <w:smallCaps/>
          <w:sz w:val="24"/>
          <w:szCs w:val="24"/>
        </w:rPr>
        <w:tab/>
      </w:r>
      <w:r w:rsidR="00F54C51">
        <w:rPr>
          <w:rFonts w:ascii="仿宋" w:eastAsia="仿宋" w:hAnsi="仿宋" w:hint="eastAsia"/>
          <w:b w:val="0"/>
          <w:bCs w:val="0"/>
          <w:caps w:val="0"/>
          <w:smallCaps/>
          <w:sz w:val="24"/>
          <w:szCs w:val="24"/>
        </w:rPr>
        <w:t>6</w:t>
      </w:r>
    </w:p>
    <w:p w:rsidR="0035384B" w:rsidRPr="00F54C51" w:rsidRDefault="00F60628">
      <w:pPr>
        <w:pStyle w:val="20"/>
        <w:tabs>
          <w:tab w:val="left" w:pos="840"/>
          <w:tab w:val="right" w:leader="dot" w:pos="8296"/>
        </w:tabs>
        <w:rPr>
          <w:rFonts w:ascii="仿宋" w:eastAsia="仿宋" w:hAnsi="仿宋"/>
          <w:sz w:val="24"/>
          <w:szCs w:val="24"/>
        </w:rPr>
      </w:pPr>
      <w:r w:rsidRPr="00F54C51">
        <w:rPr>
          <w:rFonts w:ascii="仿宋" w:eastAsia="仿宋" w:hAnsi="仿宋"/>
          <w:sz w:val="24"/>
          <w:szCs w:val="24"/>
        </w:rPr>
        <w:t>一、</w:t>
      </w:r>
      <w:r w:rsidRPr="00F54C51">
        <w:rPr>
          <w:rFonts w:ascii="仿宋" w:eastAsia="仿宋" w:hAnsi="仿宋"/>
          <w:sz w:val="24"/>
          <w:szCs w:val="24"/>
        </w:rPr>
        <w:tab/>
        <w:t>收入支出决算总体情况说明</w:t>
      </w:r>
      <w:r w:rsidRPr="00F54C51">
        <w:rPr>
          <w:rFonts w:ascii="仿宋" w:eastAsia="仿宋" w:hAnsi="仿宋"/>
          <w:sz w:val="24"/>
          <w:szCs w:val="24"/>
        </w:rPr>
        <w:tab/>
      </w:r>
      <w:r w:rsidR="00F54C51">
        <w:rPr>
          <w:rFonts w:ascii="仿宋" w:eastAsia="仿宋" w:hAnsi="仿宋" w:hint="eastAsia"/>
          <w:sz w:val="24"/>
          <w:szCs w:val="24"/>
        </w:rPr>
        <w:t>6</w:t>
      </w:r>
    </w:p>
    <w:p w:rsidR="0035384B" w:rsidRPr="00F54C51" w:rsidRDefault="00F60628">
      <w:pPr>
        <w:pStyle w:val="20"/>
        <w:tabs>
          <w:tab w:val="left" w:pos="840"/>
          <w:tab w:val="right" w:leader="dot" w:pos="8296"/>
        </w:tabs>
        <w:rPr>
          <w:rFonts w:ascii="仿宋" w:eastAsia="仿宋" w:hAnsi="仿宋"/>
          <w:sz w:val="24"/>
          <w:szCs w:val="24"/>
        </w:rPr>
      </w:pPr>
      <w:r w:rsidRPr="00F54C51">
        <w:rPr>
          <w:rFonts w:ascii="仿宋" w:eastAsia="仿宋" w:hAnsi="仿宋"/>
          <w:sz w:val="24"/>
          <w:szCs w:val="24"/>
        </w:rPr>
        <w:t>二、</w:t>
      </w:r>
      <w:r w:rsidRPr="00F54C51">
        <w:rPr>
          <w:rFonts w:ascii="仿宋" w:eastAsia="仿宋" w:hAnsi="仿宋"/>
          <w:sz w:val="24"/>
          <w:szCs w:val="24"/>
        </w:rPr>
        <w:tab/>
        <w:t>收入决算情况说明</w:t>
      </w:r>
      <w:r w:rsidRPr="00F54C51">
        <w:rPr>
          <w:rFonts w:ascii="仿宋" w:eastAsia="仿宋" w:hAnsi="仿宋"/>
          <w:sz w:val="24"/>
          <w:szCs w:val="24"/>
        </w:rPr>
        <w:tab/>
      </w:r>
      <w:r w:rsidRPr="00F54C51">
        <w:rPr>
          <w:rFonts w:ascii="仿宋" w:eastAsia="仿宋" w:hAnsi="仿宋" w:hint="eastAsia"/>
          <w:sz w:val="24"/>
          <w:szCs w:val="24"/>
        </w:rPr>
        <w:t>7</w:t>
      </w:r>
    </w:p>
    <w:p w:rsidR="0035384B" w:rsidRPr="00F54C51" w:rsidRDefault="00F60628">
      <w:pPr>
        <w:pStyle w:val="20"/>
        <w:tabs>
          <w:tab w:val="left" w:pos="840"/>
          <w:tab w:val="right" w:leader="dot" w:pos="8296"/>
        </w:tabs>
        <w:rPr>
          <w:rFonts w:ascii="仿宋" w:eastAsia="仿宋" w:hAnsi="仿宋"/>
          <w:sz w:val="24"/>
          <w:szCs w:val="24"/>
        </w:rPr>
      </w:pPr>
      <w:r w:rsidRPr="00F54C51">
        <w:rPr>
          <w:rFonts w:ascii="仿宋" w:eastAsia="仿宋" w:hAnsi="仿宋"/>
          <w:sz w:val="24"/>
          <w:szCs w:val="24"/>
        </w:rPr>
        <w:t>三、</w:t>
      </w:r>
      <w:r w:rsidRPr="00F54C51">
        <w:rPr>
          <w:rFonts w:ascii="仿宋" w:eastAsia="仿宋" w:hAnsi="仿宋"/>
          <w:sz w:val="24"/>
          <w:szCs w:val="24"/>
        </w:rPr>
        <w:tab/>
        <w:t>支出决算情况说明</w:t>
      </w:r>
      <w:r w:rsidRPr="00F54C51">
        <w:rPr>
          <w:rFonts w:ascii="仿宋" w:eastAsia="仿宋" w:hAnsi="仿宋"/>
          <w:sz w:val="24"/>
          <w:szCs w:val="24"/>
        </w:rPr>
        <w:tab/>
      </w:r>
      <w:r w:rsidR="00600BDE">
        <w:rPr>
          <w:rFonts w:ascii="仿宋" w:eastAsia="仿宋" w:hAnsi="仿宋" w:hint="eastAsia"/>
          <w:sz w:val="24"/>
          <w:szCs w:val="24"/>
        </w:rPr>
        <w:t>7</w:t>
      </w:r>
      <w:r w:rsidRPr="00F54C51">
        <w:rPr>
          <w:rFonts w:ascii="仿宋" w:eastAsia="仿宋" w:hAnsi="仿宋" w:hint="eastAsia"/>
          <w:sz w:val="24"/>
          <w:szCs w:val="24"/>
        </w:rPr>
        <w:tab/>
      </w:r>
    </w:p>
    <w:p w:rsidR="0035384B" w:rsidRPr="00F54C51" w:rsidRDefault="00F60628">
      <w:pPr>
        <w:pStyle w:val="20"/>
        <w:tabs>
          <w:tab w:val="right" w:leader="dot" w:pos="8296"/>
        </w:tabs>
        <w:rPr>
          <w:rFonts w:ascii="仿宋" w:eastAsia="仿宋" w:hAnsi="仿宋"/>
          <w:sz w:val="24"/>
          <w:szCs w:val="24"/>
        </w:rPr>
      </w:pPr>
      <w:r w:rsidRPr="00F54C51">
        <w:rPr>
          <w:rFonts w:ascii="仿宋" w:eastAsia="仿宋" w:hAnsi="仿宋"/>
          <w:sz w:val="24"/>
          <w:szCs w:val="24"/>
        </w:rPr>
        <w:t>四、财政拨款收入支出决算总体情况说明</w:t>
      </w:r>
      <w:r w:rsidRPr="00F54C51">
        <w:rPr>
          <w:rFonts w:ascii="仿宋" w:eastAsia="仿宋" w:hAnsi="仿宋"/>
          <w:sz w:val="24"/>
          <w:szCs w:val="24"/>
        </w:rPr>
        <w:tab/>
      </w:r>
      <w:r w:rsidR="00600BDE">
        <w:rPr>
          <w:rFonts w:ascii="仿宋" w:eastAsia="仿宋" w:hAnsi="仿宋" w:hint="eastAsia"/>
          <w:sz w:val="24"/>
          <w:szCs w:val="24"/>
        </w:rPr>
        <w:t>8</w:t>
      </w:r>
    </w:p>
    <w:p w:rsidR="0035384B" w:rsidRPr="00F54C51" w:rsidRDefault="00F60628">
      <w:pPr>
        <w:pStyle w:val="20"/>
        <w:tabs>
          <w:tab w:val="right" w:leader="dot" w:pos="8296"/>
        </w:tabs>
        <w:rPr>
          <w:rFonts w:ascii="仿宋" w:eastAsia="仿宋" w:hAnsi="仿宋"/>
          <w:sz w:val="24"/>
          <w:szCs w:val="24"/>
        </w:rPr>
      </w:pPr>
      <w:r w:rsidRPr="00F54C51">
        <w:rPr>
          <w:rFonts w:ascii="仿宋" w:eastAsia="仿宋" w:hAnsi="仿宋"/>
          <w:sz w:val="24"/>
          <w:szCs w:val="24"/>
        </w:rPr>
        <w:t>五、一般公共预算财政拨款支出决算情况说明</w:t>
      </w:r>
      <w:r w:rsidRPr="00F54C51">
        <w:rPr>
          <w:rFonts w:ascii="仿宋" w:eastAsia="仿宋" w:hAnsi="仿宋"/>
          <w:sz w:val="24"/>
          <w:szCs w:val="24"/>
        </w:rPr>
        <w:tab/>
      </w:r>
      <w:r w:rsidR="00600BDE">
        <w:rPr>
          <w:rFonts w:ascii="仿宋" w:eastAsia="仿宋" w:hAnsi="仿宋" w:hint="eastAsia"/>
          <w:sz w:val="24"/>
          <w:szCs w:val="24"/>
        </w:rPr>
        <w:t>8</w:t>
      </w:r>
    </w:p>
    <w:p w:rsidR="0035384B" w:rsidRPr="00F54C51" w:rsidRDefault="00F60628">
      <w:pPr>
        <w:pStyle w:val="30"/>
        <w:tabs>
          <w:tab w:val="right" w:leader="dot" w:pos="8296"/>
        </w:tabs>
        <w:rPr>
          <w:rFonts w:ascii="仿宋" w:eastAsia="仿宋" w:hAnsi="仿宋"/>
          <w:i w:val="0"/>
          <w:iCs w:val="0"/>
          <w:smallCaps/>
          <w:sz w:val="24"/>
          <w:szCs w:val="24"/>
        </w:rPr>
      </w:pPr>
      <w:r w:rsidRPr="00F54C51">
        <w:rPr>
          <w:rFonts w:ascii="仿宋" w:eastAsia="仿宋" w:hAnsi="仿宋"/>
          <w:i w:val="0"/>
          <w:iCs w:val="0"/>
          <w:smallCaps/>
          <w:sz w:val="24"/>
          <w:szCs w:val="24"/>
        </w:rPr>
        <w:t>（一）一般公共预算财政拨款支出决算总体情况</w:t>
      </w:r>
      <w:r w:rsidRPr="00F54C51">
        <w:rPr>
          <w:rFonts w:ascii="仿宋" w:eastAsia="仿宋" w:hAnsi="仿宋"/>
          <w:i w:val="0"/>
          <w:iCs w:val="0"/>
          <w:smallCaps/>
          <w:sz w:val="24"/>
          <w:szCs w:val="24"/>
        </w:rPr>
        <w:tab/>
      </w:r>
      <w:r w:rsidR="00600BDE">
        <w:rPr>
          <w:rFonts w:ascii="仿宋" w:eastAsia="仿宋" w:hAnsi="仿宋" w:hint="eastAsia"/>
          <w:i w:val="0"/>
          <w:iCs w:val="0"/>
          <w:smallCaps/>
          <w:sz w:val="24"/>
          <w:szCs w:val="24"/>
        </w:rPr>
        <w:t>8</w:t>
      </w:r>
    </w:p>
    <w:p w:rsidR="0035384B" w:rsidRPr="00F54C51" w:rsidRDefault="00F60628">
      <w:pPr>
        <w:pStyle w:val="30"/>
        <w:tabs>
          <w:tab w:val="right" w:leader="dot" w:pos="8296"/>
        </w:tabs>
        <w:rPr>
          <w:rFonts w:ascii="仿宋" w:eastAsia="仿宋" w:hAnsi="仿宋"/>
          <w:i w:val="0"/>
          <w:iCs w:val="0"/>
          <w:smallCaps/>
          <w:sz w:val="24"/>
          <w:szCs w:val="24"/>
        </w:rPr>
      </w:pPr>
      <w:r w:rsidRPr="00F54C51">
        <w:rPr>
          <w:rFonts w:ascii="仿宋" w:eastAsia="仿宋" w:hAnsi="仿宋"/>
          <w:i w:val="0"/>
          <w:iCs w:val="0"/>
          <w:smallCaps/>
          <w:sz w:val="24"/>
          <w:szCs w:val="24"/>
        </w:rPr>
        <w:t>（二）一般公共预算财政拨款支出决算结构情况</w:t>
      </w:r>
      <w:r w:rsidRPr="00F54C51">
        <w:rPr>
          <w:rFonts w:ascii="仿宋" w:eastAsia="仿宋" w:hAnsi="仿宋"/>
          <w:i w:val="0"/>
          <w:iCs w:val="0"/>
          <w:smallCaps/>
          <w:sz w:val="24"/>
          <w:szCs w:val="24"/>
        </w:rPr>
        <w:tab/>
      </w:r>
      <w:r w:rsidR="00600BDE">
        <w:rPr>
          <w:rFonts w:ascii="仿宋" w:eastAsia="仿宋" w:hAnsi="仿宋" w:hint="eastAsia"/>
          <w:i w:val="0"/>
          <w:iCs w:val="0"/>
          <w:smallCaps/>
          <w:sz w:val="24"/>
          <w:szCs w:val="24"/>
        </w:rPr>
        <w:t>9</w:t>
      </w:r>
    </w:p>
    <w:p w:rsidR="0035384B" w:rsidRPr="00F54C51" w:rsidRDefault="00F60628">
      <w:pPr>
        <w:pStyle w:val="30"/>
        <w:tabs>
          <w:tab w:val="right" w:leader="dot" w:pos="8296"/>
        </w:tabs>
        <w:rPr>
          <w:rFonts w:ascii="仿宋" w:eastAsia="仿宋" w:hAnsi="仿宋"/>
          <w:i w:val="0"/>
          <w:iCs w:val="0"/>
          <w:smallCaps/>
          <w:sz w:val="24"/>
          <w:szCs w:val="24"/>
        </w:rPr>
      </w:pPr>
      <w:r w:rsidRPr="00F54C51">
        <w:rPr>
          <w:rFonts w:ascii="仿宋" w:eastAsia="仿宋" w:hAnsi="仿宋"/>
          <w:i w:val="0"/>
          <w:iCs w:val="0"/>
          <w:smallCaps/>
          <w:sz w:val="24"/>
          <w:szCs w:val="24"/>
        </w:rPr>
        <w:t>（三）一般公共预算财政拨款支出决算具体情况</w:t>
      </w:r>
      <w:r w:rsidRPr="00F54C51">
        <w:rPr>
          <w:rFonts w:ascii="仿宋" w:eastAsia="仿宋" w:hAnsi="仿宋"/>
          <w:i w:val="0"/>
          <w:iCs w:val="0"/>
          <w:smallCaps/>
          <w:sz w:val="24"/>
          <w:szCs w:val="24"/>
        </w:rPr>
        <w:tab/>
      </w:r>
      <w:r w:rsidRPr="00F54C51">
        <w:rPr>
          <w:rFonts w:ascii="仿宋" w:eastAsia="仿宋" w:hAnsi="仿宋" w:hint="eastAsia"/>
          <w:i w:val="0"/>
          <w:iCs w:val="0"/>
          <w:smallCaps/>
          <w:sz w:val="24"/>
          <w:szCs w:val="24"/>
        </w:rPr>
        <w:t>1</w:t>
      </w:r>
      <w:r w:rsidR="00600BDE">
        <w:rPr>
          <w:rFonts w:ascii="仿宋" w:eastAsia="仿宋" w:hAnsi="仿宋" w:hint="eastAsia"/>
          <w:i w:val="0"/>
          <w:iCs w:val="0"/>
          <w:smallCaps/>
          <w:sz w:val="24"/>
          <w:szCs w:val="24"/>
        </w:rPr>
        <w:t>0</w:t>
      </w:r>
    </w:p>
    <w:p w:rsidR="0035384B" w:rsidRPr="00F54C51" w:rsidRDefault="00F60628">
      <w:pPr>
        <w:pStyle w:val="20"/>
        <w:tabs>
          <w:tab w:val="right" w:leader="dot" w:pos="8296"/>
        </w:tabs>
        <w:rPr>
          <w:rFonts w:ascii="仿宋" w:eastAsia="仿宋" w:hAnsi="仿宋"/>
          <w:sz w:val="24"/>
          <w:szCs w:val="24"/>
        </w:rPr>
      </w:pPr>
      <w:r w:rsidRPr="00F54C51">
        <w:rPr>
          <w:rFonts w:ascii="仿宋" w:eastAsia="仿宋" w:hAnsi="仿宋"/>
          <w:sz w:val="24"/>
          <w:szCs w:val="24"/>
        </w:rPr>
        <w:t>六、一般公共预算财政拨款基本支出决算情况说明</w:t>
      </w:r>
      <w:r w:rsidRPr="00F54C51">
        <w:rPr>
          <w:rFonts w:ascii="仿宋" w:eastAsia="仿宋" w:hAnsi="仿宋"/>
          <w:sz w:val="24"/>
          <w:szCs w:val="24"/>
        </w:rPr>
        <w:tab/>
      </w:r>
      <w:r w:rsidRPr="00F54C51">
        <w:rPr>
          <w:rFonts w:ascii="仿宋" w:eastAsia="仿宋" w:hAnsi="仿宋" w:hint="eastAsia"/>
          <w:sz w:val="24"/>
          <w:szCs w:val="24"/>
        </w:rPr>
        <w:t>1</w:t>
      </w:r>
      <w:r w:rsidR="00600BDE">
        <w:rPr>
          <w:rFonts w:ascii="仿宋" w:eastAsia="仿宋" w:hAnsi="仿宋" w:hint="eastAsia"/>
          <w:sz w:val="24"/>
          <w:szCs w:val="24"/>
        </w:rPr>
        <w:t>1</w:t>
      </w:r>
    </w:p>
    <w:p w:rsidR="0035384B" w:rsidRPr="00F54C51" w:rsidRDefault="00F60628">
      <w:pPr>
        <w:pStyle w:val="20"/>
        <w:tabs>
          <w:tab w:val="right" w:leader="dot" w:pos="8296"/>
        </w:tabs>
        <w:rPr>
          <w:rFonts w:ascii="仿宋" w:eastAsia="仿宋" w:hAnsi="仿宋"/>
          <w:sz w:val="24"/>
          <w:szCs w:val="24"/>
        </w:rPr>
      </w:pPr>
      <w:r w:rsidRPr="00F54C51">
        <w:rPr>
          <w:rFonts w:ascii="仿宋" w:eastAsia="仿宋" w:hAnsi="仿宋"/>
          <w:sz w:val="24"/>
          <w:szCs w:val="24"/>
        </w:rPr>
        <w:t>七、“三公”经费财政拨款支出决算情况说明</w:t>
      </w:r>
      <w:r w:rsidRPr="00F54C51">
        <w:rPr>
          <w:rFonts w:ascii="仿宋" w:eastAsia="仿宋" w:hAnsi="仿宋"/>
          <w:sz w:val="24"/>
          <w:szCs w:val="24"/>
        </w:rPr>
        <w:tab/>
      </w:r>
      <w:r w:rsidRPr="00F54C51">
        <w:rPr>
          <w:rFonts w:ascii="仿宋" w:eastAsia="仿宋" w:hAnsi="仿宋" w:hint="eastAsia"/>
          <w:sz w:val="24"/>
          <w:szCs w:val="24"/>
        </w:rPr>
        <w:t>1</w:t>
      </w:r>
      <w:r w:rsidR="00600BDE">
        <w:rPr>
          <w:rFonts w:ascii="仿宋" w:eastAsia="仿宋" w:hAnsi="仿宋" w:hint="eastAsia"/>
          <w:sz w:val="24"/>
          <w:szCs w:val="24"/>
        </w:rPr>
        <w:t>1</w:t>
      </w:r>
    </w:p>
    <w:p w:rsidR="0035384B" w:rsidRPr="00F54C51" w:rsidRDefault="00F60628">
      <w:pPr>
        <w:pStyle w:val="30"/>
        <w:tabs>
          <w:tab w:val="right" w:leader="dot" w:pos="8296"/>
        </w:tabs>
        <w:rPr>
          <w:rFonts w:ascii="仿宋" w:eastAsia="仿宋" w:hAnsi="仿宋"/>
          <w:i w:val="0"/>
          <w:iCs w:val="0"/>
          <w:smallCaps/>
          <w:sz w:val="24"/>
          <w:szCs w:val="24"/>
        </w:rPr>
      </w:pPr>
      <w:r w:rsidRPr="00F54C51">
        <w:rPr>
          <w:rFonts w:ascii="仿宋" w:eastAsia="仿宋" w:hAnsi="仿宋"/>
          <w:i w:val="0"/>
          <w:iCs w:val="0"/>
          <w:smallCaps/>
          <w:sz w:val="24"/>
          <w:szCs w:val="24"/>
        </w:rPr>
        <w:t>（一）“三公”经费财政拨款支出决算总体情况说明</w:t>
      </w:r>
      <w:r w:rsidRPr="00F54C51">
        <w:rPr>
          <w:rFonts w:ascii="仿宋" w:eastAsia="仿宋" w:hAnsi="仿宋"/>
          <w:i w:val="0"/>
          <w:iCs w:val="0"/>
          <w:smallCaps/>
          <w:sz w:val="24"/>
          <w:szCs w:val="24"/>
        </w:rPr>
        <w:tab/>
      </w:r>
      <w:r w:rsidRPr="00F54C51">
        <w:rPr>
          <w:rFonts w:ascii="仿宋" w:eastAsia="仿宋" w:hAnsi="仿宋" w:hint="eastAsia"/>
          <w:i w:val="0"/>
          <w:iCs w:val="0"/>
          <w:smallCaps/>
          <w:sz w:val="24"/>
          <w:szCs w:val="24"/>
        </w:rPr>
        <w:t>1</w:t>
      </w:r>
      <w:r w:rsidR="00600BDE">
        <w:rPr>
          <w:rFonts w:ascii="仿宋" w:eastAsia="仿宋" w:hAnsi="仿宋" w:hint="eastAsia"/>
          <w:i w:val="0"/>
          <w:iCs w:val="0"/>
          <w:smallCaps/>
          <w:sz w:val="24"/>
          <w:szCs w:val="24"/>
        </w:rPr>
        <w:t>1</w:t>
      </w:r>
    </w:p>
    <w:p w:rsidR="0035384B" w:rsidRPr="00F54C51" w:rsidRDefault="00F60628">
      <w:pPr>
        <w:pStyle w:val="30"/>
        <w:tabs>
          <w:tab w:val="right" w:leader="dot" w:pos="8296"/>
        </w:tabs>
        <w:rPr>
          <w:rFonts w:ascii="仿宋" w:eastAsia="仿宋" w:hAnsi="仿宋"/>
          <w:i w:val="0"/>
          <w:iCs w:val="0"/>
          <w:smallCaps/>
          <w:sz w:val="24"/>
          <w:szCs w:val="24"/>
        </w:rPr>
      </w:pPr>
      <w:r w:rsidRPr="00F54C51">
        <w:rPr>
          <w:rFonts w:ascii="仿宋" w:eastAsia="仿宋" w:hAnsi="仿宋"/>
          <w:i w:val="0"/>
          <w:iCs w:val="0"/>
          <w:smallCaps/>
          <w:sz w:val="24"/>
          <w:szCs w:val="24"/>
        </w:rPr>
        <w:t>（二）“三公”经费财政拨款支出决算具体情况说明</w:t>
      </w:r>
      <w:r w:rsidRPr="00F54C51">
        <w:rPr>
          <w:rFonts w:ascii="仿宋" w:eastAsia="仿宋" w:hAnsi="仿宋"/>
          <w:i w:val="0"/>
          <w:iCs w:val="0"/>
          <w:smallCaps/>
          <w:sz w:val="24"/>
          <w:szCs w:val="24"/>
        </w:rPr>
        <w:tab/>
      </w:r>
      <w:r w:rsidRPr="00F54C51">
        <w:rPr>
          <w:rFonts w:ascii="仿宋" w:eastAsia="仿宋" w:hAnsi="仿宋" w:hint="eastAsia"/>
          <w:i w:val="0"/>
          <w:iCs w:val="0"/>
          <w:smallCaps/>
          <w:sz w:val="24"/>
          <w:szCs w:val="24"/>
        </w:rPr>
        <w:t>1</w:t>
      </w:r>
      <w:r w:rsidR="00600BDE">
        <w:rPr>
          <w:rFonts w:ascii="仿宋" w:eastAsia="仿宋" w:hAnsi="仿宋" w:hint="eastAsia"/>
          <w:i w:val="0"/>
          <w:iCs w:val="0"/>
          <w:smallCaps/>
          <w:sz w:val="24"/>
          <w:szCs w:val="24"/>
        </w:rPr>
        <w:t>2</w:t>
      </w:r>
    </w:p>
    <w:p w:rsidR="0035384B" w:rsidRPr="00F54C51" w:rsidRDefault="00F60628">
      <w:pPr>
        <w:pStyle w:val="20"/>
        <w:tabs>
          <w:tab w:val="right" w:leader="dot" w:pos="8296"/>
        </w:tabs>
        <w:rPr>
          <w:rFonts w:ascii="仿宋" w:eastAsia="仿宋" w:hAnsi="仿宋"/>
          <w:sz w:val="24"/>
          <w:szCs w:val="24"/>
        </w:rPr>
      </w:pPr>
      <w:r w:rsidRPr="00F54C51">
        <w:rPr>
          <w:rFonts w:ascii="仿宋" w:eastAsia="仿宋" w:hAnsi="仿宋"/>
          <w:sz w:val="24"/>
          <w:szCs w:val="24"/>
        </w:rPr>
        <w:t>八、政府性基金预算支出决算情况说明</w:t>
      </w:r>
      <w:r w:rsidRPr="00F54C51">
        <w:rPr>
          <w:rFonts w:ascii="仿宋" w:eastAsia="仿宋" w:hAnsi="仿宋"/>
          <w:sz w:val="24"/>
          <w:szCs w:val="24"/>
        </w:rPr>
        <w:tab/>
      </w:r>
      <w:r w:rsidRPr="00F54C51">
        <w:rPr>
          <w:rFonts w:ascii="仿宋" w:eastAsia="仿宋" w:hAnsi="仿宋" w:hint="eastAsia"/>
          <w:sz w:val="24"/>
          <w:szCs w:val="24"/>
        </w:rPr>
        <w:t>1</w:t>
      </w:r>
      <w:r w:rsidR="00600BDE">
        <w:rPr>
          <w:rFonts w:ascii="仿宋" w:eastAsia="仿宋" w:hAnsi="仿宋" w:hint="eastAsia"/>
          <w:sz w:val="24"/>
          <w:szCs w:val="24"/>
        </w:rPr>
        <w:t>3</w:t>
      </w:r>
    </w:p>
    <w:p w:rsidR="0035384B" w:rsidRPr="00F54C51" w:rsidRDefault="00F60628">
      <w:pPr>
        <w:pStyle w:val="20"/>
        <w:tabs>
          <w:tab w:val="right" w:leader="dot" w:pos="8296"/>
        </w:tabs>
        <w:rPr>
          <w:rFonts w:ascii="仿宋" w:eastAsia="仿宋" w:hAnsi="仿宋"/>
          <w:sz w:val="24"/>
          <w:szCs w:val="24"/>
        </w:rPr>
      </w:pPr>
      <w:r w:rsidRPr="00F54C51">
        <w:rPr>
          <w:rFonts w:ascii="仿宋" w:eastAsia="仿宋" w:hAnsi="仿宋"/>
          <w:sz w:val="24"/>
          <w:szCs w:val="24"/>
        </w:rPr>
        <w:t>九、 国有资本经营预算支出决算情况说明</w:t>
      </w:r>
      <w:r w:rsidRPr="00F54C51">
        <w:rPr>
          <w:rFonts w:ascii="仿宋" w:eastAsia="仿宋" w:hAnsi="仿宋"/>
          <w:sz w:val="24"/>
          <w:szCs w:val="24"/>
        </w:rPr>
        <w:tab/>
      </w:r>
      <w:r w:rsidRPr="00F54C51">
        <w:rPr>
          <w:rFonts w:ascii="仿宋" w:eastAsia="仿宋" w:hAnsi="仿宋" w:hint="eastAsia"/>
          <w:sz w:val="24"/>
          <w:szCs w:val="24"/>
        </w:rPr>
        <w:t>1</w:t>
      </w:r>
      <w:r w:rsidR="00600BDE">
        <w:rPr>
          <w:rFonts w:ascii="仿宋" w:eastAsia="仿宋" w:hAnsi="仿宋" w:hint="eastAsia"/>
          <w:sz w:val="24"/>
          <w:szCs w:val="24"/>
        </w:rPr>
        <w:t>3</w:t>
      </w:r>
    </w:p>
    <w:p w:rsidR="0035384B" w:rsidRPr="00F54C51" w:rsidRDefault="00F60628">
      <w:pPr>
        <w:pStyle w:val="20"/>
        <w:tabs>
          <w:tab w:val="right" w:leader="dot" w:pos="8296"/>
        </w:tabs>
        <w:rPr>
          <w:rFonts w:ascii="仿宋" w:eastAsia="仿宋" w:hAnsi="仿宋"/>
          <w:sz w:val="24"/>
          <w:szCs w:val="24"/>
        </w:rPr>
      </w:pPr>
      <w:r w:rsidRPr="00F54C51">
        <w:rPr>
          <w:rFonts w:ascii="仿宋" w:eastAsia="仿宋" w:hAnsi="仿宋"/>
          <w:sz w:val="24"/>
          <w:szCs w:val="24"/>
        </w:rPr>
        <w:t>十、其他重要事项的情况说明</w:t>
      </w:r>
      <w:r w:rsidRPr="00F54C51">
        <w:rPr>
          <w:rFonts w:ascii="仿宋" w:eastAsia="仿宋" w:hAnsi="仿宋"/>
          <w:sz w:val="24"/>
          <w:szCs w:val="24"/>
        </w:rPr>
        <w:tab/>
      </w:r>
      <w:r w:rsidRPr="00F54C51">
        <w:rPr>
          <w:rFonts w:ascii="仿宋" w:eastAsia="仿宋" w:hAnsi="仿宋" w:hint="eastAsia"/>
          <w:sz w:val="24"/>
          <w:szCs w:val="24"/>
        </w:rPr>
        <w:t>1</w:t>
      </w:r>
      <w:r w:rsidR="00600BDE">
        <w:rPr>
          <w:rFonts w:ascii="仿宋" w:eastAsia="仿宋" w:hAnsi="仿宋" w:hint="eastAsia"/>
          <w:sz w:val="24"/>
          <w:szCs w:val="24"/>
        </w:rPr>
        <w:t>3</w:t>
      </w:r>
    </w:p>
    <w:p w:rsidR="0035384B" w:rsidRPr="00F54C51" w:rsidRDefault="00F60628">
      <w:pPr>
        <w:pStyle w:val="30"/>
        <w:tabs>
          <w:tab w:val="right" w:leader="dot" w:pos="8296"/>
        </w:tabs>
        <w:rPr>
          <w:rFonts w:ascii="仿宋" w:eastAsia="仿宋" w:hAnsi="仿宋"/>
          <w:i w:val="0"/>
          <w:iCs w:val="0"/>
          <w:smallCaps/>
          <w:sz w:val="24"/>
          <w:szCs w:val="24"/>
        </w:rPr>
      </w:pPr>
      <w:r w:rsidRPr="00F54C51">
        <w:rPr>
          <w:rFonts w:ascii="仿宋" w:eastAsia="仿宋" w:hAnsi="仿宋"/>
          <w:i w:val="0"/>
          <w:iCs w:val="0"/>
          <w:smallCaps/>
          <w:sz w:val="24"/>
          <w:szCs w:val="24"/>
        </w:rPr>
        <w:t>（一）机关运行经费支出情况</w:t>
      </w:r>
      <w:r w:rsidRPr="00F54C51">
        <w:rPr>
          <w:rFonts w:ascii="仿宋" w:eastAsia="仿宋" w:hAnsi="仿宋"/>
          <w:i w:val="0"/>
          <w:iCs w:val="0"/>
          <w:smallCaps/>
          <w:sz w:val="24"/>
          <w:szCs w:val="24"/>
        </w:rPr>
        <w:tab/>
      </w:r>
      <w:r w:rsidRPr="00F54C51">
        <w:rPr>
          <w:rFonts w:ascii="仿宋" w:eastAsia="仿宋" w:hAnsi="仿宋" w:hint="eastAsia"/>
          <w:i w:val="0"/>
          <w:iCs w:val="0"/>
          <w:smallCaps/>
          <w:sz w:val="24"/>
          <w:szCs w:val="24"/>
        </w:rPr>
        <w:t>1</w:t>
      </w:r>
      <w:r w:rsidR="00600BDE">
        <w:rPr>
          <w:rFonts w:ascii="仿宋" w:eastAsia="仿宋" w:hAnsi="仿宋" w:hint="eastAsia"/>
          <w:i w:val="0"/>
          <w:iCs w:val="0"/>
          <w:smallCaps/>
          <w:sz w:val="24"/>
          <w:szCs w:val="24"/>
        </w:rPr>
        <w:t>3</w:t>
      </w:r>
    </w:p>
    <w:p w:rsidR="0035384B" w:rsidRPr="00F54C51" w:rsidRDefault="00F60628">
      <w:pPr>
        <w:pStyle w:val="30"/>
        <w:tabs>
          <w:tab w:val="right" w:leader="dot" w:pos="8296"/>
        </w:tabs>
        <w:rPr>
          <w:rFonts w:ascii="仿宋" w:eastAsia="仿宋" w:hAnsi="仿宋"/>
          <w:i w:val="0"/>
          <w:iCs w:val="0"/>
          <w:smallCaps/>
          <w:sz w:val="24"/>
          <w:szCs w:val="24"/>
        </w:rPr>
      </w:pPr>
      <w:r w:rsidRPr="00F54C51">
        <w:rPr>
          <w:rFonts w:ascii="仿宋" w:eastAsia="仿宋" w:hAnsi="仿宋"/>
          <w:i w:val="0"/>
          <w:iCs w:val="0"/>
          <w:smallCaps/>
          <w:sz w:val="24"/>
          <w:szCs w:val="24"/>
        </w:rPr>
        <w:t>（二）政府采购支出情况</w:t>
      </w:r>
      <w:r w:rsidRPr="00F54C51">
        <w:rPr>
          <w:rFonts w:ascii="仿宋" w:eastAsia="仿宋" w:hAnsi="仿宋"/>
          <w:i w:val="0"/>
          <w:iCs w:val="0"/>
          <w:smallCaps/>
          <w:sz w:val="24"/>
          <w:szCs w:val="24"/>
        </w:rPr>
        <w:tab/>
      </w:r>
      <w:r w:rsidRPr="00F54C51">
        <w:rPr>
          <w:rFonts w:ascii="仿宋" w:eastAsia="仿宋" w:hAnsi="仿宋" w:hint="eastAsia"/>
          <w:i w:val="0"/>
          <w:iCs w:val="0"/>
          <w:smallCaps/>
          <w:sz w:val="24"/>
          <w:szCs w:val="24"/>
        </w:rPr>
        <w:t>1</w:t>
      </w:r>
      <w:r w:rsidR="00600BDE">
        <w:rPr>
          <w:rFonts w:ascii="仿宋" w:eastAsia="仿宋" w:hAnsi="仿宋" w:hint="eastAsia"/>
          <w:i w:val="0"/>
          <w:iCs w:val="0"/>
          <w:smallCaps/>
          <w:sz w:val="24"/>
          <w:szCs w:val="24"/>
        </w:rPr>
        <w:t>4</w:t>
      </w:r>
    </w:p>
    <w:p w:rsidR="0035384B" w:rsidRPr="00F54C51" w:rsidRDefault="00F60628">
      <w:pPr>
        <w:pStyle w:val="30"/>
        <w:tabs>
          <w:tab w:val="right" w:leader="dot" w:pos="8296"/>
        </w:tabs>
        <w:rPr>
          <w:rFonts w:ascii="仿宋" w:eastAsia="仿宋" w:hAnsi="仿宋"/>
          <w:i w:val="0"/>
          <w:iCs w:val="0"/>
          <w:smallCaps/>
          <w:sz w:val="24"/>
          <w:szCs w:val="24"/>
        </w:rPr>
      </w:pPr>
      <w:r w:rsidRPr="00F54C51">
        <w:rPr>
          <w:rFonts w:ascii="仿宋" w:eastAsia="仿宋" w:hAnsi="仿宋"/>
          <w:i w:val="0"/>
          <w:iCs w:val="0"/>
          <w:smallCaps/>
          <w:sz w:val="24"/>
          <w:szCs w:val="24"/>
        </w:rPr>
        <w:t>（三）国有资产占有使用情况</w:t>
      </w:r>
      <w:r w:rsidRPr="00F54C51">
        <w:rPr>
          <w:rFonts w:ascii="仿宋" w:eastAsia="仿宋" w:hAnsi="仿宋"/>
          <w:i w:val="0"/>
          <w:iCs w:val="0"/>
          <w:smallCaps/>
          <w:sz w:val="24"/>
          <w:szCs w:val="24"/>
        </w:rPr>
        <w:tab/>
      </w:r>
      <w:r w:rsidRPr="00F54C51">
        <w:rPr>
          <w:rFonts w:ascii="仿宋" w:eastAsia="仿宋" w:hAnsi="仿宋" w:hint="eastAsia"/>
          <w:i w:val="0"/>
          <w:iCs w:val="0"/>
          <w:smallCaps/>
          <w:sz w:val="24"/>
          <w:szCs w:val="24"/>
        </w:rPr>
        <w:t>1</w:t>
      </w:r>
      <w:r w:rsidR="00600BDE">
        <w:rPr>
          <w:rFonts w:ascii="仿宋" w:eastAsia="仿宋" w:hAnsi="仿宋" w:hint="eastAsia"/>
          <w:i w:val="0"/>
          <w:iCs w:val="0"/>
          <w:smallCaps/>
          <w:sz w:val="24"/>
          <w:szCs w:val="24"/>
        </w:rPr>
        <w:t>4</w:t>
      </w:r>
    </w:p>
    <w:p w:rsidR="0035384B" w:rsidRPr="00F54C51" w:rsidRDefault="00F60628">
      <w:pPr>
        <w:pStyle w:val="30"/>
        <w:tabs>
          <w:tab w:val="right" w:leader="dot" w:pos="8296"/>
        </w:tabs>
        <w:rPr>
          <w:rFonts w:ascii="仿宋" w:eastAsia="仿宋" w:hAnsi="仿宋"/>
          <w:i w:val="0"/>
          <w:iCs w:val="0"/>
          <w:smallCaps/>
          <w:sz w:val="24"/>
          <w:szCs w:val="24"/>
        </w:rPr>
      </w:pPr>
      <w:r w:rsidRPr="00F54C51">
        <w:rPr>
          <w:rFonts w:ascii="仿宋" w:eastAsia="仿宋" w:hAnsi="仿宋"/>
          <w:i w:val="0"/>
          <w:iCs w:val="0"/>
          <w:smallCaps/>
          <w:sz w:val="24"/>
          <w:szCs w:val="24"/>
        </w:rPr>
        <w:t>（四）预算绩效管理情况。</w:t>
      </w:r>
      <w:r w:rsidRPr="00F54C51">
        <w:rPr>
          <w:rFonts w:ascii="仿宋" w:eastAsia="仿宋" w:hAnsi="仿宋"/>
          <w:i w:val="0"/>
          <w:iCs w:val="0"/>
          <w:smallCaps/>
          <w:sz w:val="24"/>
          <w:szCs w:val="24"/>
        </w:rPr>
        <w:tab/>
      </w:r>
      <w:r w:rsidRPr="00F54C51">
        <w:rPr>
          <w:rFonts w:ascii="仿宋" w:eastAsia="仿宋" w:hAnsi="仿宋" w:hint="eastAsia"/>
          <w:i w:val="0"/>
          <w:iCs w:val="0"/>
          <w:smallCaps/>
          <w:sz w:val="24"/>
          <w:szCs w:val="24"/>
        </w:rPr>
        <w:t>1</w:t>
      </w:r>
      <w:r w:rsidR="00600BDE">
        <w:rPr>
          <w:rFonts w:ascii="仿宋" w:eastAsia="仿宋" w:hAnsi="仿宋" w:hint="eastAsia"/>
          <w:i w:val="0"/>
          <w:iCs w:val="0"/>
          <w:smallCaps/>
          <w:sz w:val="24"/>
          <w:szCs w:val="24"/>
        </w:rPr>
        <w:t>4</w:t>
      </w:r>
    </w:p>
    <w:p w:rsidR="0035384B" w:rsidRPr="00F54C51" w:rsidRDefault="00F60628">
      <w:pPr>
        <w:pStyle w:val="10"/>
        <w:tabs>
          <w:tab w:val="right" w:leader="dot" w:pos="8296"/>
        </w:tabs>
        <w:rPr>
          <w:rFonts w:ascii="仿宋" w:eastAsia="仿宋" w:hAnsi="仿宋"/>
          <w:b w:val="0"/>
          <w:bCs w:val="0"/>
          <w:caps w:val="0"/>
          <w:smallCaps/>
          <w:sz w:val="24"/>
          <w:szCs w:val="24"/>
        </w:rPr>
      </w:pPr>
      <w:r w:rsidRPr="00F54C51">
        <w:rPr>
          <w:rFonts w:ascii="仿宋" w:eastAsia="仿宋" w:hAnsi="仿宋"/>
          <w:b w:val="0"/>
          <w:bCs w:val="0"/>
          <w:caps w:val="0"/>
          <w:smallCaps/>
          <w:sz w:val="24"/>
          <w:szCs w:val="24"/>
        </w:rPr>
        <w:t>第三部分 名词解释</w:t>
      </w:r>
      <w:r w:rsidRPr="00F54C51">
        <w:rPr>
          <w:rFonts w:ascii="仿宋" w:eastAsia="仿宋" w:hAnsi="仿宋"/>
          <w:b w:val="0"/>
          <w:bCs w:val="0"/>
          <w:caps w:val="0"/>
          <w:smallCaps/>
          <w:sz w:val="24"/>
          <w:szCs w:val="24"/>
        </w:rPr>
        <w:tab/>
      </w:r>
      <w:r w:rsidRPr="00F54C51">
        <w:rPr>
          <w:rFonts w:ascii="仿宋" w:eastAsia="仿宋" w:hAnsi="仿宋" w:hint="eastAsia"/>
          <w:b w:val="0"/>
          <w:bCs w:val="0"/>
          <w:caps w:val="0"/>
          <w:smallCaps/>
          <w:sz w:val="24"/>
          <w:szCs w:val="24"/>
        </w:rPr>
        <w:t>1</w:t>
      </w:r>
      <w:r w:rsidR="00600BDE">
        <w:rPr>
          <w:rFonts w:ascii="仿宋" w:eastAsia="仿宋" w:hAnsi="仿宋" w:hint="eastAsia"/>
          <w:b w:val="0"/>
          <w:bCs w:val="0"/>
          <w:caps w:val="0"/>
          <w:smallCaps/>
          <w:sz w:val="24"/>
          <w:szCs w:val="24"/>
        </w:rPr>
        <w:t>6</w:t>
      </w:r>
    </w:p>
    <w:p w:rsidR="0035384B" w:rsidRPr="00F54C51" w:rsidRDefault="00F60628">
      <w:pPr>
        <w:pStyle w:val="10"/>
        <w:tabs>
          <w:tab w:val="right" w:leader="dot" w:pos="8296"/>
        </w:tabs>
        <w:rPr>
          <w:rFonts w:ascii="仿宋" w:eastAsia="仿宋" w:hAnsi="仿宋"/>
          <w:b w:val="0"/>
          <w:bCs w:val="0"/>
          <w:caps w:val="0"/>
          <w:smallCaps/>
          <w:sz w:val="24"/>
          <w:szCs w:val="24"/>
        </w:rPr>
      </w:pPr>
      <w:r w:rsidRPr="00F54C51">
        <w:rPr>
          <w:rFonts w:ascii="仿宋" w:eastAsia="仿宋" w:hAnsi="仿宋"/>
          <w:b w:val="0"/>
          <w:bCs w:val="0"/>
          <w:caps w:val="0"/>
          <w:smallCaps/>
          <w:sz w:val="24"/>
          <w:szCs w:val="24"/>
        </w:rPr>
        <w:t>第四部分 附件</w:t>
      </w:r>
      <w:r w:rsidRPr="00F54C51">
        <w:rPr>
          <w:rFonts w:ascii="仿宋" w:eastAsia="仿宋" w:hAnsi="仿宋"/>
          <w:b w:val="0"/>
          <w:bCs w:val="0"/>
          <w:caps w:val="0"/>
          <w:smallCaps/>
          <w:sz w:val="24"/>
          <w:szCs w:val="24"/>
        </w:rPr>
        <w:tab/>
      </w:r>
      <w:r w:rsidR="00600BDE">
        <w:rPr>
          <w:rFonts w:ascii="仿宋" w:eastAsia="仿宋" w:hAnsi="仿宋" w:hint="eastAsia"/>
          <w:b w:val="0"/>
          <w:bCs w:val="0"/>
          <w:caps w:val="0"/>
          <w:smallCaps/>
          <w:sz w:val="24"/>
          <w:szCs w:val="24"/>
        </w:rPr>
        <w:t>19</w:t>
      </w:r>
    </w:p>
    <w:p w:rsidR="0035384B" w:rsidRPr="00F54C51" w:rsidRDefault="00F60628">
      <w:pPr>
        <w:pStyle w:val="10"/>
        <w:tabs>
          <w:tab w:val="right" w:leader="dot" w:pos="8296"/>
        </w:tabs>
        <w:rPr>
          <w:rFonts w:ascii="仿宋" w:eastAsia="仿宋" w:hAnsi="仿宋"/>
          <w:b w:val="0"/>
          <w:bCs w:val="0"/>
          <w:caps w:val="0"/>
          <w:smallCaps/>
          <w:sz w:val="24"/>
          <w:szCs w:val="24"/>
        </w:rPr>
      </w:pPr>
      <w:r w:rsidRPr="00F54C51">
        <w:rPr>
          <w:rFonts w:ascii="仿宋" w:eastAsia="仿宋" w:hAnsi="仿宋"/>
          <w:b w:val="0"/>
          <w:bCs w:val="0"/>
          <w:caps w:val="0"/>
          <w:smallCaps/>
          <w:sz w:val="24"/>
          <w:szCs w:val="24"/>
        </w:rPr>
        <w:t>附件1</w:t>
      </w:r>
      <w:r w:rsidRPr="00F54C51">
        <w:rPr>
          <w:rFonts w:ascii="仿宋" w:eastAsia="仿宋" w:hAnsi="仿宋"/>
          <w:b w:val="0"/>
          <w:bCs w:val="0"/>
          <w:caps w:val="0"/>
          <w:smallCaps/>
          <w:sz w:val="24"/>
          <w:szCs w:val="24"/>
        </w:rPr>
        <w:tab/>
      </w:r>
      <w:r w:rsidR="00600BDE">
        <w:rPr>
          <w:rFonts w:ascii="仿宋" w:eastAsia="仿宋" w:hAnsi="仿宋" w:hint="eastAsia"/>
          <w:b w:val="0"/>
          <w:bCs w:val="0"/>
          <w:caps w:val="0"/>
          <w:smallCaps/>
          <w:sz w:val="24"/>
          <w:szCs w:val="24"/>
        </w:rPr>
        <w:t>19</w:t>
      </w:r>
    </w:p>
    <w:p w:rsidR="0035384B" w:rsidRPr="00F54C51" w:rsidRDefault="00F60628">
      <w:pPr>
        <w:pStyle w:val="10"/>
        <w:tabs>
          <w:tab w:val="right" w:leader="dot" w:pos="8296"/>
        </w:tabs>
        <w:rPr>
          <w:rFonts w:ascii="仿宋" w:eastAsia="仿宋" w:hAnsi="仿宋"/>
          <w:b w:val="0"/>
          <w:bCs w:val="0"/>
          <w:caps w:val="0"/>
          <w:smallCaps/>
          <w:sz w:val="24"/>
          <w:szCs w:val="24"/>
        </w:rPr>
      </w:pPr>
      <w:r w:rsidRPr="00F54C51">
        <w:rPr>
          <w:rFonts w:ascii="仿宋" w:eastAsia="仿宋" w:hAnsi="仿宋" w:hint="eastAsia"/>
          <w:b w:val="0"/>
          <w:bCs w:val="0"/>
          <w:caps w:val="0"/>
          <w:smallCaps/>
          <w:sz w:val="24"/>
          <w:szCs w:val="24"/>
        </w:rPr>
        <w:t>茂县</w:t>
      </w:r>
      <w:r w:rsidR="002D7CBF" w:rsidRPr="00F54C51">
        <w:rPr>
          <w:rFonts w:ascii="仿宋" w:eastAsia="仿宋" w:hAnsi="仿宋" w:hint="eastAsia"/>
          <w:b w:val="0"/>
          <w:bCs w:val="0"/>
          <w:caps w:val="0"/>
          <w:smallCaps/>
          <w:sz w:val="24"/>
          <w:szCs w:val="24"/>
        </w:rPr>
        <w:t>工商业联合会</w:t>
      </w:r>
      <w:r w:rsidRPr="00F54C51">
        <w:rPr>
          <w:rFonts w:ascii="仿宋" w:eastAsia="仿宋" w:hAnsi="仿宋"/>
          <w:b w:val="0"/>
          <w:bCs w:val="0"/>
          <w:caps w:val="0"/>
          <w:smallCaps/>
          <w:sz w:val="24"/>
          <w:szCs w:val="24"/>
        </w:rPr>
        <w:t>部门2020年部门整体支出绩效评价报告</w:t>
      </w:r>
      <w:r w:rsidRPr="00F54C51">
        <w:rPr>
          <w:rFonts w:ascii="仿宋" w:eastAsia="仿宋" w:hAnsi="仿宋"/>
          <w:b w:val="0"/>
          <w:bCs w:val="0"/>
          <w:caps w:val="0"/>
          <w:smallCaps/>
          <w:sz w:val="24"/>
          <w:szCs w:val="24"/>
        </w:rPr>
        <w:tab/>
      </w:r>
      <w:r w:rsidR="00600BDE">
        <w:rPr>
          <w:rFonts w:ascii="仿宋" w:eastAsia="仿宋" w:hAnsi="仿宋" w:hint="eastAsia"/>
          <w:b w:val="0"/>
          <w:bCs w:val="0"/>
          <w:caps w:val="0"/>
          <w:smallCaps/>
          <w:sz w:val="24"/>
          <w:szCs w:val="24"/>
        </w:rPr>
        <w:t>19</w:t>
      </w:r>
    </w:p>
    <w:p w:rsidR="0035384B" w:rsidRPr="00F54C51" w:rsidRDefault="00F60628">
      <w:pPr>
        <w:pStyle w:val="10"/>
        <w:tabs>
          <w:tab w:val="right" w:leader="dot" w:pos="8296"/>
        </w:tabs>
        <w:rPr>
          <w:rFonts w:ascii="仿宋" w:eastAsia="仿宋" w:hAnsi="仿宋"/>
          <w:b w:val="0"/>
          <w:bCs w:val="0"/>
          <w:caps w:val="0"/>
          <w:smallCaps/>
          <w:sz w:val="24"/>
          <w:szCs w:val="24"/>
        </w:rPr>
      </w:pPr>
      <w:r w:rsidRPr="00F54C51">
        <w:rPr>
          <w:rFonts w:ascii="仿宋" w:eastAsia="仿宋" w:hAnsi="仿宋"/>
          <w:b w:val="0"/>
          <w:bCs w:val="0"/>
          <w:caps w:val="0"/>
          <w:smallCaps/>
          <w:sz w:val="24"/>
          <w:szCs w:val="24"/>
        </w:rPr>
        <w:t>第五部分 附表</w:t>
      </w:r>
      <w:r w:rsidRPr="00F54C51">
        <w:rPr>
          <w:rFonts w:ascii="仿宋" w:eastAsia="仿宋" w:hAnsi="仿宋"/>
          <w:b w:val="0"/>
          <w:bCs w:val="0"/>
          <w:caps w:val="0"/>
          <w:smallCaps/>
          <w:sz w:val="24"/>
          <w:szCs w:val="24"/>
        </w:rPr>
        <w:tab/>
      </w:r>
      <w:r w:rsidR="00DA5AF1" w:rsidRPr="00F54C51">
        <w:rPr>
          <w:rFonts w:ascii="仿宋" w:eastAsia="仿宋" w:hAnsi="仿宋"/>
          <w:b w:val="0"/>
          <w:bCs w:val="0"/>
          <w:caps w:val="0"/>
          <w:smallCaps/>
          <w:sz w:val="24"/>
          <w:szCs w:val="24"/>
        </w:rPr>
        <w:fldChar w:fldCharType="begin"/>
      </w:r>
      <w:r w:rsidRPr="00F54C51">
        <w:rPr>
          <w:rFonts w:ascii="仿宋" w:eastAsia="仿宋" w:hAnsi="仿宋"/>
          <w:b w:val="0"/>
          <w:bCs w:val="0"/>
          <w:caps w:val="0"/>
          <w:smallCaps/>
          <w:sz w:val="24"/>
          <w:szCs w:val="24"/>
        </w:rPr>
        <w:instrText xml:space="preserve"> PAGEREF _Toc79163885 \h </w:instrText>
      </w:r>
      <w:r w:rsidR="00DA5AF1" w:rsidRPr="00F54C51">
        <w:rPr>
          <w:rFonts w:ascii="仿宋" w:eastAsia="仿宋" w:hAnsi="仿宋"/>
          <w:b w:val="0"/>
          <w:bCs w:val="0"/>
          <w:caps w:val="0"/>
          <w:smallCaps/>
          <w:sz w:val="24"/>
          <w:szCs w:val="24"/>
        </w:rPr>
      </w:r>
      <w:r w:rsidR="00DA5AF1" w:rsidRPr="00F54C51">
        <w:rPr>
          <w:rFonts w:ascii="仿宋" w:eastAsia="仿宋" w:hAnsi="仿宋"/>
          <w:b w:val="0"/>
          <w:bCs w:val="0"/>
          <w:caps w:val="0"/>
          <w:smallCaps/>
          <w:sz w:val="24"/>
          <w:szCs w:val="24"/>
        </w:rPr>
        <w:fldChar w:fldCharType="separate"/>
      </w:r>
      <w:r w:rsidR="00F473FD">
        <w:rPr>
          <w:rFonts w:ascii="仿宋" w:eastAsia="仿宋" w:hAnsi="仿宋"/>
          <w:b w:val="0"/>
          <w:bCs w:val="0"/>
          <w:caps w:val="0"/>
          <w:smallCaps/>
          <w:noProof/>
          <w:sz w:val="24"/>
          <w:szCs w:val="24"/>
        </w:rPr>
        <w:t>23</w:t>
      </w:r>
      <w:r w:rsidR="00DA5AF1" w:rsidRPr="00F54C51">
        <w:rPr>
          <w:rFonts w:ascii="仿宋" w:eastAsia="仿宋" w:hAnsi="仿宋"/>
          <w:b w:val="0"/>
          <w:bCs w:val="0"/>
          <w:caps w:val="0"/>
          <w:smallCaps/>
          <w:sz w:val="24"/>
          <w:szCs w:val="24"/>
        </w:rPr>
        <w:fldChar w:fldCharType="end"/>
      </w:r>
    </w:p>
    <w:p w:rsidR="0035384B" w:rsidRPr="00F54C51" w:rsidRDefault="00F60628">
      <w:pPr>
        <w:pStyle w:val="20"/>
        <w:tabs>
          <w:tab w:val="right" w:leader="dot" w:pos="8296"/>
        </w:tabs>
        <w:rPr>
          <w:rFonts w:ascii="仿宋" w:eastAsia="仿宋" w:hAnsi="仿宋"/>
          <w:sz w:val="24"/>
          <w:szCs w:val="24"/>
        </w:rPr>
      </w:pPr>
      <w:r w:rsidRPr="00F54C51">
        <w:rPr>
          <w:rFonts w:ascii="仿宋" w:eastAsia="仿宋" w:hAnsi="仿宋"/>
          <w:sz w:val="24"/>
          <w:szCs w:val="24"/>
        </w:rPr>
        <w:t>一、收入支出决算总表</w:t>
      </w:r>
      <w:r w:rsidRPr="00F54C51">
        <w:rPr>
          <w:rFonts w:ascii="仿宋" w:eastAsia="仿宋" w:hAnsi="仿宋"/>
          <w:sz w:val="24"/>
          <w:szCs w:val="24"/>
        </w:rPr>
        <w:tab/>
      </w:r>
      <w:r w:rsidR="00DA5AF1" w:rsidRPr="00F54C51">
        <w:rPr>
          <w:rFonts w:ascii="仿宋" w:eastAsia="仿宋" w:hAnsi="仿宋"/>
          <w:sz w:val="24"/>
          <w:szCs w:val="24"/>
        </w:rPr>
        <w:fldChar w:fldCharType="begin"/>
      </w:r>
      <w:r w:rsidRPr="00F54C51">
        <w:rPr>
          <w:rFonts w:ascii="仿宋" w:eastAsia="仿宋" w:hAnsi="仿宋"/>
          <w:sz w:val="24"/>
          <w:szCs w:val="24"/>
        </w:rPr>
        <w:instrText xml:space="preserve"> PAGEREF _Toc79163886 \h </w:instrText>
      </w:r>
      <w:r w:rsidR="00DA5AF1" w:rsidRPr="00F54C51">
        <w:rPr>
          <w:rFonts w:ascii="仿宋" w:eastAsia="仿宋" w:hAnsi="仿宋"/>
          <w:sz w:val="24"/>
          <w:szCs w:val="24"/>
        </w:rPr>
      </w:r>
      <w:r w:rsidR="00DA5AF1" w:rsidRPr="00F54C51">
        <w:rPr>
          <w:rFonts w:ascii="仿宋" w:eastAsia="仿宋" w:hAnsi="仿宋"/>
          <w:sz w:val="24"/>
          <w:szCs w:val="24"/>
        </w:rPr>
        <w:fldChar w:fldCharType="separate"/>
      </w:r>
      <w:r w:rsidR="00F473FD">
        <w:rPr>
          <w:rFonts w:ascii="仿宋" w:eastAsia="仿宋" w:hAnsi="仿宋"/>
          <w:noProof/>
          <w:sz w:val="24"/>
          <w:szCs w:val="24"/>
        </w:rPr>
        <w:t>23</w:t>
      </w:r>
      <w:r w:rsidR="00DA5AF1" w:rsidRPr="00F54C51">
        <w:rPr>
          <w:rFonts w:ascii="仿宋" w:eastAsia="仿宋" w:hAnsi="仿宋"/>
          <w:sz w:val="24"/>
          <w:szCs w:val="24"/>
        </w:rPr>
        <w:fldChar w:fldCharType="end"/>
      </w:r>
    </w:p>
    <w:p w:rsidR="0035384B" w:rsidRPr="00F54C51" w:rsidRDefault="00F60628">
      <w:pPr>
        <w:pStyle w:val="20"/>
        <w:tabs>
          <w:tab w:val="right" w:leader="dot" w:pos="8296"/>
        </w:tabs>
        <w:rPr>
          <w:rFonts w:ascii="仿宋" w:eastAsia="仿宋" w:hAnsi="仿宋"/>
          <w:sz w:val="24"/>
          <w:szCs w:val="24"/>
        </w:rPr>
      </w:pPr>
      <w:r w:rsidRPr="00F54C51">
        <w:rPr>
          <w:rFonts w:ascii="仿宋" w:eastAsia="仿宋" w:hAnsi="仿宋"/>
          <w:sz w:val="24"/>
          <w:szCs w:val="24"/>
        </w:rPr>
        <w:t>二、收入决算表</w:t>
      </w:r>
      <w:r w:rsidRPr="00F54C51">
        <w:rPr>
          <w:rFonts w:ascii="仿宋" w:eastAsia="仿宋" w:hAnsi="仿宋"/>
          <w:sz w:val="24"/>
          <w:szCs w:val="24"/>
        </w:rPr>
        <w:tab/>
      </w:r>
      <w:r w:rsidR="00DA5AF1" w:rsidRPr="00F54C51">
        <w:rPr>
          <w:rFonts w:ascii="仿宋" w:eastAsia="仿宋" w:hAnsi="仿宋"/>
          <w:sz w:val="24"/>
          <w:szCs w:val="24"/>
        </w:rPr>
        <w:fldChar w:fldCharType="begin"/>
      </w:r>
      <w:r w:rsidRPr="00F54C51">
        <w:rPr>
          <w:rFonts w:ascii="仿宋" w:eastAsia="仿宋" w:hAnsi="仿宋"/>
          <w:sz w:val="24"/>
          <w:szCs w:val="24"/>
        </w:rPr>
        <w:instrText xml:space="preserve"> PAGEREF _Toc79163887 \h </w:instrText>
      </w:r>
      <w:r w:rsidR="00DA5AF1" w:rsidRPr="00F54C51">
        <w:rPr>
          <w:rFonts w:ascii="仿宋" w:eastAsia="仿宋" w:hAnsi="仿宋"/>
          <w:sz w:val="24"/>
          <w:szCs w:val="24"/>
        </w:rPr>
      </w:r>
      <w:r w:rsidR="00DA5AF1" w:rsidRPr="00F54C51">
        <w:rPr>
          <w:rFonts w:ascii="仿宋" w:eastAsia="仿宋" w:hAnsi="仿宋"/>
          <w:sz w:val="24"/>
          <w:szCs w:val="24"/>
        </w:rPr>
        <w:fldChar w:fldCharType="separate"/>
      </w:r>
      <w:r w:rsidR="00F473FD">
        <w:rPr>
          <w:rFonts w:ascii="仿宋" w:eastAsia="仿宋" w:hAnsi="仿宋"/>
          <w:noProof/>
          <w:sz w:val="24"/>
          <w:szCs w:val="24"/>
        </w:rPr>
        <w:t>23</w:t>
      </w:r>
      <w:r w:rsidR="00DA5AF1" w:rsidRPr="00F54C51">
        <w:rPr>
          <w:rFonts w:ascii="仿宋" w:eastAsia="仿宋" w:hAnsi="仿宋"/>
          <w:sz w:val="24"/>
          <w:szCs w:val="24"/>
        </w:rPr>
        <w:fldChar w:fldCharType="end"/>
      </w:r>
    </w:p>
    <w:p w:rsidR="0035384B" w:rsidRPr="00F54C51" w:rsidRDefault="00F60628">
      <w:pPr>
        <w:pStyle w:val="20"/>
        <w:tabs>
          <w:tab w:val="right" w:leader="dot" w:pos="8296"/>
        </w:tabs>
        <w:rPr>
          <w:rFonts w:ascii="仿宋" w:eastAsia="仿宋" w:hAnsi="仿宋"/>
          <w:sz w:val="24"/>
          <w:szCs w:val="24"/>
        </w:rPr>
      </w:pPr>
      <w:r w:rsidRPr="00F54C51">
        <w:rPr>
          <w:rFonts w:ascii="仿宋" w:eastAsia="仿宋" w:hAnsi="仿宋"/>
          <w:sz w:val="24"/>
          <w:szCs w:val="24"/>
        </w:rPr>
        <w:t>三、支出决算表</w:t>
      </w:r>
      <w:r w:rsidRPr="00F54C51">
        <w:rPr>
          <w:rFonts w:ascii="仿宋" w:eastAsia="仿宋" w:hAnsi="仿宋"/>
          <w:sz w:val="24"/>
          <w:szCs w:val="24"/>
        </w:rPr>
        <w:tab/>
      </w:r>
      <w:r w:rsidR="00DA5AF1" w:rsidRPr="00F54C51">
        <w:rPr>
          <w:rFonts w:ascii="仿宋" w:eastAsia="仿宋" w:hAnsi="仿宋"/>
          <w:sz w:val="24"/>
          <w:szCs w:val="24"/>
        </w:rPr>
        <w:fldChar w:fldCharType="begin"/>
      </w:r>
      <w:r w:rsidRPr="00F54C51">
        <w:rPr>
          <w:rFonts w:ascii="仿宋" w:eastAsia="仿宋" w:hAnsi="仿宋"/>
          <w:sz w:val="24"/>
          <w:szCs w:val="24"/>
        </w:rPr>
        <w:instrText xml:space="preserve"> PAGEREF _Toc79163888 \h </w:instrText>
      </w:r>
      <w:r w:rsidR="00DA5AF1" w:rsidRPr="00F54C51">
        <w:rPr>
          <w:rFonts w:ascii="仿宋" w:eastAsia="仿宋" w:hAnsi="仿宋"/>
          <w:sz w:val="24"/>
          <w:szCs w:val="24"/>
        </w:rPr>
      </w:r>
      <w:r w:rsidR="00DA5AF1" w:rsidRPr="00F54C51">
        <w:rPr>
          <w:rFonts w:ascii="仿宋" w:eastAsia="仿宋" w:hAnsi="仿宋"/>
          <w:sz w:val="24"/>
          <w:szCs w:val="24"/>
        </w:rPr>
        <w:fldChar w:fldCharType="separate"/>
      </w:r>
      <w:r w:rsidR="00F473FD">
        <w:rPr>
          <w:rFonts w:ascii="仿宋" w:eastAsia="仿宋" w:hAnsi="仿宋"/>
          <w:noProof/>
          <w:sz w:val="24"/>
          <w:szCs w:val="24"/>
        </w:rPr>
        <w:t>23</w:t>
      </w:r>
      <w:r w:rsidR="00DA5AF1" w:rsidRPr="00F54C51">
        <w:rPr>
          <w:rFonts w:ascii="仿宋" w:eastAsia="仿宋" w:hAnsi="仿宋"/>
          <w:sz w:val="24"/>
          <w:szCs w:val="24"/>
        </w:rPr>
        <w:fldChar w:fldCharType="end"/>
      </w:r>
    </w:p>
    <w:p w:rsidR="0035384B" w:rsidRPr="00F54C51" w:rsidRDefault="00F60628">
      <w:pPr>
        <w:pStyle w:val="20"/>
        <w:tabs>
          <w:tab w:val="right" w:leader="dot" w:pos="8296"/>
        </w:tabs>
        <w:rPr>
          <w:rFonts w:ascii="仿宋" w:eastAsia="仿宋" w:hAnsi="仿宋"/>
          <w:sz w:val="24"/>
          <w:szCs w:val="24"/>
        </w:rPr>
      </w:pPr>
      <w:r w:rsidRPr="00F54C51">
        <w:rPr>
          <w:rFonts w:ascii="仿宋" w:eastAsia="仿宋" w:hAnsi="仿宋"/>
          <w:sz w:val="24"/>
          <w:szCs w:val="24"/>
        </w:rPr>
        <w:t>四、财政拨款收入支出决算总表</w:t>
      </w:r>
      <w:r w:rsidRPr="00F54C51">
        <w:rPr>
          <w:rFonts w:ascii="仿宋" w:eastAsia="仿宋" w:hAnsi="仿宋"/>
          <w:sz w:val="24"/>
          <w:szCs w:val="24"/>
        </w:rPr>
        <w:tab/>
      </w:r>
      <w:r w:rsidR="00DA5AF1" w:rsidRPr="00F54C51">
        <w:rPr>
          <w:rFonts w:ascii="仿宋" w:eastAsia="仿宋" w:hAnsi="仿宋"/>
          <w:sz w:val="24"/>
          <w:szCs w:val="24"/>
        </w:rPr>
        <w:fldChar w:fldCharType="begin"/>
      </w:r>
      <w:r w:rsidRPr="00F54C51">
        <w:rPr>
          <w:rFonts w:ascii="仿宋" w:eastAsia="仿宋" w:hAnsi="仿宋"/>
          <w:sz w:val="24"/>
          <w:szCs w:val="24"/>
        </w:rPr>
        <w:instrText xml:space="preserve"> PAGEREF _Toc79163889 \h </w:instrText>
      </w:r>
      <w:r w:rsidR="00DA5AF1" w:rsidRPr="00F54C51">
        <w:rPr>
          <w:rFonts w:ascii="仿宋" w:eastAsia="仿宋" w:hAnsi="仿宋"/>
          <w:sz w:val="24"/>
          <w:szCs w:val="24"/>
        </w:rPr>
      </w:r>
      <w:r w:rsidR="00DA5AF1" w:rsidRPr="00F54C51">
        <w:rPr>
          <w:rFonts w:ascii="仿宋" w:eastAsia="仿宋" w:hAnsi="仿宋"/>
          <w:sz w:val="24"/>
          <w:szCs w:val="24"/>
        </w:rPr>
        <w:fldChar w:fldCharType="separate"/>
      </w:r>
      <w:r w:rsidR="00F473FD">
        <w:rPr>
          <w:rFonts w:ascii="仿宋" w:eastAsia="仿宋" w:hAnsi="仿宋"/>
          <w:noProof/>
          <w:sz w:val="24"/>
          <w:szCs w:val="24"/>
        </w:rPr>
        <w:t>23</w:t>
      </w:r>
      <w:r w:rsidR="00DA5AF1" w:rsidRPr="00F54C51">
        <w:rPr>
          <w:rFonts w:ascii="仿宋" w:eastAsia="仿宋" w:hAnsi="仿宋"/>
          <w:sz w:val="24"/>
          <w:szCs w:val="24"/>
        </w:rPr>
        <w:fldChar w:fldCharType="end"/>
      </w:r>
    </w:p>
    <w:p w:rsidR="0035384B" w:rsidRPr="00F54C51" w:rsidRDefault="00F60628">
      <w:pPr>
        <w:pStyle w:val="20"/>
        <w:tabs>
          <w:tab w:val="right" w:leader="dot" w:pos="8296"/>
        </w:tabs>
        <w:rPr>
          <w:rFonts w:ascii="仿宋" w:eastAsia="仿宋" w:hAnsi="仿宋"/>
          <w:sz w:val="24"/>
          <w:szCs w:val="24"/>
        </w:rPr>
      </w:pPr>
      <w:r w:rsidRPr="00F54C51">
        <w:rPr>
          <w:rFonts w:ascii="仿宋" w:eastAsia="仿宋" w:hAnsi="仿宋"/>
          <w:sz w:val="24"/>
          <w:szCs w:val="24"/>
        </w:rPr>
        <w:t>五、财政拨款支出决算明细表</w:t>
      </w:r>
      <w:r w:rsidRPr="00F54C51">
        <w:rPr>
          <w:rFonts w:ascii="仿宋" w:eastAsia="仿宋" w:hAnsi="仿宋"/>
          <w:sz w:val="24"/>
          <w:szCs w:val="24"/>
        </w:rPr>
        <w:tab/>
      </w:r>
      <w:r w:rsidRPr="00F54C51">
        <w:rPr>
          <w:rFonts w:ascii="仿宋" w:eastAsia="仿宋" w:hAnsi="仿宋" w:hint="eastAsia"/>
          <w:sz w:val="24"/>
          <w:szCs w:val="24"/>
        </w:rPr>
        <w:t>2</w:t>
      </w:r>
      <w:r w:rsidR="00F54C51">
        <w:rPr>
          <w:rFonts w:ascii="仿宋" w:eastAsia="仿宋" w:hAnsi="仿宋" w:hint="eastAsia"/>
          <w:sz w:val="24"/>
          <w:szCs w:val="24"/>
        </w:rPr>
        <w:t>3</w:t>
      </w:r>
    </w:p>
    <w:p w:rsidR="0035384B" w:rsidRPr="00F54C51" w:rsidRDefault="00F60628">
      <w:pPr>
        <w:pStyle w:val="20"/>
        <w:tabs>
          <w:tab w:val="right" w:leader="dot" w:pos="8296"/>
        </w:tabs>
        <w:rPr>
          <w:rFonts w:ascii="仿宋" w:eastAsia="仿宋" w:hAnsi="仿宋"/>
          <w:sz w:val="24"/>
          <w:szCs w:val="24"/>
        </w:rPr>
      </w:pPr>
      <w:r w:rsidRPr="00F54C51">
        <w:rPr>
          <w:rFonts w:ascii="仿宋" w:eastAsia="仿宋" w:hAnsi="仿宋"/>
          <w:sz w:val="24"/>
          <w:szCs w:val="24"/>
        </w:rPr>
        <w:t>六、一般公共预算财政拨款支出决算表</w:t>
      </w:r>
      <w:r w:rsidRPr="00F54C51">
        <w:rPr>
          <w:rFonts w:ascii="仿宋" w:eastAsia="仿宋" w:hAnsi="仿宋"/>
          <w:sz w:val="24"/>
          <w:szCs w:val="24"/>
        </w:rPr>
        <w:tab/>
      </w:r>
      <w:r w:rsidR="00DA5AF1" w:rsidRPr="00F54C51">
        <w:rPr>
          <w:rFonts w:ascii="仿宋" w:eastAsia="仿宋" w:hAnsi="仿宋"/>
          <w:sz w:val="24"/>
          <w:szCs w:val="24"/>
        </w:rPr>
        <w:fldChar w:fldCharType="begin"/>
      </w:r>
      <w:r w:rsidRPr="00F54C51">
        <w:rPr>
          <w:rFonts w:ascii="仿宋" w:eastAsia="仿宋" w:hAnsi="仿宋"/>
          <w:sz w:val="24"/>
          <w:szCs w:val="24"/>
        </w:rPr>
        <w:instrText xml:space="preserve"> PAGEREF _Toc79163891 \h </w:instrText>
      </w:r>
      <w:r w:rsidR="00DA5AF1" w:rsidRPr="00F54C51">
        <w:rPr>
          <w:rFonts w:ascii="仿宋" w:eastAsia="仿宋" w:hAnsi="仿宋"/>
          <w:sz w:val="24"/>
          <w:szCs w:val="24"/>
        </w:rPr>
      </w:r>
      <w:r w:rsidR="00DA5AF1" w:rsidRPr="00F54C51">
        <w:rPr>
          <w:rFonts w:ascii="仿宋" w:eastAsia="仿宋" w:hAnsi="仿宋"/>
          <w:sz w:val="24"/>
          <w:szCs w:val="24"/>
        </w:rPr>
        <w:fldChar w:fldCharType="separate"/>
      </w:r>
      <w:r w:rsidR="00F473FD">
        <w:rPr>
          <w:rFonts w:ascii="仿宋" w:eastAsia="仿宋" w:hAnsi="仿宋"/>
          <w:noProof/>
          <w:sz w:val="24"/>
          <w:szCs w:val="24"/>
        </w:rPr>
        <w:t>23</w:t>
      </w:r>
      <w:r w:rsidR="00DA5AF1" w:rsidRPr="00F54C51">
        <w:rPr>
          <w:rFonts w:ascii="仿宋" w:eastAsia="仿宋" w:hAnsi="仿宋"/>
          <w:sz w:val="24"/>
          <w:szCs w:val="24"/>
        </w:rPr>
        <w:fldChar w:fldCharType="end"/>
      </w:r>
    </w:p>
    <w:p w:rsidR="0035384B" w:rsidRPr="00F54C51" w:rsidRDefault="00F60628">
      <w:pPr>
        <w:pStyle w:val="20"/>
        <w:tabs>
          <w:tab w:val="right" w:leader="dot" w:pos="8296"/>
        </w:tabs>
        <w:rPr>
          <w:rFonts w:ascii="仿宋" w:eastAsia="仿宋" w:hAnsi="仿宋"/>
          <w:sz w:val="24"/>
          <w:szCs w:val="24"/>
        </w:rPr>
      </w:pPr>
      <w:r w:rsidRPr="00F54C51">
        <w:rPr>
          <w:rFonts w:ascii="仿宋" w:eastAsia="仿宋" w:hAnsi="仿宋"/>
          <w:sz w:val="24"/>
          <w:szCs w:val="24"/>
        </w:rPr>
        <w:lastRenderedPageBreak/>
        <w:t>七、一般公共预算财政拨款支出决算明细表</w:t>
      </w:r>
      <w:r w:rsidRPr="00F54C51">
        <w:rPr>
          <w:rFonts w:ascii="仿宋" w:eastAsia="仿宋" w:hAnsi="仿宋"/>
          <w:sz w:val="24"/>
          <w:szCs w:val="24"/>
        </w:rPr>
        <w:tab/>
      </w:r>
      <w:r w:rsidR="00DA5AF1" w:rsidRPr="00F54C51">
        <w:rPr>
          <w:rFonts w:ascii="仿宋" w:eastAsia="仿宋" w:hAnsi="仿宋"/>
          <w:sz w:val="24"/>
          <w:szCs w:val="24"/>
        </w:rPr>
        <w:fldChar w:fldCharType="begin"/>
      </w:r>
      <w:r w:rsidRPr="00F54C51">
        <w:rPr>
          <w:rFonts w:ascii="仿宋" w:eastAsia="仿宋" w:hAnsi="仿宋"/>
          <w:sz w:val="24"/>
          <w:szCs w:val="24"/>
        </w:rPr>
        <w:instrText xml:space="preserve"> PAGEREF _Toc79163892 \h </w:instrText>
      </w:r>
      <w:r w:rsidR="00DA5AF1" w:rsidRPr="00F54C51">
        <w:rPr>
          <w:rFonts w:ascii="仿宋" w:eastAsia="仿宋" w:hAnsi="仿宋"/>
          <w:sz w:val="24"/>
          <w:szCs w:val="24"/>
        </w:rPr>
      </w:r>
      <w:r w:rsidR="00DA5AF1" w:rsidRPr="00F54C51">
        <w:rPr>
          <w:rFonts w:ascii="仿宋" w:eastAsia="仿宋" w:hAnsi="仿宋"/>
          <w:sz w:val="24"/>
          <w:szCs w:val="24"/>
        </w:rPr>
        <w:fldChar w:fldCharType="separate"/>
      </w:r>
      <w:r w:rsidR="00F473FD">
        <w:rPr>
          <w:rFonts w:ascii="仿宋" w:eastAsia="仿宋" w:hAnsi="仿宋"/>
          <w:noProof/>
          <w:sz w:val="24"/>
          <w:szCs w:val="24"/>
        </w:rPr>
        <w:t>23</w:t>
      </w:r>
      <w:r w:rsidR="00DA5AF1" w:rsidRPr="00F54C51">
        <w:rPr>
          <w:rFonts w:ascii="仿宋" w:eastAsia="仿宋" w:hAnsi="仿宋"/>
          <w:sz w:val="24"/>
          <w:szCs w:val="24"/>
        </w:rPr>
        <w:fldChar w:fldCharType="end"/>
      </w:r>
    </w:p>
    <w:p w:rsidR="0035384B" w:rsidRPr="00F54C51" w:rsidRDefault="00F60628">
      <w:pPr>
        <w:pStyle w:val="20"/>
        <w:tabs>
          <w:tab w:val="right" w:leader="dot" w:pos="8296"/>
        </w:tabs>
        <w:rPr>
          <w:rFonts w:ascii="仿宋" w:eastAsia="仿宋" w:hAnsi="仿宋"/>
          <w:sz w:val="24"/>
          <w:szCs w:val="24"/>
        </w:rPr>
      </w:pPr>
      <w:r w:rsidRPr="00F54C51">
        <w:rPr>
          <w:rFonts w:ascii="仿宋" w:eastAsia="仿宋" w:hAnsi="仿宋"/>
          <w:sz w:val="24"/>
          <w:szCs w:val="24"/>
        </w:rPr>
        <w:t>八、一般公共预算财政拨款基本支出决算表</w:t>
      </w:r>
      <w:r w:rsidRPr="00F54C51">
        <w:rPr>
          <w:rFonts w:ascii="仿宋" w:eastAsia="仿宋" w:hAnsi="仿宋"/>
          <w:sz w:val="24"/>
          <w:szCs w:val="24"/>
        </w:rPr>
        <w:tab/>
      </w:r>
      <w:r w:rsidR="00DA5AF1" w:rsidRPr="00F54C51">
        <w:rPr>
          <w:rFonts w:ascii="仿宋" w:eastAsia="仿宋" w:hAnsi="仿宋"/>
          <w:sz w:val="24"/>
          <w:szCs w:val="24"/>
        </w:rPr>
        <w:fldChar w:fldCharType="begin"/>
      </w:r>
      <w:r w:rsidRPr="00F54C51">
        <w:rPr>
          <w:rFonts w:ascii="仿宋" w:eastAsia="仿宋" w:hAnsi="仿宋"/>
          <w:sz w:val="24"/>
          <w:szCs w:val="24"/>
        </w:rPr>
        <w:instrText xml:space="preserve"> PAGEREF _Toc79163893 \h </w:instrText>
      </w:r>
      <w:r w:rsidR="00DA5AF1" w:rsidRPr="00F54C51">
        <w:rPr>
          <w:rFonts w:ascii="仿宋" w:eastAsia="仿宋" w:hAnsi="仿宋"/>
          <w:sz w:val="24"/>
          <w:szCs w:val="24"/>
        </w:rPr>
      </w:r>
      <w:r w:rsidR="00DA5AF1" w:rsidRPr="00F54C51">
        <w:rPr>
          <w:rFonts w:ascii="仿宋" w:eastAsia="仿宋" w:hAnsi="仿宋"/>
          <w:sz w:val="24"/>
          <w:szCs w:val="24"/>
        </w:rPr>
        <w:fldChar w:fldCharType="separate"/>
      </w:r>
      <w:r w:rsidR="00F473FD">
        <w:rPr>
          <w:rFonts w:ascii="仿宋" w:eastAsia="仿宋" w:hAnsi="仿宋"/>
          <w:noProof/>
          <w:sz w:val="24"/>
          <w:szCs w:val="24"/>
        </w:rPr>
        <w:t>23</w:t>
      </w:r>
      <w:r w:rsidR="00DA5AF1" w:rsidRPr="00F54C51">
        <w:rPr>
          <w:rFonts w:ascii="仿宋" w:eastAsia="仿宋" w:hAnsi="仿宋"/>
          <w:sz w:val="24"/>
          <w:szCs w:val="24"/>
        </w:rPr>
        <w:fldChar w:fldCharType="end"/>
      </w:r>
    </w:p>
    <w:p w:rsidR="0035384B" w:rsidRPr="00F54C51" w:rsidRDefault="00F60628">
      <w:pPr>
        <w:pStyle w:val="20"/>
        <w:tabs>
          <w:tab w:val="right" w:leader="dot" w:pos="8296"/>
        </w:tabs>
        <w:rPr>
          <w:rFonts w:ascii="仿宋" w:eastAsia="仿宋" w:hAnsi="仿宋"/>
          <w:sz w:val="24"/>
          <w:szCs w:val="24"/>
        </w:rPr>
      </w:pPr>
      <w:r w:rsidRPr="00F54C51">
        <w:rPr>
          <w:rFonts w:ascii="仿宋" w:eastAsia="仿宋" w:hAnsi="仿宋"/>
          <w:sz w:val="24"/>
          <w:szCs w:val="24"/>
        </w:rPr>
        <w:t>九、一般公共预算财政拨款项目支出决算表</w:t>
      </w:r>
      <w:r w:rsidRPr="00F54C51">
        <w:rPr>
          <w:rFonts w:ascii="仿宋" w:eastAsia="仿宋" w:hAnsi="仿宋"/>
          <w:sz w:val="24"/>
          <w:szCs w:val="24"/>
        </w:rPr>
        <w:tab/>
      </w:r>
      <w:r w:rsidR="00DA5AF1" w:rsidRPr="00F54C51">
        <w:rPr>
          <w:rFonts w:ascii="仿宋" w:eastAsia="仿宋" w:hAnsi="仿宋"/>
          <w:sz w:val="24"/>
          <w:szCs w:val="24"/>
        </w:rPr>
        <w:fldChar w:fldCharType="begin"/>
      </w:r>
      <w:r w:rsidRPr="00F54C51">
        <w:rPr>
          <w:rFonts w:ascii="仿宋" w:eastAsia="仿宋" w:hAnsi="仿宋"/>
          <w:sz w:val="24"/>
          <w:szCs w:val="24"/>
        </w:rPr>
        <w:instrText xml:space="preserve"> PAGEREF _Toc79163894 \h </w:instrText>
      </w:r>
      <w:r w:rsidR="00DA5AF1" w:rsidRPr="00F54C51">
        <w:rPr>
          <w:rFonts w:ascii="仿宋" w:eastAsia="仿宋" w:hAnsi="仿宋"/>
          <w:sz w:val="24"/>
          <w:szCs w:val="24"/>
        </w:rPr>
      </w:r>
      <w:r w:rsidR="00DA5AF1" w:rsidRPr="00F54C51">
        <w:rPr>
          <w:rFonts w:ascii="仿宋" w:eastAsia="仿宋" w:hAnsi="仿宋"/>
          <w:sz w:val="24"/>
          <w:szCs w:val="24"/>
        </w:rPr>
        <w:fldChar w:fldCharType="separate"/>
      </w:r>
      <w:r w:rsidR="00F473FD">
        <w:rPr>
          <w:rFonts w:ascii="仿宋" w:eastAsia="仿宋" w:hAnsi="仿宋"/>
          <w:noProof/>
          <w:sz w:val="24"/>
          <w:szCs w:val="24"/>
        </w:rPr>
        <w:t>23</w:t>
      </w:r>
      <w:r w:rsidR="00DA5AF1" w:rsidRPr="00F54C51">
        <w:rPr>
          <w:rFonts w:ascii="仿宋" w:eastAsia="仿宋" w:hAnsi="仿宋"/>
          <w:sz w:val="24"/>
          <w:szCs w:val="24"/>
        </w:rPr>
        <w:fldChar w:fldCharType="end"/>
      </w:r>
    </w:p>
    <w:p w:rsidR="0035384B" w:rsidRPr="00F54C51" w:rsidRDefault="00F60628">
      <w:pPr>
        <w:pStyle w:val="20"/>
        <w:tabs>
          <w:tab w:val="right" w:leader="dot" w:pos="8296"/>
        </w:tabs>
        <w:rPr>
          <w:rFonts w:ascii="仿宋" w:eastAsia="仿宋" w:hAnsi="仿宋"/>
          <w:sz w:val="24"/>
          <w:szCs w:val="24"/>
        </w:rPr>
      </w:pPr>
      <w:r w:rsidRPr="00F54C51">
        <w:rPr>
          <w:rFonts w:ascii="仿宋" w:eastAsia="仿宋" w:hAnsi="仿宋"/>
          <w:sz w:val="24"/>
          <w:szCs w:val="24"/>
        </w:rPr>
        <w:t>十、一般公共预算财政拨款“三公”经费支出决算表</w:t>
      </w:r>
      <w:r w:rsidRPr="00F54C51">
        <w:rPr>
          <w:rFonts w:ascii="仿宋" w:eastAsia="仿宋" w:hAnsi="仿宋"/>
          <w:sz w:val="24"/>
          <w:szCs w:val="24"/>
        </w:rPr>
        <w:tab/>
      </w:r>
      <w:r w:rsidR="00DA5AF1" w:rsidRPr="00F54C51">
        <w:rPr>
          <w:rFonts w:ascii="仿宋" w:eastAsia="仿宋" w:hAnsi="仿宋"/>
          <w:sz w:val="24"/>
          <w:szCs w:val="24"/>
        </w:rPr>
        <w:fldChar w:fldCharType="begin"/>
      </w:r>
      <w:r w:rsidRPr="00F54C51">
        <w:rPr>
          <w:rFonts w:ascii="仿宋" w:eastAsia="仿宋" w:hAnsi="仿宋"/>
          <w:sz w:val="24"/>
          <w:szCs w:val="24"/>
        </w:rPr>
        <w:instrText xml:space="preserve"> PAGEREF _Toc79163895 \h </w:instrText>
      </w:r>
      <w:r w:rsidR="00DA5AF1" w:rsidRPr="00F54C51">
        <w:rPr>
          <w:rFonts w:ascii="仿宋" w:eastAsia="仿宋" w:hAnsi="仿宋"/>
          <w:sz w:val="24"/>
          <w:szCs w:val="24"/>
        </w:rPr>
      </w:r>
      <w:r w:rsidR="00DA5AF1" w:rsidRPr="00F54C51">
        <w:rPr>
          <w:rFonts w:ascii="仿宋" w:eastAsia="仿宋" w:hAnsi="仿宋"/>
          <w:sz w:val="24"/>
          <w:szCs w:val="24"/>
        </w:rPr>
        <w:fldChar w:fldCharType="separate"/>
      </w:r>
      <w:r w:rsidR="00F473FD">
        <w:rPr>
          <w:rFonts w:ascii="仿宋" w:eastAsia="仿宋" w:hAnsi="仿宋"/>
          <w:noProof/>
          <w:sz w:val="24"/>
          <w:szCs w:val="24"/>
        </w:rPr>
        <w:t>23</w:t>
      </w:r>
      <w:r w:rsidR="00DA5AF1" w:rsidRPr="00F54C51">
        <w:rPr>
          <w:rFonts w:ascii="仿宋" w:eastAsia="仿宋" w:hAnsi="仿宋"/>
          <w:sz w:val="24"/>
          <w:szCs w:val="24"/>
        </w:rPr>
        <w:fldChar w:fldCharType="end"/>
      </w:r>
    </w:p>
    <w:p w:rsidR="0035384B" w:rsidRPr="00F54C51" w:rsidRDefault="00F60628">
      <w:pPr>
        <w:pStyle w:val="20"/>
        <w:tabs>
          <w:tab w:val="right" w:leader="dot" w:pos="8296"/>
        </w:tabs>
        <w:rPr>
          <w:rFonts w:ascii="仿宋" w:eastAsia="仿宋" w:hAnsi="仿宋"/>
          <w:sz w:val="24"/>
          <w:szCs w:val="24"/>
        </w:rPr>
      </w:pPr>
      <w:r w:rsidRPr="00F54C51">
        <w:rPr>
          <w:rFonts w:ascii="仿宋" w:eastAsia="仿宋" w:hAnsi="仿宋"/>
          <w:sz w:val="24"/>
          <w:szCs w:val="24"/>
        </w:rPr>
        <w:t>十一、政府性基金预算财政拨款收入支出决算表</w:t>
      </w:r>
      <w:r w:rsidRPr="00F54C51">
        <w:rPr>
          <w:rFonts w:ascii="仿宋" w:eastAsia="仿宋" w:hAnsi="仿宋"/>
          <w:sz w:val="24"/>
          <w:szCs w:val="24"/>
        </w:rPr>
        <w:tab/>
      </w:r>
      <w:r w:rsidR="00DA5AF1" w:rsidRPr="00F54C51">
        <w:rPr>
          <w:rFonts w:ascii="仿宋" w:eastAsia="仿宋" w:hAnsi="仿宋"/>
          <w:sz w:val="24"/>
          <w:szCs w:val="24"/>
        </w:rPr>
        <w:fldChar w:fldCharType="begin"/>
      </w:r>
      <w:r w:rsidRPr="00F54C51">
        <w:rPr>
          <w:rFonts w:ascii="仿宋" w:eastAsia="仿宋" w:hAnsi="仿宋"/>
          <w:sz w:val="24"/>
          <w:szCs w:val="24"/>
        </w:rPr>
        <w:instrText xml:space="preserve"> PAGEREF _Toc79163896 \h </w:instrText>
      </w:r>
      <w:r w:rsidR="00DA5AF1" w:rsidRPr="00F54C51">
        <w:rPr>
          <w:rFonts w:ascii="仿宋" w:eastAsia="仿宋" w:hAnsi="仿宋"/>
          <w:sz w:val="24"/>
          <w:szCs w:val="24"/>
        </w:rPr>
      </w:r>
      <w:r w:rsidR="00DA5AF1" w:rsidRPr="00F54C51">
        <w:rPr>
          <w:rFonts w:ascii="仿宋" w:eastAsia="仿宋" w:hAnsi="仿宋"/>
          <w:sz w:val="24"/>
          <w:szCs w:val="24"/>
        </w:rPr>
        <w:fldChar w:fldCharType="separate"/>
      </w:r>
      <w:r w:rsidR="00F473FD">
        <w:rPr>
          <w:rFonts w:ascii="仿宋" w:eastAsia="仿宋" w:hAnsi="仿宋"/>
          <w:noProof/>
          <w:sz w:val="24"/>
          <w:szCs w:val="24"/>
        </w:rPr>
        <w:t>23</w:t>
      </w:r>
      <w:r w:rsidR="00DA5AF1" w:rsidRPr="00F54C51">
        <w:rPr>
          <w:rFonts w:ascii="仿宋" w:eastAsia="仿宋" w:hAnsi="仿宋"/>
          <w:sz w:val="24"/>
          <w:szCs w:val="24"/>
        </w:rPr>
        <w:fldChar w:fldCharType="end"/>
      </w:r>
    </w:p>
    <w:p w:rsidR="0035384B" w:rsidRPr="00F54C51" w:rsidRDefault="00F60628">
      <w:pPr>
        <w:pStyle w:val="20"/>
        <w:tabs>
          <w:tab w:val="right" w:leader="dot" w:pos="8296"/>
        </w:tabs>
        <w:rPr>
          <w:rFonts w:ascii="仿宋" w:eastAsia="仿宋" w:hAnsi="仿宋"/>
          <w:sz w:val="24"/>
          <w:szCs w:val="24"/>
        </w:rPr>
      </w:pPr>
      <w:r w:rsidRPr="00F54C51">
        <w:rPr>
          <w:rFonts w:ascii="仿宋" w:eastAsia="仿宋" w:hAnsi="仿宋"/>
          <w:sz w:val="24"/>
          <w:szCs w:val="24"/>
        </w:rPr>
        <w:t>十二、政府性基金预算财政拨款“三公”经费支出决算表</w:t>
      </w:r>
      <w:r w:rsidRPr="00F54C51">
        <w:rPr>
          <w:rFonts w:ascii="仿宋" w:eastAsia="仿宋" w:hAnsi="仿宋"/>
          <w:sz w:val="24"/>
          <w:szCs w:val="24"/>
        </w:rPr>
        <w:tab/>
      </w:r>
      <w:r w:rsidR="00DA5AF1" w:rsidRPr="00F54C51">
        <w:rPr>
          <w:rFonts w:ascii="仿宋" w:eastAsia="仿宋" w:hAnsi="仿宋"/>
          <w:sz w:val="24"/>
          <w:szCs w:val="24"/>
        </w:rPr>
        <w:fldChar w:fldCharType="begin"/>
      </w:r>
      <w:r w:rsidRPr="00F54C51">
        <w:rPr>
          <w:rFonts w:ascii="仿宋" w:eastAsia="仿宋" w:hAnsi="仿宋"/>
          <w:sz w:val="24"/>
          <w:szCs w:val="24"/>
        </w:rPr>
        <w:instrText xml:space="preserve"> PAGEREF _Toc79163897 \h </w:instrText>
      </w:r>
      <w:r w:rsidR="00DA5AF1" w:rsidRPr="00F54C51">
        <w:rPr>
          <w:rFonts w:ascii="仿宋" w:eastAsia="仿宋" w:hAnsi="仿宋"/>
          <w:sz w:val="24"/>
          <w:szCs w:val="24"/>
        </w:rPr>
      </w:r>
      <w:r w:rsidR="00DA5AF1" w:rsidRPr="00F54C51">
        <w:rPr>
          <w:rFonts w:ascii="仿宋" w:eastAsia="仿宋" w:hAnsi="仿宋"/>
          <w:sz w:val="24"/>
          <w:szCs w:val="24"/>
        </w:rPr>
        <w:fldChar w:fldCharType="separate"/>
      </w:r>
      <w:r w:rsidR="00F473FD">
        <w:rPr>
          <w:rFonts w:ascii="仿宋" w:eastAsia="仿宋" w:hAnsi="仿宋"/>
          <w:noProof/>
          <w:sz w:val="24"/>
          <w:szCs w:val="24"/>
        </w:rPr>
        <w:t>23</w:t>
      </w:r>
      <w:r w:rsidR="00DA5AF1" w:rsidRPr="00F54C51">
        <w:rPr>
          <w:rFonts w:ascii="仿宋" w:eastAsia="仿宋" w:hAnsi="仿宋"/>
          <w:sz w:val="24"/>
          <w:szCs w:val="24"/>
        </w:rPr>
        <w:fldChar w:fldCharType="end"/>
      </w:r>
    </w:p>
    <w:p w:rsidR="0035384B" w:rsidRPr="00F54C51" w:rsidRDefault="00F60628">
      <w:pPr>
        <w:pStyle w:val="20"/>
        <w:tabs>
          <w:tab w:val="right" w:leader="dot" w:pos="8296"/>
        </w:tabs>
        <w:rPr>
          <w:rFonts w:ascii="仿宋" w:eastAsia="仿宋" w:hAnsi="仿宋"/>
          <w:sz w:val="24"/>
          <w:szCs w:val="24"/>
        </w:rPr>
      </w:pPr>
      <w:r w:rsidRPr="00F54C51">
        <w:rPr>
          <w:rFonts w:ascii="仿宋" w:eastAsia="仿宋" w:hAnsi="仿宋"/>
          <w:sz w:val="24"/>
          <w:szCs w:val="24"/>
        </w:rPr>
        <w:t>十三、国有资本经营预算财政拨款支出决算表</w:t>
      </w:r>
      <w:r w:rsidRPr="00F54C51">
        <w:rPr>
          <w:rFonts w:ascii="仿宋" w:eastAsia="仿宋" w:hAnsi="仿宋"/>
          <w:sz w:val="24"/>
          <w:szCs w:val="24"/>
        </w:rPr>
        <w:tab/>
      </w:r>
      <w:r w:rsidR="00DA5AF1" w:rsidRPr="00F54C51">
        <w:rPr>
          <w:rFonts w:ascii="仿宋" w:eastAsia="仿宋" w:hAnsi="仿宋"/>
          <w:sz w:val="24"/>
          <w:szCs w:val="24"/>
        </w:rPr>
        <w:fldChar w:fldCharType="begin"/>
      </w:r>
      <w:r w:rsidRPr="00F54C51">
        <w:rPr>
          <w:rFonts w:ascii="仿宋" w:eastAsia="仿宋" w:hAnsi="仿宋"/>
          <w:sz w:val="24"/>
          <w:szCs w:val="24"/>
        </w:rPr>
        <w:instrText xml:space="preserve"> PAGEREF _Toc79163898 \h </w:instrText>
      </w:r>
      <w:r w:rsidR="00DA5AF1" w:rsidRPr="00F54C51">
        <w:rPr>
          <w:rFonts w:ascii="仿宋" w:eastAsia="仿宋" w:hAnsi="仿宋"/>
          <w:sz w:val="24"/>
          <w:szCs w:val="24"/>
        </w:rPr>
      </w:r>
      <w:r w:rsidR="00DA5AF1" w:rsidRPr="00F54C51">
        <w:rPr>
          <w:rFonts w:ascii="仿宋" w:eastAsia="仿宋" w:hAnsi="仿宋"/>
          <w:sz w:val="24"/>
          <w:szCs w:val="24"/>
        </w:rPr>
        <w:fldChar w:fldCharType="separate"/>
      </w:r>
      <w:r w:rsidR="00F473FD">
        <w:rPr>
          <w:rFonts w:ascii="仿宋" w:eastAsia="仿宋" w:hAnsi="仿宋"/>
          <w:noProof/>
          <w:sz w:val="24"/>
          <w:szCs w:val="24"/>
        </w:rPr>
        <w:t>23</w:t>
      </w:r>
      <w:r w:rsidR="00DA5AF1" w:rsidRPr="00F54C51">
        <w:rPr>
          <w:rFonts w:ascii="仿宋" w:eastAsia="仿宋" w:hAnsi="仿宋"/>
          <w:sz w:val="24"/>
          <w:szCs w:val="24"/>
        </w:rPr>
        <w:fldChar w:fldCharType="end"/>
      </w:r>
    </w:p>
    <w:p w:rsidR="0035384B" w:rsidRPr="00F54C51" w:rsidRDefault="00F60628">
      <w:pPr>
        <w:pStyle w:val="20"/>
        <w:tabs>
          <w:tab w:val="right" w:leader="dot" w:pos="8296"/>
        </w:tabs>
        <w:rPr>
          <w:rFonts w:ascii="仿宋" w:eastAsia="仿宋" w:hAnsi="仿宋"/>
          <w:sz w:val="24"/>
          <w:szCs w:val="24"/>
        </w:rPr>
      </w:pPr>
      <w:r w:rsidRPr="00F54C51">
        <w:rPr>
          <w:rFonts w:ascii="仿宋" w:eastAsia="仿宋" w:hAnsi="仿宋"/>
          <w:sz w:val="24"/>
          <w:szCs w:val="24"/>
        </w:rPr>
        <w:t>十四、国有资本经营预算财政拨款支出决算表</w:t>
      </w:r>
      <w:r w:rsidRPr="00F54C51">
        <w:rPr>
          <w:rFonts w:ascii="仿宋" w:eastAsia="仿宋" w:hAnsi="仿宋"/>
          <w:sz w:val="24"/>
          <w:szCs w:val="24"/>
        </w:rPr>
        <w:tab/>
      </w:r>
      <w:r w:rsidR="00DA5AF1" w:rsidRPr="00F54C51">
        <w:rPr>
          <w:rFonts w:ascii="仿宋" w:eastAsia="仿宋" w:hAnsi="仿宋"/>
          <w:sz w:val="24"/>
          <w:szCs w:val="24"/>
        </w:rPr>
        <w:fldChar w:fldCharType="begin"/>
      </w:r>
      <w:r w:rsidRPr="00F54C51">
        <w:rPr>
          <w:rFonts w:ascii="仿宋" w:eastAsia="仿宋" w:hAnsi="仿宋"/>
          <w:sz w:val="24"/>
          <w:szCs w:val="24"/>
        </w:rPr>
        <w:instrText xml:space="preserve"> PAGEREF _Toc79163899 \h </w:instrText>
      </w:r>
      <w:r w:rsidR="00DA5AF1" w:rsidRPr="00F54C51">
        <w:rPr>
          <w:rFonts w:ascii="仿宋" w:eastAsia="仿宋" w:hAnsi="仿宋"/>
          <w:sz w:val="24"/>
          <w:szCs w:val="24"/>
        </w:rPr>
      </w:r>
      <w:r w:rsidR="00DA5AF1" w:rsidRPr="00F54C51">
        <w:rPr>
          <w:rFonts w:ascii="仿宋" w:eastAsia="仿宋" w:hAnsi="仿宋"/>
          <w:sz w:val="24"/>
          <w:szCs w:val="24"/>
        </w:rPr>
        <w:fldChar w:fldCharType="separate"/>
      </w:r>
      <w:r w:rsidR="00F473FD">
        <w:rPr>
          <w:rFonts w:ascii="仿宋" w:eastAsia="仿宋" w:hAnsi="仿宋"/>
          <w:noProof/>
          <w:sz w:val="24"/>
          <w:szCs w:val="24"/>
        </w:rPr>
        <w:t>23</w:t>
      </w:r>
      <w:r w:rsidR="00DA5AF1" w:rsidRPr="00F54C51">
        <w:rPr>
          <w:rFonts w:ascii="仿宋" w:eastAsia="仿宋" w:hAnsi="仿宋"/>
          <w:sz w:val="24"/>
          <w:szCs w:val="24"/>
        </w:rPr>
        <w:fldChar w:fldCharType="end"/>
      </w:r>
    </w:p>
    <w:p w:rsidR="0035384B" w:rsidRDefault="00DA5AF1">
      <w:r w:rsidRPr="00F54C51">
        <w:rPr>
          <w:rFonts w:ascii="仿宋" w:eastAsia="仿宋" w:hAnsi="仿宋"/>
          <w:smallCaps/>
          <w:sz w:val="24"/>
        </w:rPr>
        <w:fldChar w:fldCharType="end"/>
      </w:r>
    </w:p>
    <w:p w:rsidR="0035384B" w:rsidRDefault="0035384B">
      <w:pPr>
        <w:widowControl/>
        <w:spacing w:line="440" w:lineRule="exact"/>
        <w:jc w:val="left"/>
      </w:pPr>
    </w:p>
    <w:p w:rsidR="0035384B" w:rsidRDefault="00F60628">
      <w:pPr>
        <w:widowControl/>
        <w:spacing w:line="440" w:lineRule="exact"/>
        <w:jc w:val="left"/>
        <w:rPr>
          <w:rFonts w:ascii="仿宋" w:eastAsia="仿宋" w:hAnsi="仿宋"/>
          <w:bCs/>
          <w:kern w:val="44"/>
          <w:sz w:val="24"/>
        </w:rPr>
      </w:pPr>
      <w:bookmarkStart w:id="12" w:name="_Toc15396599"/>
      <w:bookmarkStart w:id="13" w:name="_Toc15377196"/>
      <w:r>
        <w:rPr>
          <w:rFonts w:ascii="仿宋" w:eastAsia="仿宋" w:hAnsi="仿宋"/>
          <w:b/>
          <w:sz w:val="24"/>
        </w:rPr>
        <w:br w:type="page"/>
      </w:r>
    </w:p>
    <w:p w:rsidR="0035384B" w:rsidRDefault="00F60628">
      <w:pPr>
        <w:pStyle w:val="1"/>
        <w:numPr>
          <w:ilvl w:val="0"/>
          <w:numId w:val="1"/>
        </w:numPr>
        <w:jc w:val="center"/>
        <w:rPr>
          <w:rStyle w:val="Heading1Char"/>
          <w:rFonts w:ascii="黑体" w:eastAsia="黑体" w:hAnsi="黑体"/>
        </w:rPr>
      </w:pPr>
      <w:bookmarkStart w:id="14" w:name="_Toc79163851"/>
      <w:bookmarkStart w:id="15" w:name="_Toc79163601"/>
      <w:r>
        <w:rPr>
          <w:rStyle w:val="Heading1Char"/>
          <w:rFonts w:ascii="黑体" w:eastAsia="黑体" w:hAnsi="黑体" w:hint="eastAsia"/>
        </w:rPr>
        <w:t>部门概况</w:t>
      </w:r>
      <w:bookmarkEnd w:id="12"/>
      <w:bookmarkEnd w:id="13"/>
      <w:bookmarkEnd w:id="14"/>
      <w:bookmarkEnd w:id="15"/>
    </w:p>
    <w:p w:rsidR="0035384B" w:rsidRDefault="0035384B"/>
    <w:p w:rsidR="0035384B" w:rsidRDefault="00F60628">
      <w:pPr>
        <w:pStyle w:val="2"/>
        <w:numPr>
          <w:ilvl w:val="0"/>
          <w:numId w:val="2"/>
        </w:numPr>
        <w:ind w:firstLineChars="200" w:firstLine="640"/>
        <w:rPr>
          <w:rFonts w:ascii="仿宋" w:eastAsia="仿宋" w:hAnsi="仿宋"/>
          <w:color w:val="000000"/>
        </w:rPr>
      </w:pPr>
      <w:bookmarkStart w:id="16" w:name="_Toc15377197"/>
      <w:bookmarkStart w:id="17" w:name="_Toc79163602"/>
      <w:bookmarkStart w:id="18" w:name="_Toc15396600"/>
      <w:bookmarkStart w:id="19" w:name="_Toc79163852"/>
      <w:r>
        <w:rPr>
          <w:rFonts w:ascii="黑体" w:eastAsia="黑体" w:hAnsi="黑体" w:hint="eastAsia"/>
          <w:b w:val="0"/>
          <w:color w:val="000000"/>
        </w:rPr>
        <w:t>基</w:t>
      </w:r>
      <w:r>
        <w:rPr>
          <w:rStyle w:val="Heading2Char"/>
          <w:rFonts w:ascii="黑体" w:eastAsia="黑体" w:hAnsi="黑体" w:hint="eastAsia"/>
        </w:rPr>
        <w:t>本职能及主要工作</w:t>
      </w:r>
      <w:bookmarkStart w:id="20" w:name="_Toc79163853"/>
      <w:bookmarkStart w:id="21" w:name="_Toc79163603"/>
      <w:bookmarkStart w:id="22" w:name="_Toc15377198"/>
      <w:bookmarkStart w:id="23" w:name="_Toc15378445"/>
      <w:bookmarkEnd w:id="16"/>
      <w:bookmarkEnd w:id="17"/>
      <w:bookmarkEnd w:id="18"/>
      <w:bookmarkEnd w:id="19"/>
    </w:p>
    <w:p w:rsidR="0035384B" w:rsidRDefault="00F60628">
      <w:pPr>
        <w:pStyle w:val="2"/>
        <w:ind w:firstLineChars="200" w:firstLine="643"/>
        <w:rPr>
          <w:rFonts w:ascii="仿宋" w:eastAsia="仿宋" w:hAnsi="仿宋"/>
          <w:color w:val="000000"/>
        </w:rPr>
      </w:pPr>
      <w:r>
        <w:rPr>
          <w:rFonts w:ascii="仿宋" w:eastAsia="仿宋" w:hAnsi="仿宋" w:hint="eastAsia"/>
          <w:color w:val="000000"/>
        </w:rPr>
        <w:t>（一）主要职能</w:t>
      </w:r>
      <w:bookmarkEnd w:id="20"/>
      <w:bookmarkEnd w:id="21"/>
    </w:p>
    <w:p w:rsidR="006C13A7" w:rsidRPr="006C13A7" w:rsidRDefault="006C13A7" w:rsidP="006C13A7">
      <w:pPr>
        <w:widowControl/>
        <w:spacing w:line="600" w:lineRule="exact"/>
        <w:ind w:firstLineChars="200" w:firstLine="640"/>
        <w:jc w:val="left"/>
        <w:rPr>
          <w:rFonts w:ascii="仿宋_GB2312" w:eastAsia="仿宋_GB2312" w:hAnsi="华文楷体"/>
          <w:color w:val="000000" w:themeColor="text1"/>
          <w:sz w:val="32"/>
          <w:szCs w:val="32"/>
        </w:rPr>
      </w:pPr>
      <w:bookmarkStart w:id="24" w:name="_Toc15378446"/>
      <w:bookmarkStart w:id="25" w:name="_Toc79163604"/>
      <w:bookmarkStart w:id="26" w:name="_Toc79163854"/>
      <w:bookmarkStart w:id="27" w:name="_Toc15377199"/>
      <w:bookmarkEnd w:id="22"/>
      <w:bookmarkEnd w:id="23"/>
      <w:r w:rsidRPr="006C13A7">
        <w:rPr>
          <w:rFonts w:ascii="仿宋_GB2312" w:eastAsia="仿宋_GB2312" w:hAnsi="华文楷体"/>
          <w:color w:val="000000" w:themeColor="text1"/>
          <w:sz w:val="32"/>
          <w:szCs w:val="32"/>
        </w:rPr>
        <w:t>1.</w:t>
      </w:r>
      <w:r w:rsidRPr="006C13A7">
        <w:rPr>
          <w:rFonts w:ascii="仿宋_GB2312" w:eastAsia="仿宋_GB2312" w:hAnsi="华文楷体" w:hint="eastAsia"/>
          <w:color w:val="000000" w:themeColor="text1"/>
          <w:sz w:val="32"/>
          <w:szCs w:val="32"/>
        </w:rPr>
        <w:t>参与我县大政方针及政治、解决、社会中的重要问题的政治协商，发挥民主监督的作用，参政议政。</w:t>
      </w:r>
    </w:p>
    <w:p w:rsidR="006C13A7" w:rsidRPr="006C13A7" w:rsidRDefault="006C13A7" w:rsidP="006C13A7">
      <w:pPr>
        <w:widowControl/>
        <w:spacing w:line="600" w:lineRule="exact"/>
        <w:ind w:firstLineChars="200" w:firstLine="640"/>
        <w:jc w:val="left"/>
        <w:rPr>
          <w:rFonts w:ascii="仿宋_GB2312" w:eastAsia="仿宋_GB2312" w:hAnsi="华文楷体"/>
          <w:color w:val="000000" w:themeColor="text1"/>
          <w:sz w:val="32"/>
          <w:szCs w:val="32"/>
        </w:rPr>
      </w:pPr>
      <w:r w:rsidRPr="006C13A7">
        <w:rPr>
          <w:rFonts w:ascii="仿宋_GB2312" w:eastAsia="仿宋_GB2312" w:hAnsi="华文楷体"/>
          <w:color w:val="000000" w:themeColor="text1"/>
          <w:sz w:val="32"/>
          <w:szCs w:val="32"/>
        </w:rPr>
        <w:t>2.</w:t>
      </w:r>
      <w:r w:rsidRPr="006C13A7">
        <w:rPr>
          <w:rFonts w:ascii="仿宋_GB2312" w:eastAsia="仿宋_GB2312" w:hAnsi="华文楷体" w:hint="eastAsia"/>
          <w:color w:val="000000" w:themeColor="text1"/>
          <w:sz w:val="32"/>
          <w:szCs w:val="32"/>
        </w:rPr>
        <w:t>引导会员积极参加我县经济建设，推动非公有制经济健康发展。</w:t>
      </w:r>
    </w:p>
    <w:p w:rsidR="006C13A7" w:rsidRPr="006C13A7" w:rsidRDefault="006C13A7" w:rsidP="006C13A7">
      <w:pPr>
        <w:widowControl/>
        <w:spacing w:line="600" w:lineRule="exact"/>
        <w:ind w:firstLineChars="200" w:firstLine="640"/>
        <w:jc w:val="left"/>
        <w:rPr>
          <w:rFonts w:ascii="仿宋_GB2312" w:eastAsia="仿宋_GB2312" w:hAnsi="华文楷体"/>
          <w:color w:val="000000" w:themeColor="text1"/>
          <w:sz w:val="32"/>
          <w:szCs w:val="32"/>
        </w:rPr>
      </w:pPr>
      <w:r w:rsidRPr="006C13A7">
        <w:rPr>
          <w:rFonts w:ascii="仿宋_GB2312" w:eastAsia="仿宋_GB2312" w:hAnsi="华文楷体"/>
          <w:color w:val="000000" w:themeColor="text1"/>
          <w:sz w:val="32"/>
          <w:szCs w:val="32"/>
        </w:rPr>
        <w:t>3.</w:t>
      </w:r>
      <w:r w:rsidRPr="006C13A7">
        <w:rPr>
          <w:rFonts w:ascii="仿宋_GB2312" w:eastAsia="仿宋_GB2312" w:hAnsi="华文楷体" w:hint="eastAsia"/>
          <w:color w:val="000000" w:themeColor="text1"/>
          <w:sz w:val="32"/>
          <w:szCs w:val="32"/>
        </w:rPr>
        <w:t>做好工商界代表人士政治安排的推荐工作。</w:t>
      </w:r>
    </w:p>
    <w:p w:rsidR="006C13A7" w:rsidRPr="006C13A7" w:rsidRDefault="006C13A7" w:rsidP="006C13A7">
      <w:pPr>
        <w:widowControl/>
        <w:spacing w:line="600" w:lineRule="exact"/>
        <w:ind w:firstLineChars="200" w:firstLine="640"/>
        <w:jc w:val="left"/>
        <w:rPr>
          <w:rFonts w:ascii="仿宋_GB2312" w:eastAsia="仿宋_GB2312" w:hAnsi="华文楷体"/>
          <w:color w:val="000000" w:themeColor="text1"/>
          <w:sz w:val="32"/>
          <w:szCs w:val="32"/>
        </w:rPr>
      </w:pPr>
      <w:r w:rsidRPr="006C13A7">
        <w:rPr>
          <w:rFonts w:ascii="仿宋_GB2312" w:eastAsia="仿宋_GB2312" w:hAnsi="华文楷体"/>
          <w:color w:val="000000" w:themeColor="text1"/>
          <w:sz w:val="32"/>
          <w:szCs w:val="32"/>
        </w:rPr>
        <w:t>4.</w:t>
      </w:r>
      <w:r w:rsidRPr="006C13A7">
        <w:rPr>
          <w:rFonts w:ascii="仿宋_GB2312" w:eastAsia="仿宋_GB2312" w:hAnsi="华文楷体" w:hint="eastAsia"/>
          <w:color w:val="000000" w:themeColor="text1"/>
          <w:sz w:val="32"/>
          <w:szCs w:val="32"/>
        </w:rPr>
        <w:t>对同级同业工会和行业协会实行业务主管，加强对个体劳动者协会、私营企业协会指导工作。</w:t>
      </w:r>
    </w:p>
    <w:p w:rsidR="006C13A7" w:rsidRPr="006C13A7" w:rsidRDefault="006C13A7" w:rsidP="006C13A7">
      <w:pPr>
        <w:widowControl/>
        <w:spacing w:line="600" w:lineRule="exact"/>
        <w:ind w:firstLineChars="200" w:firstLine="640"/>
        <w:jc w:val="left"/>
        <w:rPr>
          <w:rFonts w:ascii="仿宋_GB2312" w:eastAsia="仿宋_GB2312" w:hAnsi="华文楷体"/>
          <w:color w:val="000000" w:themeColor="text1"/>
          <w:sz w:val="32"/>
          <w:szCs w:val="32"/>
        </w:rPr>
      </w:pPr>
      <w:r w:rsidRPr="006C13A7">
        <w:rPr>
          <w:rFonts w:ascii="仿宋_GB2312" w:eastAsia="仿宋_GB2312" w:hAnsi="华文楷体"/>
          <w:color w:val="000000" w:themeColor="text1"/>
          <w:sz w:val="32"/>
          <w:szCs w:val="32"/>
        </w:rPr>
        <w:t>5.</w:t>
      </w:r>
      <w:r w:rsidRPr="006C13A7">
        <w:rPr>
          <w:rFonts w:ascii="仿宋_GB2312" w:eastAsia="仿宋_GB2312" w:hAnsi="华文楷体" w:hint="eastAsia"/>
          <w:color w:val="000000" w:themeColor="text1"/>
          <w:sz w:val="32"/>
          <w:szCs w:val="32"/>
        </w:rPr>
        <w:t>加强与外商、各地工商社团及工商经济界人士的联系，促进经济、技术和贸易合作的发展，协助引进资金、技术人才。</w:t>
      </w:r>
    </w:p>
    <w:p w:rsidR="006C13A7" w:rsidRPr="006C13A7" w:rsidRDefault="006C13A7" w:rsidP="006C13A7">
      <w:pPr>
        <w:widowControl/>
        <w:spacing w:line="600" w:lineRule="exact"/>
        <w:ind w:firstLineChars="200" w:firstLine="640"/>
        <w:jc w:val="left"/>
        <w:rPr>
          <w:rFonts w:ascii="仿宋_GB2312" w:eastAsia="仿宋_GB2312" w:hAnsi="华文楷体"/>
          <w:color w:val="000000" w:themeColor="text1"/>
          <w:sz w:val="32"/>
          <w:szCs w:val="32"/>
        </w:rPr>
      </w:pPr>
      <w:r w:rsidRPr="006C13A7">
        <w:rPr>
          <w:rFonts w:ascii="仿宋_GB2312" w:eastAsia="仿宋_GB2312" w:hAnsi="华文楷体"/>
          <w:color w:val="000000" w:themeColor="text1"/>
          <w:sz w:val="32"/>
          <w:szCs w:val="32"/>
        </w:rPr>
        <w:t>6.</w:t>
      </w:r>
      <w:r w:rsidRPr="006C13A7">
        <w:rPr>
          <w:rFonts w:ascii="仿宋_GB2312" w:eastAsia="仿宋_GB2312" w:hAnsi="华文楷体" w:hint="eastAsia"/>
          <w:color w:val="000000" w:themeColor="text1"/>
          <w:sz w:val="32"/>
          <w:szCs w:val="32"/>
        </w:rPr>
        <w:t>办好会办企业。</w:t>
      </w:r>
    </w:p>
    <w:p w:rsidR="006C13A7" w:rsidRPr="006C13A7" w:rsidRDefault="006C13A7" w:rsidP="006C13A7">
      <w:pPr>
        <w:widowControl/>
        <w:spacing w:line="600" w:lineRule="exact"/>
        <w:ind w:firstLineChars="200" w:firstLine="640"/>
        <w:jc w:val="left"/>
        <w:rPr>
          <w:rFonts w:ascii="仿宋_GB2312" w:eastAsia="仿宋_GB2312" w:hAnsi="华文楷体"/>
          <w:color w:val="000000" w:themeColor="text1"/>
          <w:sz w:val="32"/>
          <w:szCs w:val="32"/>
        </w:rPr>
      </w:pPr>
      <w:r w:rsidRPr="006C13A7">
        <w:rPr>
          <w:rFonts w:ascii="仿宋_GB2312" w:eastAsia="仿宋_GB2312" w:hAnsi="华文楷体"/>
          <w:color w:val="000000" w:themeColor="text1"/>
          <w:sz w:val="32"/>
          <w:szCs w:val="32"/>
        </w:rPr>
        <w:t>7.</w:t>
      </w:r>
      <w:r w:rsidRPr="006C13A7">
        <w:rPr>
          <w:rFonts w:ascii="仿宋_GB2312" w:eastAsia="仿宋_GB2312" w:hAnsi="华文楷体" w:hint="eastAsia"/>
          <w:color w:val="000000" w:themeColor="text1"/>
          <w:sz w:val="32"/>
          <w:szCs w:val="32"/>
        </w:rPr>
        <w:t>承办县委、县政府交办的其他工作。</w:t>
      </w:r>
    </w:p>
    <w:p w:rsidR="0035384B" w:rsidRDefault="00F60628">
      <w:pPr>
        <w:pStyle w:val="a3"/>
        <w:adjustRightInd w:val="0"/>
        <w:snapToGrid w:val="0"/>
        <w:spacing w:before="93" w:line="600" w:lineRule="exact"/>
        <w:ind w:firstLineChars="210" w:firstLine="672"/>
        <w:outlineLvl w:val="2"/>
        <w:rPr>
          <w:rFonts w:ascii="仿宋" w:eastAsia="仿宋" w:hAnsi="仿宋"/>
          <w:bCs/>
          <w:color w:val="000000"/>
          <w:sz w:val="32"/>
          <w:szCs w:val="32"/>
        </w:rPr>
      </w:pPr>
      <w:r>
        <w:rPr>
          <w:rFonts w:ascii="仿宋" w:eastAsia="仿宋" w:hAnsi="仿宋" w:hint="eastAsia"/>
          <w:bCs/>
          <w:color w:val="000000"/>
          <w:sz w:val="32"/>
          <w:szCs w:val="32"/>
        </w:rPr>
        <w:t>（二）</w:t>
      </w:r>
      <w:r>
        <w:rPr>
          <w:rFonts w:ascii="仿宋" w:eastAsia="仿宋" w:hAnsi="仿宋"/>
          <w:bCs/>
          <w:color w:val="000000"/>
          <w:sz w:val="32"/>
          <w:szCs w:val="32"/>
        </w:rPr>
        <w:t>2020</w:t>
      </w:r>
      <w:r>
        <w:rPr>
          <w:rFonts w:ascii="仿宋" w:eastAsia="仿宋" w:hAnsi="仿宋" w:hint="eastAsia"/>
          <w:bCs/>
          <w:color w:val="000000"/>
          <w:sz w:val="32"/>
          <w:szCs w:val="32"/>
        </w:rPr>
        <w:t>年重点工作完成情况</w:t>
      </w:r>
      <w:bookmarkEnd w:id="24"/>
      <w:bookmarkEnd w:id="25"/>
      <w:bookmarkEnd w:id="26"/>
      <w:bookmarkEnd w:id="27"/>
    </w:p>
    <w:p w:rsidR="006C13A7" w:rsidRPr="002E6A02" w:rsidRDefault="006C13A7" w:rsidP="006C13A7">
      <w:pPr>
        <w:widowControl/>
        <w:shd w:val="clear" w:color="auto" w:fill="FFFFFF"/>
        <w:spacing w:line="580" w:lineRule="atLeast"/>
        <w:ind w:firstLineChars="200" w:firstLine="640"/>
        <w:jc w:val="left"/>
        <w:rPr>
          <w:rFonts w:ascii="仿宋_GB2312" w:eastAsia="仿宋_GB2312" w:hAnsi="宋体" w:cs="宋体"/>
          <w:kern w:val="0"/>
          <w:sz w:val="32"/>
          <w:szCs w:val="32"/>
        </w:rPr>
      </w:pPr>
      <w:bookmarkStart w:id="28" w:name="_Toc79163605"/>
      <w:bookmarkStart w:id="29" w:name="_Toc15377200"/>
      <w:bookmarkStart w:id="30" w:name="_Toc15396601"/>
      <w:bookmarkStart w:id="31" w:name="_Toc79163855"/>
      <w:r w:rsidRPr="002E6A02">
        <w:rPr>
          <w:rFonts w:ascii="仿宋_GB2312" w:eastAsia="仿宋_GB2312" w:hAnsi="宋体" w:cs="宋体"/>
          <w:kern w:val="0"/>
          <w:sz w:val="32"/>
          <w:szCs w:val="32"/>
        </w:rPr>
        <w:t>1</w:t>
      </w:r>
      <w:r w:rsidRPr="002E6A02">
        <w:rPr>
          <w:rFonts w:ascii="仿宋_GB2312" w:eastAsia="仿宋_GB2312" w:hAnsi="宋体" w:cs="宋体" w:hint="eastAsia"/>
          <w:kern w:val="0"/>
          <w:sz w:val="32"/>
          <w:szCs w:val="32"/>
        </w:rPr>
        <w:t>、认真学习贯彻中央“加强新时代民营经济统战工作”精神。</w:t>
      </w:r>
    </w:p>
    <w:p w:rsidR="006C13A7" w:rsidRPr="002E6A02" w:rsidRDefault="006C13A7" w:rsidP="006C13A7">
      <w:pPr>
        <w:widowControl/>
        <w:shd w:val="clear" w:color="auto" w:fill="FFFFFF"/>
        <w:spacing w:line="580" w:lineRule="atLeast"/>
        <w:ind w:firstLineChars="200" w:firstLine="640"/>
        <w:jc w:val="left"/>
        <w:rPr>
          <w:rFonts w:ascii="仿宋_GB2312" w:eastAsia="仿宋_GB2312" w:hAnsi="宋体" w:cs="宋体"/>
          <w:kern w:val="0"/>
          <w:sz w:val="32"/>
          <w:szCs w:val="32"/>
        </w:rPr>
      </w:pPr>
      <w:r w:rsidRPr="002E6A02">
        <w:rPr>
          <w:rFonts w:ascii="仿宋_GB2312" w:eastAsia="仿宋_GB2312" w:hAnsi="宋体" w:cs="宋体"/>
          <w:kern w:val="0"/>
          <w:sz w:val="32"/>
          <w:szCs w:val="32"/>
        </w:rPr>
        <w:lastRenderedPageBreak/>
        <w:t>2</w:t>
      </w:r>
      <w:r w:rsidRPr="002E6A02">
        <w:rPr>
          <w:rFonts w:ascii="仿宋_GB2312" w:eastAsia="仿宋_GB2312" w:hAnsi="宋体" w:cs="宋体" w:hint="eastAsia"/>
          <w:kern w:val="0"/>
          <w:sz w:val="32"/>
          <w:szCs w:val="32"/>
        </w:rPr>
        <w:t>、聚焦全县中心工作，全力投入脱贫攻坚行动暨“两联一进</w:t>
      </w:r>
      <w:proofErr w:type="gramStart"/>
      <w:r w:rsidRPr="002E6A02">
        <w:rPr>
          <w:rFonts w:ascii="仿宋_GB2312" w:eastAsia="仿宋_GB2312" w:hAnsi="宋体" w:cs="宋体" w:hint="eastAsia"/>
          <w:kern w:val="0"/>
          <w:sz w:val="32"/>
          <w:szCs w:val="32"/>
        </w:rPr>
        <w:t>”</w:t>
      </w:r>
      <w:proofErr w:type="gramEnd"/>
      <w:r w:rsidRPr="002E6A02">
        <w:rPr>
          <w:rFonts w:ascii="仿宋_GB2312" w:eastAsia="仿宋_GB2312" w:hAnsi="宋体" w:cs="宋体" w:hint="eastAsia"/>
          <w:kern w:val="0"/>
          <w:sz w:val="32"/>
          <w:szCs w:val="32"/>
        </w:rPr>
        <w:t>帮扶工作</w:t>
      </w:r>
    </w:p>
    <w:p w:rsidR="006C13A7" w:rsidRPr="002E6A02" w:rsidRDefault="006C13A7" w:rsidP="006C13A7">
      <w:pPr>
        <w:widowControl/>
        <w:shd w:val="clear" w:color="auto" w:fill="FFFFFF"/>
        <w:spacing w:line="580" w:lineRule="atLeast"/>
        <w:ind w:firstLineChars="200" w:firstLine="640"/>
        <w:jc w:val="left"/>
        <w:rPr>
          <w:rFonts w:ascii="仿宋_GB2312" w:eastAsia="仿宋_GB2312" w:hAnsi="宋体" w:cs="宋体"/>
          <w:kern w:val="0"/>
          <w:sz w:val="32"/>
          <w:szCs w:val="32"/>
        </w:rPr>
      </w:pPr>
      <w:r w:rsidRPr="002E6A02">
        <w:rPr>
          <w:rFonts w:ascii="仿宋_GB2312" w:eastAsia="仿宋_GB2312" w:hAnsi="宋体" w:cs="宋体"/>
          <w:kern w:val="0"/>
          <w:sz w:val="32"/>
          <w:szCs w:val="32"/>
        </w:rPr>
        <w:t>3</w:t>
      </w:r>
      <w:r w:rsidRPr="002E6A02">
        <w:rPr>
          <w:rFonts w:ascii="仿宋_GB2312" w:eastAsia="仿宋_GB2312" w:hAnsi="宋体" w:cs="宋体" w:hint="eastAsia"/>
          <w:kern w:val="0"/>
          <w:sz w:val="32"/>
          <w:szCs w:val="32"/>
        </w:rPr>
        <w:t>、加强同非公有制</w:t>
      </w:r>
      <w:proofErr w:type="gramStart"/>
      <w:r w:rsidRPr="002E6A02">
        <w:rPr>
          <w:rFonts w:ascii="仿宋_GB2312" w:eastAsia="仿宋_GB2312" w:hAnsi="宋体" w:cs="宋体" w:hint="eastAsia"/>
          <w:kern w:val="0"/>
          <w:sz w:val="32"/>
          <w:szCs w:val="32"/>
        </w:rPr>
        <w:t>经济人</w:t>
      </w:r>
      <w:proofErr w:type="gramEnd"/>
      <w:r w:rsidRPr="002E6A02">
        <w:rPr>
          <w:rFonts w:ascii="仿宋_GB2312" w:eastAsia="仿宋_GB2312" w:hAnsi="宋体" w:cs="宋体" w:hint="eastAsia"/>
          <w:kern w:val="0"/>
          <w:sz w:val="32"/>
          <w:szCs w:val="32"/>
        </w:rPr>
        <w:t>士的联系，提高非公有制</w:t>
      </w:r>
      <w:proofErr w:type="gramStart"/>
      <w:r w:rsidRPr="002E6A02">
        <w:rPr>
          <w:rFonts w:ascii="仿宋_GB2312" w:eastAsia="仿宋_GB2312" w:hAnsi="宋体" w:cs="宋体" w:hint="eastAsia"/>
          <w:kern w:val="0"/>
          <w:sz w:val="32"/>
          <w:szCs w:val="32"/>
        </w:rPr>
        <w:t>经济人</w:t>
      </w:r>
      <w:proofErr w:type="gramEnd"/>
      <w:r w:rsidRPr="002E6A02">
        <w:rPr>
          <w:rFonts w:ascii="仿宋_GB2312" w:eastAsia="仿宋_GB2312" w:hAnsi="宋体" w:cs="宋体" w:hint="eastAsia"/>
          <w:kern w:val="0"/>
          <w:sz w:val="32"/>
          <w:szCs w:val="32"/>
        </w:rPr>
        <w:t>士的发展信心</w:t>
      </w:r>
    </w:p>
    <w:p w:rsidR="006C13A7" w:rsidRPr="002E6A02" w:rsidRDefault="006C13A7" w:rsidP="006C13A7">
      <w:pPr>
        <w:widowControl/>
        <w:shd w:val="clear" w:color="auto" w:fill="FFFFFF"/>
        <w:spacing w:line="580" w:lineRule="atLeast"/>
        <w:ind w:firstLine="640"/>
        <w:jc w:val="left"/>
        <w:rPr>
          <w:rFonts w:ascii="仿宋_GB2312" w:eastAsia="仿宋_GB2312" w:hAnsi="宋体" w:cs="宋体"/>
          <w:kern w:val="0"/>
          <w:sz w:val="32"/>
          <w:szCs w:val="32"/>
        </w:rPr>
      </w:pPr>
      <w:r w:rsidRPr="002E6A02">
        <w:rPr>
          <w:rFonts w:ascii="仿宋_GB2312" w:eastAsia="仿宋_GB2312" w:hAnsi="宋体" w:cs="宋体"/>
          <w:kern w:val="0"/>
          <w:sz w:val="32"/>
          <w:szCs w:val="32"/>
        </w:rPr>
        <w:t>4</w:t>
      </w:r>
      <w:r w:rsidRPr="002E6A02">
        <w:rPr>
          <w:rFonts w:ascii="仿宋_GB2312" w:eastAsia="仿宋_GB2312" w:hAnsi="宋体" w:cs="宋体" w:hint="eastAsia"/>
          <w:kern w:val="0"/>
          <w:sz w:val="32"/>
          <w:szCs w:val="32"/>
        </w:rPr>
        <w:t>、搞好服务，促进非公有制经济健康发展，促进非公有制</w:t>
      </w:r>
      <w:proofErr w:type="gramStart"/>
      <w:r w:rsidRPr="002E6A02">
        <w:rPr>
          <w:rFonts w:ascii="仿宋_GB2312" w:eastAsia="仿宋_GB2312" w:hAnsi="宋体" w:cs="宋体" w:hint="eastAsia"/>
          <w:kern w:val="0"/>
          <w:sz w:val="32"/>
          <w:szCs w:val="32"/>
        </w:rPr>
        <w:t>经济人士健康</w:t>
      </w:r>
      <w:proofErr w:type="gramEnd"/>
      <w:r w:rsidRPr="002E6A02">
        <w:rPr>
          <w:rFonts w:ascii="仿宋_GB2312" w:eastAsia="仿宋_GB2312" w:hAnsi="宋体" w:cs="宋体" w:hint="eastAsia"/>
          <w:kern w:val="0"/>
          <w:sz w:val="32"/>
          <w:szCs w:val="32"/>
        </w:rPr>
        <w:t>成长</w:t>
      </w:r>
    </w:p>
    <w:p w:rsidR="006C13A7" w:rsidRPr="002E6A02" w:rsidRDefault="006C13A7" w:rsidP="006C13A7">
      <w:pPr>
        <w:widowControl/>
        <w:shd w:val="clear" w:color="auto" w:fill="FFFFFF"/>
        <w:spacing w:line="580" w:lineRule="atLeast"/>
        <w:ind w:firstLine="640"/>
        <w:jc w:val="left"/>
        <w:rPr>
          <w:rFonts w:ascii="仿宋_GB2312" w:eastAsia="仿宋_GB2312" w:hAnsi="宋体" w:cs="宋体"/>
          <w:kern w:val="0"/>
          <w:sz w:val="32"/>
          <w:szCs w:val="32"/>
        </w:rPr>
      </w:pPr>
      <w:r w:rsidRPr="002E6A02">
        <w:rPr>
          <w:rFonts w:ascii="仿宋_GB2312" w:eastAsia="仿宋_GB2312" w:hAnsi="宋体" w:cs="宋体"/>
          <w:kern w:val="0"/>
          <w:sz w:val="32"/>
          <w:szCs w:val="32"/>
        </w:rPr>
        <w:t>5</w:t>
      </w:r>
      <w:r w:rsidRPr="002E6A02">
        <w:rPr>
          <w:rFonts w:ascii="仿宋_GB2312" w:eastAsia="仿宋_GB2312" w:hAnsi="宋体" w:cs="宋体" w:hint="eastAsia"/>
          <w:kern w:val="0"/>
          <w:sz w:val="32"/>
          <w:szCs w:val="32"/>
        </w:rPr>
        <w:t>、积极发展会员，稳妥壮大工商联队伍</w:t>
      </w:r>
    </w:p>
    <w:p w:rsidR="006C13A7" w:rsidRPr="002E6A02" w:rsidRDefault="006C13A7" w:rsidP="006C13A7">
      <w:pPr>
        <w:widowControl/>
        <w:shd w:val="clear" w:color="auto" w:fill="FFFFFF"/>
        <w:spacing w:line="580" w:lineRule="atLeast"/>
        <w:ind w:firstLine="640"/>
        <w:jc w:val="left"/>
        <w:rPr>
          <w:rFonts w:ascii="仿宋_GB2312" w:eastAsia="仿宋_GB2312" w:hAnsi="宋体" w:cs="宋体"/>
          <w:kern w:val="0"/>
          <w:sz w:val="32"/>
          <w:szCs w:val="32"/>
        </w:rPr>
      </w:pPr>
      <w:r w:rsidRPr="002E6A02">
        <w:rPr>
          <w:rFonts w:ascii="仿宋_GB2312" w:eastAsia="仿宋_GB2312" w:hAnsi="宋体" w:cs="宋体"/>
          <w:kern w:val="0"/>
          <w:sz w:val="32"/>
          <w:szCs w:val="32"/>
        </w:rPr>
        <w:t>6</w:t>
      </w:r>
      <w:r w:rsidRPr="002E6A02">
        <w:rPr>
          <w:rFonts w:ascii="仿宋_GB2312" w:eastAsia="仿宋_GB2312" w:hAnsi="宋体" w:cs="宋体" w:hint="eastAsia"/>
          <w:kern w:val="0"/>
          <w:sz w:val="32"/>
          <w:szCs w:val="32"/>
        </w:rPr>
        <w:t>、继续推动民营企业投入“万企帮万村”精准扶贫活动</w:t>
      </w:r>
    </w:p>
    <w:p w:rsidR="006C13A7" w:rsidRPr="002E6A02" w:rsidRDefault="006C13A7" w:rsidP="006C13A7">
      <w:pPr>
        <w:ind w:firstLineChars="200" w:firstLine="640"/>
        <w:rPr>
          <w:rFonts w:ascii="仿宋_GB2312" w:eastAsia="仿宋_GB2312" w:hAnsi="宋体" w:cs="宋体"/>
          <w:kern w:val="0"/>
          <w:sz w:val="32"/>
          <w:szCs w:val="32"/>
        </w:rPr>
      </w:pPr>
      <w:r w:rsidRPr="002E6A02">
        <w:rPr>
          <w:rFonts w:ascii="仿宋_GB2312" w:eastAsia="仿宋_GB2312" w:hAnsi="宋体" w:cs="宋体"/>
          <w:kern w:val="0"/>
          <w:sz w:val="32"/>
          <w:szCs w:val="32"/>
        </w:rPr>
        <w:t>7</w:t>
      </w:r>
      <w:r w:rsidRPr="002E6A02">
        <w:rPr>
          <w:rFonts w:ascii="仿宋_GB2312" w:eastAsia="仿宋_GB2312" w:hAnsi="宋体" w:cs="宋体" w:hint="eastAsia"/>
          <w:kern w:val="0"/>
          <w:sz w:val="32"/>
          <w:szCs w:val="32"/>
        </w:rPr>
        <w:t>、认真开展“不忘初心、牢记使命”主题教育活动，积极推动非公企业党的建设。</w:t>
      </w:r>
    </w:p>
    <w:p w:rsidR="0035384B" w:rsidRDefault="00F60628">
      <w:pPr>
        <w:spacing w:line="540" w:lineRule="exact"/>
        <w:ind w:firstLineChars="200" w:firstLine="640"/>
        <w:rPr>
          <w:rStyle w:val="Heading2Char"/>
          <w:b w:val="0"/>
          <w:bCs w:val="0"/>
        </w:rPr>
      </w:pPr>
      <w:r>
        <w:rPr>
          <w:rStyle w:val="Heading2Char"/>
          <w:rFonts w:ascii="黑体" w:eastAsia="黑体" w:hAnsi="黑体" w:hint="eastAsia"/>
          <w:b w:val="0"/>
          <w:bCs w:val="0"/>
        </w:rPr>
        <w:t>二、机构设置</w:t>
      </w:r>
      <w:bookmarkEnd w:id="28"/>
      <w:bookmarkEnd w:id="29"/>
      <w:bookmarkEnd w:id="30"/>
      <w:bookmarkEnd w:id="31"/>
    </w:p>
    <w:p w:rsidR="00D93A2C" w:rsidRPr="00653723" w:rsidRDefault="00D93A2C" w:rsidP="00D93A2C">
      <w:pPr>
        <w:widowControl/>
        <w:spacing w:line="600" w:lineRule="exact"/>
        <w:ind w:firstLineChars="200" w:firstLine="640"/>
        <w:jc w:val="left"/>
        <w:rPr>
          <w:rFonts w:ascii="仿宋_GB2312" w:eastAsia="仿宋_GB2312" w:hAnsi="宋体" w:cs="宋体"/>
          <w:kern w:val="0"/>
          <w:sz w:val="32"/>
          <w:szCs w:val="32"/>
        </w:rPr>
      </w:pPr>
      <w:r w:rsidRPr="00653723">
        <w:rPr>
          <w:rFonts w:ascii="仿宋_GB2312" w:eastAsia="仿宋_GB2312" w:hAnsi="宋体" w:cs="宋体" w:hint="eastAsia"/>
          <w:kern w:val="0"/>
          <w:sz w:val="32"/>
          <w:szCs w:val="32"/>
        </w:rPr>
        <w:t>总编制</w:t>
      </w:r>
      <w:r w:rsidRPr="00653723">
        <w:rPr>
          <w:rFonts w:ascii="仿宋_GB2312" w:eastAsia="仿宋_GB2312" w:hAnsi="宋体" w:cs="宋体"/>
          <w:kern w:val="0"/>
          <w:sz w:val="32"/>
          <w:szCs w:val="32"/>
        </w:rPr>
        <w:t xml:space="preserve"> 5 </w:t>
      </w:r>
      <w:r w:rsidRPr="00653723">
        <w:rPr>
          <w:rFonts w:ascii="仿宋_GB2312" w:eastAsia="仿宋_GB2312" w:hAnsi="宋体" w:cs="宋体" w:hint="eastAsia"/>
          <w:kern w:val="0"/>
          <w:sz w:val="32"/>
          <w:szCs w:val="32"/>
        </w:rPr>
        <w:t>名</w:t>
      </w:r>
      <w:r w:rsidRPr="00653723">
        <w:rPr>
          <w:rFonts w:ascii="仿宋_GB2312" w:eastAsia="仿宋_GB2312" w:hAnsi="宋体" w:cs="宋体"/>
          <w:kern w:val="0"/>
          <w:sz w:val="32"/>
          <w:szCs w:val="32"/>
        </w:rPr>
        <w:t>,</w:t>
      </w:r>
      <w:r w:rsidRPr="00653723">
        <w:rPr>
          <w:rFonts w:ascii="仿宋_GB2312" w:eastAsia="仿宋_GB2312" w:hAnsi="宋体" w:cs="宋体" w:hint="eastAsia"/>
          <w:kern w:val="0"/>
          <w:sz w:val="32"/>
          <w:szCs w:val="32"/>
        </w:rPr>
        <w:t>其中</w:t>
      </w:r>
      <w:r w:rsidRPr="00653723">
        <w:rPr>
          <w:rFonts w:ascii="仿宋_GB2312" w:eastAsia="仿宋_GB2312" w:hAnsi="宋体" w:cs="宋体"/>
          <w:kern w:val="0"/>
          <w:sz w:val="32"/>
          <w:szCs w:val="32"/>
        </w:rPr>
        <w:t>:</w:t>
      </w:r>
      <w:r w:rsidRPr="00653723">
        <w:rPr>
          <w:rFonts w:ascii="仿宋_GB2312" w:eastAsia="仿宋_GB2312" w:hAnsi="宋体" w:cs="宋体" w:hint="eastAsia"/>
          <w:kern w:val="0"/>
          <w:sz w:val="32"/>
          <w:szCs w:val="32"/>
        </w:rPr>
        <w:t>行政编制</w:t>
      </w:r>
      <w:r w:rsidRPr="00653723">
        <w:rPr>
          <w:rFonts w:ascii="仿宋_GB2312" w:eastAsia="仿宋_GB2312" w:hAnsi="宋体" w:cs="宋体"/>
          <w:kern w:val="0"/>
          <w:sz w:val="32"/>
          <w:szCs w:val="32"/>
        </w:rPr>
        <w:t xml:space="preserve"> 2 </w:t>
      </w:r>
      <w:r w:rsidRPr="00653723">
        <w:rPr>
          <w:rFonts w:ascii="仿宋_GB2312" w:eastAsia="仿宋_GB2312" w:hAnsi="宋体" w:cs="宋体" w:hint="eastAsia"/>
          <w:kern w:val="0"/>
          <w:sz w:val="32"/>
          <w:szCs w:val="32"/>
        </w:rPr>
        <w:t>名</w:t>
      </w:r>
      <w:r w:rsidRPr="00653723">
        <w:rPr>
          <w:rFonts w:ascii="仿宋_GB2312" w:eastAsia="仿宋_GB2312" w:hAnsi="宋体" w:cs="宋体"/>
          <w:kern w:val="0"/>
          <w:sz w:val="32"/>
          <w:szCs w:val="32"/>
        </w:rPr>
        <w:t>,</w:t>
      </w:r>
      <w:r w:rsidRPr="00653723">
        <w:rPr>
          <w:rFonts w:ascii="仿宋_GB2312" w:eastAsia="仿宋_GB2312" w:hAnsi="宋体" w:cs="宋体" w:hint="eastAsia"/>
          <w:kern w:val="0"/>
          <w:sz w:val="32"/>
          <w:szCs w:val="32"/>
        </w:rPr>
        <w:t>参照公务员法管理的事业编制</w:t>
      </w:r>
      <w:r w:rsidRPr="00653723">
        <w:rPr>
          <w:rFonts w:ascii="仿宋_GB2312" w:eastAsia="仿宋_GB2312" w:hAnsi="宋体" w:cs="宋体"/>
          <w:kern w:val="0"/>
          <w:sz w:val="32"/>
          <w:szCs w:val="32"/>
        </w:rPr>
        <w:t>3</w:t>
      </w:r>
      <w:r w:rsidRPr="00653723">
        <w:rPr>
          <w:rFonts w:ascii="仿宋_GB2312" w:eastAsia="仿宋_GB2312" w:hAnsi="宋体" w:cs="宋体" w:hint="eastAsia"/>
          <w:kern w:val="0"/>
          <w:sz w:val="32"/>
          <w:szCs w:val="32"/>
        </w:rPr>
        <w:t>名，行政工勤编制</w:t>
      </w:r>
      <w:r w:rsidRPr="00653723">
        <w:rPr>
          <w:rFonts w:ascii="仿宋_GB2312" w:eastAsia="仿宋_GB2312" w:hAnsi="宋体" w:cs="宋体"/>
          <w:kern w:val="0"/>
          <w:sz w:val="32"/>
          <w:szCs w:val="32"/>
        </w:rPr>
        <w:t xml:space="preserve"> 0 </w:t>
      </w:r>
      <w:r w:rsidRPr="00653723">
        <w:rPr>
          <w:rFonts w:ascii="仿宋_GB2312" w:eastAsia="仿宋_GB2312" w:hAnsi="宋体" w:cs="宋体" w:hint="eastAsia"/>
          <w:kern w:val="0"/>
          <w:sz w:val="32"/>
          <w:szCs w:val="32"/>
        </w:rPr>
        <w:t>名，事业编制</w:t>
      </w:r>
      <w:r w:rsidRPr="00653723">
        <w:rPr>
          <w:rFonts w:ascii="仿宋_GB2312" w:eastAsia="仿宋_GB2312" w:hAnsi="宋体" w:cs="宋体"/>
          <w:kern w:val="0"/>
          <w:sz w:val="32"/>
          <w:szCs w:val="32"/>
        </w:rPr>
        <w:t>0</w:t>
      </w:r>
      <w:r w:rsidRPr="00653723">
        <w:rPr>
          <w:rFonts w:ascii="仿宋_GB2312" w:eastAsia="仿宋_GB2312" w:hAnsi="宋体" w:cs="宋体" w:hint="eastAsia"/>
          <w:kern w:val="0"/>
          <w:sz w:val="32"/>
          <w:szCs w:val="32"/>
        </w:rPr>
        <w:t>名，</w:t>
      </w:r>
      <w:proofErr w:type="gramStart"/>
      <w:r w:rsidRPr="00653723">
        <w:rPr>
          <w:rFonts w:ascii="仿宋_GB2312" w:eastAsia="仿宋_GB2312" w:hAnsi="宋体" w:cs="宋体" w:hint="eastAsia"/>
          <w:kern w:val="0"/>
          <w:sz w:val="32"/>
          <w:szCs w:val="32"/>
        </w:rPr>
        <w:t>事业工</w:t>
      </w:r>
      <w:proofErr w:type="gramEnd"/>
      <w:r w:rsidRPr="00653723">
        <w:rPr>
          <w:rFonts w:ascii="仿宋_GB2312" w:eastAsia="仿宋_GB2312" w:hAnsi="宋体" w:cs="宋体" w:hint="eastAsia"/>
          <w:kern w:val="0"/>
          <w:sz w:val="32"/>
          <w:szCs w:val="32"/>
        </w:rPr>
        <w:t>勤编制</w:t>
      </w:r>
      <w:r w:rsidRPr="00653723">
        <w:rPr>
          <w:rFonts w:ascii="仿宋_GB2312" w:eastAsia="仿宋_GB2312" w:hAnsi="宋体" w:cs="宋体"/>
          <w:kern w:val="0"/>
          <w:sz w:val="32"/>
          <w:szCs w:val="32"/>
        </w:rPr>
        <w:t xml:space="preserve"> 0 </w:t>
      </w:r>
      <w:r w:rsidRPr="00653723">
        <w:rPr>
          <w:rFonts w:ascii="仿宋_GB2312" w:eastAsia="仿宋_GB2312" w:hAnsi="宋体" w:cs="宋体" w:hint="eastAsia"/>
          <w:kern w:val="0"/>
          <w:sz w:val="32"/>
          <w:szCs w:val="32"/>
        </w:rPr>
        <w:t>名。在职人员总数</w:t>
      </w:r>
      <w:r w:rsidRPr="00653723">
        <w:rPr>
          <w:rFonts w:ascii="仿宋_GB2312" w:eastAsia="仿宋_GB2312" w:hAnsi="宋体" w:cs="宋体"/>
          <w:kern w:val="0"/>
          <w:sz w:val="32"/>
          <w:szCs w:val="32"/>
        </w:rPr>
        <w:t xml:space="preserve"> 2 </w:t>
      </w:r>
      <w:r w:rsidRPr="00653723">
        <w:rPr>
          <w:rFonts w:ascii="仿宋_GB2312" w:eastAsia="仿宋_GB2312" w:hAnsi="宋体" w:cs="宋体" w:hint="eastAsia"/>
          <w:kern w:val="0"/>
          <w:sz w:val="32"/>
          <w:szCs w:val="32"/>
        </w:rPr>
        <w:t>名，其中：行政人员</w:t>
      </w:r>
      <w:r w:rsidRPr="00653723">
        <w:rPr>
          <w:rFonts w:ascii="仿宋_GB2312" w:eastAsia="仿宋_GB2312" w:hAnsi="宋体" w:cs="宋体"/>
          <w:kern w:val="0"/>
          <w:sz w:val="32"/>
          <w:szCs w:val="32"/>
        </w:rPr>
        <w:t xml:space="preserve"> 2 </w:t>
      </w:r>
      <w:r w:rsidRPr="00653723">
        <w:rPr>
          <w:rFonts w:ascii="仿宋_GB2312" w:eastAsia="仿宋_GB2312" w:hAnsi="宋体" w:cs="宋体" w:hint="eastAsia"/>
          <w:kern w:val="0"/>
          <w:sz w:val="32"/>
          <w:szCs w:val="32"/>
        </w:rPr>
        <w:t>名，参照公务员法管理的事业人员</w:t>
      </w:r>
      <w:r w:rsidRPr="00653723">
        <w:rPr>
          <w:rFonts w:ascii="仿宋_GB2312" w:eastAsia="仿宋_GB2312" w:hAnsi="宋体" w:cs="宋体"/>
          <w:kern w:val="0"/>
          <w:sz w:val="32"/>
          <w:szCs w:val="32"/>
        </w:rPr>
        <w:t xml:space="preserve"> 0 </w:t>
      </w:r>
      <w:r w:rsidRPr="00653723">
        <w:rPr>
          <w:rFonts w:ascii="仿宋_GB2312" w:eastAsia="仿宋_GB2312" w:hAnsi="宋体" w:cs="宋体" w:hint="eastAsia"/>
          <w:kern w:val="0"/>
          <w:sz w:val="32"/>
          <w:szCs w:val="32"/>
        </w:rPr>
        <w:t>名，行政工勤人员</w:t>
      </w:r>
      <w:r w:rsidRPr="00653723">
        <w:rPr>
          <w:rFonts w:ascii="仿宋_GB2312" w:eastAsia="仿宋_GB2312" w:hAnsi="宋体" w:cs="宋体"/>
          <w:kern w:val="0"/>
          <w:sz w:val="32"/>
          <w:szCs w:val="32"/>
        </w:rPr>
        <w:t xml:space="preserve"> 0 </w:t>
      </w:r>
      <w:r w:rsidRPr="00653723">
        <w:rPr>
          <w:rFonts w:ascii="仿宋_GB2312" w:eastAsia="仿宋_GB2312" w:hAnsi="宋体" w:cs="宋体" w:hint="eastAsia"/>
          <w:kern w:val="0"/>
          <w:sz w:val="32"/>
          <w:szCs w:val="32"/>
        </w:rPr>
        <w:t>名；事业人员</w:t>
      </w:r>
      <w:r w:rsidRPr="00653723">
        <w:rPr>
          <w:rFonts w:ascii="仿宋_GB2312" w:eastAsia="仿宋_GB2312" w:hAnsi="宋体" w:cs="宋体"/>
          <w:kern w:val="0"/>
          <w:sz w:val="32"/>
          <w:szCs w:val="32"/>
        </w:rPr>
        <w:t xml:space="preserve"> 0 </w:t>
      </w:r>
      <w:r w:rsidRPr="00653723">
        <w:rPr>
          <w:rFonts w:ascii="仿宋_GB2312" w:eastAsia="仿宋_GB2312" w:hAnsi="宋体" w:cs="宋体" w:hint="eastAsia"/>
          <w:kern w:val="0"/>
          <w:sz w:val="32"/>
          <w:szCs w:val="32"/>
        </w:rPr>
        <w:t>名，</w:t>
      </w:r>
      <w:proofErr w:type="gramStart"/>
      <w:r w:rsidRPr="00653723">
        <w:rPr>
          <w:rFonts w:ascii="仿宋_GB2312" w:eastAsia="仿宋_GB2312" w:hAnsi="宋体" w:cs="宋体" w:hint="eastAsia"/>
          <w:kern w:val="0"/>
          <w:sz w:val="32"/>
          <w:szCs w:val="32"/>
        </w:rPr>
        <w:t>事业工</w:t>
      </w:r>
      <w:proofErr w:type="gramEnd"/>
      <w:r w:rsidRPr="00653723">
        <w:rPr>
          <w:rFonts w:ascii="仿宋_GB2312" w:eastAsia="仿宋_GB2312" w:hAnsi="宋体" w:cs="宋体" w:hint="eastAsia"/>
          <w:kern w:val="0"/>
          <w:sz w:val="32"/>
          <w:szCs w:val="32"/>
        </w:rPr>
        <w:t>勤人员</w:t>
      </w:r>
      <w:r w:rsidRPr="00653723">
        <w:rPr>
          <w:rFonts w:ascii="仿宋_GB2312" w:eastAsia="仿宋_GB2312" w:hAnsi="宋体" w:cs="宋体"/>
          <w:kern w:val="0"/>
          <w:sz w:val="32"/>
          <w:szCs w:val="32"/>
        </w:rPr>
        <w:t xml:space="preserve"> 0 </w:t>
      </w:r>
      <w:r w:rsidRPr="00653723">
        <w:rPr>
          <w:rFonts w:ascii="仿宋_GB2312" w:eastAsia="仿宋_GB2312" w:hAnsi="宋体" w:cs="宋体" w:hint="eastAsia"/>
          <w:kern w:val="0"/>
          <w:sz w:val="32"/>
          <w:szCs w:val="32"/>
        </w:rPr>
        <w:t>名。离休人员</w:t>
      </w:r>
      <w:r w:rsidRPr="00653723">
        <w:rPr>
          <w:rFonts w:ascii="仿宋_GB2312" w:eastAsia="仿宋_GB2312" w:hAnsi="宋体" w:cs="宋体"/>
          <w:kern w:val="0"/>
          <w:sz w:val="32"/>
          <w:szCs w:val="32"/>
        </w:rPr>
        <w:t xml:space="preserve"> 0 </w:t>
      </w:r>
      <w:r w:rsidRPr="00653723">
        <w:rPr>
          <w:rFonts w:ascii="仿宋_GB2312" w:eastAsia="仿宋_GB2312" w:hAnsi="宋体" w:cs="宋体" w:hint="eastAsia"/>
          <w:kern w:val="0"/>
          <w:sz w:val="32"/>
          <w:szCs w:val="32"/>
        </w:rPr>
        <w:t>人，退休人员</w:t>
      </w:r>
      <w:r w:rsidRPr="00653723">
        <w:rPr>
          <w:rFonts w:ascii="仿宋_GB2312" w:eastAsia="仿宋_GB2312" w:hAnsi="宋体" w:cs="宋体"/>
          <w:kern w:val="0"/>
          <w:sz w:val="32"/>
          <w:szCs w:val="32"/>
        </w:rPr>
        <w:t xml:space="preserve"> 0 </w:t>
      </w:r>
      <w:r w:rsidRPr="00653723">
        <w:rPr>
          <w:rFonts w:ascii="仿宋_GB2312" w:eastAsia="仿宋_GB2312" w:hAnsi="宋体" w:cs="宋体" w:hint="eastAsia"/>
          <w:kern w:val="0"/>
          <w:sz w:val="32"/>
          <w:szCs w:val="32"/>
        </w:rPr>
        <w:t>人；编外长期聘用人员</w:t>
      </w:r>
      <w:r w:rsidRPr="00653723">
        <w:rPr>
          <w:rFonts w:ascii="仿宋_GB2312" w:eastAsia="仿宋_GB2312" w:hAnsi="宋体" w:cs="宋体"/>
          <w:kern w:val="0"/>
          <w:sz w:val="32"/>
          <w:szCs w:val="32"/>
        </w:rPr>
        <w:t xml:space="preserve"> 0 </w:t>
      </w:r>
      <w:r w:rsidRPr="00653723">
        <w:rPr>
          <w:rFonts w:ascii="仿宋_GB2312" w:eastAsia="仿宋_GB2312" w:hAnsi="宋体" w:cs="宋体" w:hint="eastAsia"/>
          <w:kern w:val="0"/>
          <w:sz w:val="32"/>
          <w:szCs w:val="32"/>
        </w:rPr>
        <w:t>名。</w:t>
      </w:r>
    </w:p>
    <w:p w:rsidR="0035384B" w:rsidRDefault="0035384B">
      <w:pPr>
        <w:pStyle w:val="a3"/>
        <w:adjustRightInd w:val="0"/>
        <w:snapToGrid w:val="0"/>
        <w:spacing w:before="93" w:line="576" w:lineRule="exact"/>
        <w:ind w:firstLineChars="200" w:firstLine="640"/>
        <w:rPr>
          <w:rFonts w:ascii="仿宋" w:eastAsia="仿宋" w:hAnsi="仿宋"/>
          <w:color w:val="000000"/>
          <w:sz w:val="32"/>
          <w:szCs w:val="32"/>
        </w:rPr>
      </w:pPr>
    </w:p>
    <w:p w:rsidR="0035384B" w:rsidRDefault="0035384B">
      <w:pPr>
        <w:pStyle w:val="a3"/>
        <w:adjustRightInd w:val="0"/>
        <w:snapToGrid w:val="0"/>
        <w:spacing w:before="93" w:line="576" w:lineRule="exact"/>
        <w:ind w:firstLineChars="200" w:firstLine="640"/>
        <w:rPr>
          <w:rFonts w:ascii="仿宋" w:eastAsia="仿宋" w:hAnsi="仿宋"/>
          <w:color w:val="000000"/>
          <w:sz w:val="32"/>
          <w:szCs w:val="32"/>
        </w:rPr>
      </w:pPr>
    </w:p>
    <w:p w:rsidR="0035384B" w:rsidRDefault="0035384B">
      <w:pPr>
        <w:pStyle w:val="a3"/>
        <w:adjustRightInd w:val="0"/>
        <w:snapToGrid w:val="0"/>
        <w:spacing w:before="93" w:line="576" w:lineRule="exact"/>
        <w:ind w:firstLineChars="200" w:firstLine="640"/>
        <w:rPr>
          <w:rFonts w:ascii="仿宋" w:eastAsia="仿宋" w:hAnsi="仿宋"/>
          <w:color w:val="000000"/>
          <w:sz w:val="32"/>
          <w:szCs w:val="32"/>
        </w:rPr>
      </w:pPr>
    </w:p>
    <w:p w:rsidR="0035384B" w:rsidRDefault="0035384B">
      <w:pPr>
        <w:pStyle w:val="a3"/>
        <w:adjustRightInd w:val="0"/>
        <w:snapToGrid w:val="0"/>
        <w:spacing w:before="93" w:line="576" w:lineRule="exact"/>
        <w:ind w:firstLineChars="200" w:firstLine="640"/>
        <w:rPr>
          <w:rFonts w:ascii="仿宋" w:eastAsia="仿宋" w:hAnsi="仿宋"/>
          <w:color w:val="000000"/>
          <w:sz w:val="32"/>
          <w:szCs w:val="32"/>
        </w:rPr>
      </w:pPr>
    </w:p>
    <w:p w:rsidR="0035384B" w:rsidRDefault="0035384B">
      <w:pPr>
        <w:pStyle w:val="1"/>
        <w:ind w:right="440" w:firstLineChars="100" w:firstLine="440"/>
        <w:rPr>
          <w:rFonts w:ascii="黑体" w:eastAsia="黑体" w:hAnsi="黑体"/>
          <w:b w:val="0"/>
          <w:color w:val="000000"/>
        </w:rPr>
      </w:pPr>
      <w:bookmarkStart w:id="32" w:name="_Toc15377204"/>
      <w:bookmarkStart w:id="33" w:name="_Toc15396602"/>
      <w:bookmarkStart w:id="34" w:name="_Toc79163859"/>
      <w:bookmarkStart w:id="35" w:name="_Toc79163609"/>
    </w:p>
    <w:p w:rsidR="0035384B" w:rsidRDefault="00F60628">
      <w:pPr>
        <w:pStyle w:val="1"/>
        <w:ind w:right="440" w:firstLineChars="100" w:firstLine="440"/>
      </w:pPr>
      <w:r>
        <w:rPr>
          <w:rFonts w:ascii="黑体" w:eastAsia="黑体" w:hAnsi="黑体" w:hint="eastAsia"/>
          <w:b w:val="0"/>
          <w:color w:val="000000"/>
        </w:rPr>
        <w:t>第二部分</w:t>
      </w:r>
      <w:r>
        <w:rPr>
          <w:rFonts w:ascii="黑体" w:eastAsia="黑体" w:hAnsi="黑体"/>
          <w:color w:val="000000"/>
        </w:rPr>
        <w:t xml:space="preserve"> </w:t>
      </w:r>
      <w:r>
        <w:rPr>
          <w:rStyle w:val="Heading1Char"/>
          <w:rFonts w:ascii="黑体" w:eastAsia="黑体" w:hAnsi="黑体"/>
        </w:rPr>
        <w:t>2020</w:t>
      </w:r>
      <w:r>
        <w:rPr>
          <w:rStyle w:val="Heading1Char"/>
          <w:rFonts w:ascii="黑体" w:eastAsia="黑体" w:hAnsi="黑体" w:hint="eastAsia"/>
        </w:rPr>
        <w:t>年度部门决算情况说明</w:t>
      </w:r>
      <w:bookmarkEnd w:id="32"/>
      <w:bookmarkEnd w:id="33"/>
      <w:bookmarkEnd w:id="34"/>
      <w:bookmarkEnd w:id="35"/>
    </w:p>
    <w:p w:rsidR="0035384B" w:rsidRDefault="00F60628">
      <w:pPr>
        <w:pStyle w:val="11"/>
        <w:numPr>
          <w:ilvl w:val="0"/>
          <w:numId w:val="3"/>
        </w:numPr>
        <w:spacing w:line="600" w:lineRule="exact"/>
        <w:ind w:firstLineChars="0"/>
        <w:outlineLvl w:val="1"/>
        <w:rPr>
          <w:rStyle w:val="Heading2Char"/>
          <w:rFonts w:ascii="黑体" w:eastAsia="黑体" w:hAnsi="黑体"/>
          <w:b w:val="0"/>
        </w:rPr>
      </w:pPr>
      <w:bookmarkStart w:id="36" w:name="_Toc79163860"/>
      <w:bookmarkStart w:id="37" w:name="_Toc15396603"/>
      <w:bookmarkStart w:id="38" w:name="_Toc79163610"/>
      <w:bookmarkStart w:id="39" w:name="_Toc15377205"/>
      <w:r>
        <w:rPr>
          <w:rFonts w:ascii="黑体" w:eastAsia="黑体" w:hAnsi="黑体" w:hint="eastAsia"/>
          <w:color w:val="000000"/>
          <w:sz w:val="32"/>
          <w:szCs w:val="32"/>
        </w:rPr>
        <w:t>收</w:t>
      </w:r>
      <w:r>
        <w:rPr>
          <w:rStyle w:val="Heading2Char"/>
          <w:rFonts w:ascii="黑体" w:eastAsia="黑体" w:hAnsi="黑体" w:hint="eastAsia"/>
          <w:b w:val="0"/>
        </w:rPr>
        <w:t>入支出决算总体情况说明</w:t>
      </w:r>
      <w:bookmarkEnd w:id="36"/>
      <w:bookmarkEnd w:id="37"/>
      <w:bookmarkEnd w:id="38"/>
      <w:bookmarkEnd w:id="39"/>
    </w:p>
    <w:p w:rsidR="0035384B" w:rsidRDefault="00F60628" w:rsidP="00C64FA5">
      <w:pPr>
        <w:spacing w:line="576" w:lineRule="exact"/>
        <w:ind w:firstLineChars="300" w:firstLine="960"/>
        <w:rPr>
          <w:rFonts w:ascii="仿宋_GB2312" w:eastAsia="仿宋_GB2312" w:hAnsi="仿宋"/>
          <w:sz w:val="32"/>
          <w:szCs w:val="32"/>
        </w:rPr>
      </w:pPr>
      <w:r>
        <w:rPr>
          <w:rFonts w:ascii="仿宋" w:eastAsia="仿宋" w:hAnsi="仿宋"/>
          <w:color w:val="000000"/>
          <w:sz w:val="32"/>
          <w:szCs w:val="32"/>
        </w:rPr>
        <w:t>2020</w:t>
      </w:r>
      <w:r>
        <w:rPr>
          <w:rFonts w:ascii="仿宋" w:eastAsia="仿宋" w:hAnsi="仿宋" w:hint="eastAsia"/>
          <w:color w:val="000000"/>
          <w:sz w:val="32"/>
          <w:szCs w:val="32"/>
        </w:rPr>
        <w:t>年度收、支总计</w:t>
      </w:r>
      <w:r w:rsidR="006E5044">
        <w:rPr>
          <w:rFonts w:ascii="仿宋" w:eastAsia="仿宋" w:hAnsi="仿宋" w:hint="eastAsia"/>
          <w:color w:val="000000"/>
          <w:sz w:val="32"/>
          <w:szCs w:val="32"/>
        </w:rPr>
        <w:t>105.73</w:t>
      </w:r>
      <w:r>
        <w:rPr>
          <w:rFonts w:ascii="仿宋" w:eastAsia="仿宋" w:hAnsi="仿宋" w:hint="eastAsia"/>
          <w:color w:val="000000"/>
          <w:sz w:val="32"/>
          <w:szCs w:val="32"/>
        </w:rPr>
        <w:t>万元。与</w:t>
      </w:r>
      <w:r>
        <w:rPr>
          <w:rFonts w:ascii="仿宋" w:eastAsia="仿宋" w:hAnsi="仿宋"/>
          <w:color w:val="000000"/>
          <w:sz w:val="32"/>
          <w:szCs w:val="32"/>
        </w:rPr>
        <w:t>2019</w:t>
      </w:r>
      <w:r>
        <w:rPr>
          <w:rFonts w:ascii="仿宋" w:eastAsia="仿宋" w:hAnsi="仿宋" w:hint="eastAsia"/>
          <w:color w:val="000000"/>
          <w:sz w:val="32"/>
          <w:szCs w:val="32"/>
        </w:rPr>
        <w:t>年相比，收、支总计各减少</w:t>
      </w:r>
      <w:r w:rsidR="006E5044">
        <w:rPr>
          <w:rFonts w:ascii="仿宋" w:eastAsia="仿宋" w:hAnsi="仿宋" w:hint="eastAsia"/>
          <w:color w:val="000000"/>
          <w:sz w:val="32"/>
          <w:szCs w:val="32"/>
        </w:rPr>
        <w:t>4.2</w:t>
      </w:r>
      <w:r>
        <w:rPr>
          <w:rFonts w:ascii="仿宋" w:eastAsia="仿宋" w:hAnsi="仿宋" w:hint="eastAsia"/>
          <w:color w:val="000000"/>
          <w:sz w:val="32"/>
          <w:szCs w:val="32"/>
        </w:rPr>
        <w:t>万元，下降</w:t>
      </w:r>
      <w:r w:rsidR="006E5044">
        <w:rPr>
          <w:rFonts w:ascii="仿宋" w:eastAsia="仿宋" w:hAnsi="仿宋" w:hint="eastAsia"/>
          <w:color w:val="000000"/>
          <w:sz w:val="32"/>
          <w:szCs w:val="32"/>
        </w:rPr>
        <w:t>4.14</w:t>
      </w:r>
      <w:r>
        <w:rPr>
          <w:rFonts w:ascii="仿宋" w:eastAsia="仿宋" w:hAnsi="仿宋"/>
          <w:color w:val="000000"/>
          <w:sz w:val="32"/>
          <w:szCs w:val="32"/>
        </w:rPr>
        <w:t>%</w:t>
      </w:r>
      <w:r>
        <w:rPr>
          <w:rFonts w:ascii="仿宋" w:eastAsia="仿宋" w:hAnsi="仿宋" w:hint="eastAsia"/>
          <w:color w:val="000000"/>
          <w:sz w:val="32"/>
          <w:szCs w:val="32"/>
        </w:rPr>
        <w:t>。</w:t>
      </w:r>
      <w:r>
        <w:rPr>
          <w:rFonts w:ascii="仿宋_GB2312" w:eastAsia="仿宋_GB2312" w:hAnsi="仿宋" w:hint="eastAsia"/>
          <w:color w:val="000000"/>
          <w:sz w:val="32"/>
          <w:szCs w:val="32"/>
        </w:rPr>
        <w:t>主要变动原因是</w:t>
      </w:r>
      <w:r w:rsidR="006E5044">
        <w:rPr>
          <w:rFonts w:ascii="仿宋_GB2312" w:eastAsia="仿宋_GB2312" w:hint="eastAsia"/>
          <w:sz w:val="32"/>
          <w:szCs w:val="32"/>
        </w:rPr>
        <w:t>工资、保险增加，</w:t>
      </w:r>
      <w:r w:rsidR="00C64FA5">
        <w:rPr>
          <w:rFonts w:ascii="仿宋_GB2312" w:eastAsia="仿宋_GB2312" w:hAnsi="仿宋" w:hint="eastAsia"/>
          <w:sz w:val="32"/>
          <w:szCs w:val="32"/>
        </w:rPr>
        <w:t>预算额度相应增加。</w:t>
      </w:r>
      <w:r w:rsidR="006E5044">
        <w:rPr>
          <w:rFonts w:ascii="仿宋_GB2312" w:eastAsia="仿宋_GB2312" w:hAnsi="仿宋" w:hint="eastAsia"/>
          <w:sz w:val="32"/>
          <w:szCs w:val="32"/>
        </w:rPr>
        <w:t xml:space="preserve">  </w:t>
      </w:r>
    </w:p>
    <w:p w:rsidR="00C64FA5" w:rsidRPr="00CE4383" w:rsidRDefault="00C64FA5" w:rsidP="00C64FA5">
      <w:r w:rsidRPr="00BB0542">
        <w:rPr>
          <w:rFonts w:ascii="黑体" w:eastAsia="黑体" w:hAnsi="黑体"/>
          <w:color w:val="000000"/>
        </w:rPr>
        <w:object w:dxaOrig="8607" w:dyaOrig="51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8.75pt;height:255.75pt" o:ole="">
            <v:imagedata r:id="rId7" o:title=""/>
            <o:lock v:ext="edit" aspectratio="f"/>
          </v:shape>
          <o:OLEObject Type="Embed" ProgID="Excel.Sheet.8" ShapeID="_x0000_i1025" DrawAspect="Content" ObjectID="_1719384683" r:id="rId8"/>
        </w:object>
      </w:r>
    </w:p>
    <w:p w:rsidR="0035384B" w:rsidRDefault="0035384B">
      <w:pPr>
        <w:spacing w:line="600" w:lineRule="exact"/>
        <w:ind w:firstLineChars="200" w:firstLine="640"/>
        <w:jc w:val="left"/>
        <w:rPr>
          <w:rFonts w:ascii="仿宋_GB2312" w:eastAsia="仿宋_GB2312"/>
          <w:color w:val="000000"/>
          <w:sz w:val="32"/>
          <w:szCs w:val="32"/>
        </w:rPr>
      </w:pPr>
    </w:p>
    <w:p w:rsidR="0035384B" w:rsidRDefault="00F60628">
      <w:pPr>
        <w:pStyle w:val="11"/>
        <w:numPr>
          <w:ilvl w:val="0"/>
          <w:numId w:val="3"/>
        </w:numPr>
        <w:spacing w:line="600" w:lineRule="exact"/>
        <w:ind w:firstLineChars="0"/>
        <w:outlineLvl w:val="1"/>
        <w:rPr>
          <w:rStyle w:val="Heading2Char"/>
          <w:rFonts w:ascii="黑体" w:eastAsia="黑体" w:hAnsi="黑体"/>
          <w:b w:val="0"/>
        </w:rPr>
      </w:pPr>
      <w:bookmarkStart w:id="40" w:name="_Toc79163861"/>
      <w:bookmarkStart w:id="41" w:name="_Toc15396604"/>
      <w:bookmarkStart w:id="42" w:name="_Toc15377206"/>
      <w:bookmarkStart w:id="43" w:name="_Toc79163611"/>
      <w:r>
        <w:rPr>
          <w:rFonts w:ascii="黑体" w:eastAsia="黑体" w:hAnsi="黑体" w:hint="eastAsia"/>
          <w:color w:val="000000"/>
          <w:sz w:val="32"/>
          <w:szCs w:val="32"/>
        </w:rPr>
        <w:t>收</w:t>
      </w:r>
      <w:r>
        <w:rPr>
          <w:rStyle w:val="Heading2Char"/>
          <w:rFonts w:ascii="黑体" w:eastAsia="黑体" w:hAnsi="黑体" w:hint="eastAsia"/>
          <w:b w:val="0"/>
        </w:rPr>
        <w:t>入决算情况说明</w:t>
      </w:r>
      <w:bookmarkEnd w:id="40"/>
      <w:bookmarkEnd w:id="41"/>
      <w:bookmarkEnd w:id="42"/>
      <w:bookmarkEnd w:id="43"/>
    </w:p>
    <w:p w:rsidR="0035384B" w:rsidRDefault="00F60628">
      <w:pPr>
        <w:spacing w:line="576" w:lineRule="exact"/>
        <w:ind w:firstLineChars="200" w:firstLine="640"/>
        <w:outlineLvl w:val="1"/>
        <w:rPr>
          <w:rFonts w:ascii="仿宋" w:eastAsia="仿宋" w:hAnsi="仿宋"/>
          <w:color w:val="000000"/>
          <w:sz w:val="32"/>
          <w:szCs w:val="32"/>
        </w:rPr>
      </w:pPr>
      <w:r>
        <w:rPr>
          <w:rFonts w:ascii="仿宋" w:eastAsia="仿宋" w:hAnsi="仿宋"/>
          <w:color w:val="000000"/>
          <w:sz w:val="32"/>
          <w:szCs w:val="32"/>
        </w:rPr>
        <w:t>2020</w:t>
      </w:r>
      <w:r>
        <w:rPr>
          <w:rFonts w:ascii="仿宋" w:eastAsia="仿宋" w:hAnsi="仿宋" w:hint="eastAsia"/>
          <w:color w:val="000000"/>
          <w:sz w:val="32"/>
          <w:szCs w:val="32"/>
        </w:rPr>
        <w:t>年本年收入合计</w:t>
      </w:r>
      <w:r w:rsidR="00C64FA5">
        <w:rPr>
          <w:rFonts w:ascii="仿宋" w:eastAsia="仿宋" w:hAnsi="仿宋" w:hint="eastAsia"/>
          <w:color w:val="000000"/>
          <w:sz w:val="32"/>
          <w:szCs w:val="32"/>
        </w:rPr>
        <w:t>61.52</w:t>
      </w:r>
      <w:r>
        <w:rPr>
          <w:rFonts w:ascii="仿宋" w:eastAsia="仿宋" w:hAnsi="仿宋" w:hint="eastAsia"/>
          <w:color w:val="000000"/>
          <w:sz w:val="32"/>
          <w:szCs w:val="32"/>
        </w:rPr>
        <w:t>万元，其中：一般公共预算财政拨款收入</w:t>
      </w:r>
      <w:r w:rsidR="00C64FA5">
        <w:rPr>
          <w:rFonts w:ascii="仿宋" w:eastAsia="仿宋" w:hAnsi="仿宋" w:hint="eastAsia"/>
          <w:color w:val="000000"/>
          <w:sz w:val="32"/>
          <w:szCs w:val="32"/>
        </w:rPr>
        <w:t>61.52</w:t>
      </w:r>
      <w:r>
        <w:rPr>
          <w:rFonts w:ascii="仿宋" w:eastAsia="仿宋" w:hAnsi="仿宋" w:hint="eastAsia"/>
          <w:color w:val="000000"/>
          <w:sz w:val="32"/>
          <w:szCs w:val="32"/>
        </w:rPr>
        <w:t>万元，占</w:t>
      </w:r>
      <w:r>
        <w:rPr>
          <w:rFonts w:ascii="仿宋" w:eastAsia="仿宋" w:hAnsi="仿宋"/>
          <w:color w:val="000000"/>
          <w:sz w:val="32"/>
          <w:szCs w:val="32"/>
        </w:rPr>
        <w:t>100%</w:t>
      </w:r>
      <w:r>
        <w:rPr>
          <w:rFonts w:ascii="仿宋" w:eastAsia="仿宋" w:hAnsi="仿宋" w:hint="eastAsia"/>
          <w:color w:val="000000"/>
          <w:sz w:val="32"/>
          <w:szCs w:val="32"/>
        </w:rPr>
        <w:t>；政府性基金预算财政拨款收入</w:t>
      </w:r>
      <w:r>
        <w:rPr>
          <w:rFonts w:ascii="仿宋" w:eastAsia="仿宋" w:hAnsi="仿宋"/>
          <w:color w:val="000000"/>
          <w:sz w:val="32"/>
          <w:szCs w:val="32"/>
        </w:rPr>
        <w:t>0</w:t>
      </w:r>
      <w:r>
        <w:rPr>
          <w:rFonts w:ascii="仿宋" w:eastAsia="仿宋" w:hAnsi="仿宋" w:hint="eastAsia"/>
          <w:color w:val="000000"/>
          <w:sz w:val="32"/>
          <w:szCs w:val="32"/>
        </w:rPr>
        <w:t>万元；上级补助收入</w:t>
      </w:r>
      <w:r>
        <w:rPr>
          <w:rFonts w:ascii="仿宋" w:eastAsia="仿宋" w:hAnsi="仿宋"/>
          <w:color w:val="000000"/>
          <w:sz w:val="32"/>
          <w:szCs w:val="32"/>
        </w:rPr>
        <w:t>0</w:t>
      </w:r>
      <w:r>
        <w:rPr>
          <w:rFonts w:ascii="仿宋" w:eastAsia="仿宋" w:hAnsi="仿宋" w:hint="eastAsia"/>
          <w:color w:val="000000"/>
          <w:sz w:val="32"/>
          <w:szCs w:val="32"/>
        </w:rPr>
        <w:t>万元；事业收入</w:t>
      </w:r>
      <w:r>
        <w:rPr>
          <w:rFonts w:ascii="仿宋" w:eastAsia="仿宋" w:hAnsi="仿宋"/>
          <w:color w:val="000000"/>
          <w:sz w:val="32"/>
          <w:szCs w:val="32"/>
        </w:rPr>
        <w:t>0</w:t>
      </w:r>
      <w:r>
        <w:rPr>
          <w:rFonts w:ascii="仿宋" w:eastAsia="仿宋" w:hAnsi="仿宋" w:hint="eastAsia"/>
          <w:color w:val="000000"/>
          <w:sz w:val="32"/>
          <w:szCs w:val="32"/>
        </w:rPr>
        <w:t>万元；经营收入</w:t>
      </w:r>
      <w:r>
        <w:rPr>
          <w:rFonts w:ascii="仿宋" w:eastAsia="仿宋" w:hAnsi="仿宋"/>
          <w:color w:val="000000"/>
          <w:sz w:val="32"/>
          <w:szCs w:val="32"/>
        </w:rPr>
        <w:t>0</w:t>
      </w:r>
      <w:r>
        <w:rPr>
          <w:rFonts w:ascii="仿宋" w:eastAsia="仿宋" w:hAnsi="仿宋" w:hint="eastAsia"/>
          <w:color w:val="000000"/>
          <w:sz w:val="32"/>
          <w:szCs w:val="32"/>
        </w:rPr>
        <w:t>万元；附属单位上缴收入</w:t>
      </w:r>
      <w:r>
        <w:rPr>
          <w:rFonts w:ascii="仿宋" w:eastAsia="仿宋" w:hAnsi="仿宋"/>
          <w:color w:val="000000"/>
          <w:sz w:val="32"/>
          <w:szCs w:val="32"/>
        </w:rPr>
        <w:t>0</w:t>
      </w:r>
      <w:r>
        <w:rPr>
          <w:rFonts w:ascii="仿宋" w:eastAsia="仿宋" w:hAnsi="仿宋" w:hint="eastAsia"/>
          <w:color w:val="000000"/>
          <w:sz w:val="32"/>
          <w:szCs w:val="32"/>
        </w:rPr>
        <w:t>万元；其他收入</w:t>
      </w:r>
      <w:r>
        <w:rPr>
          <w:rFonts w:ascii="仿宋" w:eastAsia="仿宋" w:hAnsi="仿宋"/>
          <w:color w:val="000000"/>
          <w:sz w:val="32"/>
          <w:szCs w:val="32"/>
        </w:rPr>
        <w:t>0</w:t>
      </w:r>
      <w:r>
        <w:rPr>
          <w:rFonts w:ascii="仿宋" w:eastAsia="仿宋" w:hAnsi="仿宋" w:hint="eastAsia"/>
          <w:color w:val="000000"/>
          <w:sz w:val="32"/>
          <w:szCs w:val="32"/>
        </w:rPr>
        <w:t>万元</w:t>
      </w:r>
      <w:r>
        <w:rPr>
          <w:rFonts w:ascii="仿宋_GB2312" w:eastAsia="仿宋_GB2312" w:hAnsi="仿宋" w:hint="eastAsia"/>
          <w:color w:val="000000"/>
          <w:sz w:val="32"/>
          <w:szCs w:val="32"/>
        </w:rPr>
        <w:t>。</w:t>
      </w:r>
    </w:p>
    <w:p w:rsidR="0035384B" w:rsidRDefault="0035384B">
      <w:pPr>
        <w:spacing w:line="576" w:lineRule="exact"/>
        <w:ind w:firstLineChars="200" w:firstLine="640"/>
        <w:outlineLvl w:val="1"/>
        <w:rPr>
          <w:rFonts w:ascii="仿宋" w:eastAsia="仿宋" w:hAnsi="仿宋"/>
          <w:color w:val="000000"/>
          <w:sz w:val="32"/>
          <w:szCs w:val="32"/>
        </w:rPr>
      </w:pPr>
    </w:p>
    <w:p w:rsidR="0035384B" w:rsidRPr="00F473FD" w:rsidRDefault="00F473FD" w:rsidP="00F473FD">
      <w:pPr>
        <w:pStyle w:val="a9"/>
      </w:pPr>
      <w:r w:rsidRPr="00BB0542">
        <w:rPr>
          <w:rFonts w:ascii="仿宋_GB2312" w:eastAsia="仿宋_GB2312" w:hAnsi="仿宋"/>
          <w:b/>
          <w:bCs/>
          <w:color w:val="000000"/>
        </w:rPr>
        <w:object w:dxaOrig="6333" w:dyaOrig="3504">
          <v:shape id="_x0000_i1026" type="#_x0000_t75" style="width:323.25pt;height:175.5pt" o:ole="">
            <v:imagedata r:id="rId9" o:title=""/>
            <o:lock v:ext="edit" aspectratio="f"/>
          </v:shape>
          <o:OLEObject Type="Embed" ProgID="Excel.Sheet.8" ShapeID="_x0000_i1026" DrawAspect="Content" ObjectID="_1719384684" r:id="rId10"/>
        </w:object>
      </w:r>
    </w:p>
    <w:p w:rsidR="0035384B" w:rsidRDefault="00F60628">
      <w:pPr>
        <w:spacing w:line="600" w:lineRule="exact"/>
        <w:ind w:firstLineChars="200" w:firstLine="640"/>
        <w:rPr>
          <w:rFonts w:ascii="仿宋_GB2312" w:eastAsia="仿宋_GB2312"/>
          <w:color w:val="FF0000"/>
          <w:sz w:val="32"/>
          <w:szCs w:val="32"/>
        </w:rPr>
      </w:pPr>
      <w:r>
        <w:rPr>
          <w:rFonts w:ascii="仿宋" w:eastAsia="仿宋" w:hAnsi="仿宋" w:hint="eastAsia"/>
          <w:color w:val="000000"/>
          <w:sz w:val="32"/>
          <w:szCs w:val="32"/>
        </w:rPr>
        <w:t>（图</w:t>
      </w:r>
      <w:r>
        <w:rPr>
          <w:rFonts w:ascii="仿宋" w:eastAsia="仿宋" w:hAnsi="仿宋"/>
          <w:color w:val="000000"/>
          <w:sz w:val="32"/>
          <w:szCs w:val="32"/>
        </w:rPr>
        <w:t>2</w:t>
      </w:r>
      <w:r>
        <w:rPr>
          <w:rFonts w:ascii="仿宋" w:eastAsia="仿宋" w:hAnsi="仿宋" w:hint="eastAsia"/>
          <w:color w:val="000000"/>
          <w:sz w:val="32"/>
          <w:szCs w:val="32"/>
        </w:rPr>
        <w:t>：收入决算结构图）（饼状图）</w:t>
      </w:r>
    </w:p>
    <w:p w:rsidR="0035384B" w:rsidRDefault="00F60628">
      <w:pPr>
        <w:pStyle w:val="11"/>
        <w:numPr>
          <w:ilvl w:val="0"/>
          <w:numId w:val="3"/>
        </w:numPr>
        <w:spacing w:line="600" w:lineRule="exact"/>
        <w:ind w:firstLineChars="0"/>
        <w:outlineLvl w:val="1"/>
        <w:rPr>
          <w:rStyle w:val="Heading2Char"/>
          <w:rFonts w:ascii="黑体" w:eastAsia="黑体" w:hAnsi="黑体"/>
          <w:b w:val="0"/>
        </w:rPr>
      </w:pPr>
      <w:bookmarkStart w:id="44" w:name="_Toc15377207"/>
      <w:bookmarkStart w:id="45" w:name="_Toc15396605"/>
      <w:bookmarkStart w:id="46" w:name="_Toc79163862"/>
      <w:bookmarkStart w:id="47" w:name="_Toc79163612"/>
      <w:r>
        <w:rPr>
          <w:rFonts w:ascii="黑体" w:eastAsia="黑体" w:hAnsi="黑体" w:hint="eastAsia"/>
          <w:color w:val="000000"/>
          <w:sz w:val="32"/>
          <w:szCs w:val="32"/>
        </w:rPr>
        <w:t>支</w:t>
      </w:r>
      <w:r>
        <w:rPr>
          <w:rStyle w:val="Heading2Char"/>
          <w:rFonts w:ascii="黑体" w:eastAsia="黑体" w:hAnsi="黑体" w:hint="eastAsia"/>
          <w:b w:val="0"/>
        </w:rPr>
        <w:t>出决算情况说明</w:t>
      </w:r>
      <w:bookmarkEnd w:id="44"/>
      <w:bookmarkEnd w:id="45"/>
      <w:bookmarkEnd w:id="46"/>
      <w:bookmarkEnd w:id="47"/>
    </w:p>
    <w:p w:rsidR="00600BDE" w:rsidRDefault="00F60628" w:rsidP="00600BDE">
      <w:pPr>
        <w:spacing w:line="600" w:lineRule="exact"/>
        <w:ind w:leftChars="200" w:left="740" w:hangingChars="100" w:hanging="320"/>
        <w:rPr>
          <w:rFonts w:ascii="仿宋_GB2312" w:eastAsia="仿宋_GB2312"/>
          <w:sz w:val="32"/>
          <w:szCs w:val="32"/>
        </w:rPr>
      </w:pPr>
      <w:r>
        <w:rPr>
          <w:rFonts w:ascii="仿宋_GB2312" w:eastAsia="仿宋_GB2312"/>
          <w:sz w:val="32"/>
          <w:szCs w:val="32"/>
        </w:rPr>
        <w:t>2020</w:t>
      </w:r>
      <w:r>
        <w:rPr>
          <w:rFonts w:ascii="仿宋_GB2312" w:eastAsia="仿宋_GB2312" w:hint="eastAsia"/>
          <w:sz w:val="32"/>
          <w:szCs w:val="32"/>
        </w:rPr>
        <w:t>年本年支出合计</w:t>
      </w:r>
      <w:r w:rsidR="002D7CBF">
        <w:rPr>
          <w:rFonts w:ascii="仿宋_GB2312" w:eastAsia="仿宋_GB2312" w:hint="eastAsia"/>
          <w:sz w:val="32"/>
          <w:szCs w:val="32"/>
        </w:rPr>
        <w:t>61.52</w:t>
      </w:r>
      <w:r>
        <w:rPr>
          <w:rFonts w:ascii="仿宋_GB2312" w:eastAsia="仿宋_GB2312" w:hint="eastAsia"/>
          <w:sz w:val="32"/>
          <w:szCs w:val="32"/>
        </w:rPr>
        <w:t>万元，其中：基本支出</w:t>
      </w:r>
      <w:r w:rsidR="00600BDE">
        <w:rPr>
          <w:rFonts w:ascii="仿宋_GB2312" w:eastAsia="仿宋_GB2312" w:hint="eastAsia"/>
          <w:sz w:val="32"/>
          <w:szCs w:val="32"/>
        </w:rPr>
        <w:t>61.52</w:t>
      </w:r>
    </w:p>
    <w:p w:rsidR="0035384B" w:rsidRDefault="00DA5AF1" w:rsidP="00600BDE">
      <w:pPr>
        <w:spacing w:line="600" w:lineRule="exact"/>
        <w:ind w:leftChars="200" w:left="630" w:hangingChars="100" w:hanging="210"/>
        <w:rPr>
          <w:rFonts w:ascii="仿宋" w:eastAsia="仿宋" w:hAnsi="仿宋"/>
          <w:color w:val="000000"/>
          <w:sz w:val="32"/>
          <w:szCs w:val="32"/>
          <w:shd w:val="pct10" w:color="auto" w:fill="FFFFFF"/>
        </w:rPr>
      </w:pPr>
      <w:r w:rsidRPr="00DA5AF1">
        <w:pict>
          <v:shape id="_x0000_s1028" type="#_x0000_t75" style="position:absolute;left:0;text-align:left;margin-left:63pt;margin-top:87.35pt;width:229.4pt;height:132.65pt;z-index:251657216;mso-wrap-distance-bottom:.15pt">
            <v:imagedata r:id="rId11" o:title=""/>
            <w10:wrap type="square"/>
          </v:shape>
          <o:OLEObject Type="Embed" ProgID="Excel.Sheet.8" ShapeID="_x0000_s1028" DrawAspect="Content" ObjectID="_1719384689" r:id="rId12"/>
        </w:pict>
      </w:r>
      <w:r w:rsidR="00F60628">
        <w:rPr>
          <w:rFonts w:ascii="仿宋_GB2312" w:eastAsia="仿宋_GB2312" w:hint="eastAsia"/>
          <w:sz w:val="32"/>
          <w:szCs w:val="32"/>
        </w:rPr>
        <w:t>万元，占</w:t>
      </w:r>
      <w:r w:rsidR="002D7CBF">
        <w:rPr>
          <w:rFonts w:ascii="仿宋_GB2312" w:eastAsia="仿宋_GB2312" w:hint="eastAsia"/>
          <w:sz w:val="32"/>
          <w:szCs w:val="32"/>
        </w:rPr>
        <w:t>100</w:t>
      </w:r>
      <w:r w:rsidR="00F60628">
        <w:rPr>
          <w:rFonts w:ascii="仿宋_GB2312" w:eastAsia="仿宋_GB2312"/>
          <w:sz w:val="32"/>
          <w:szCs w:val="32"/>
        </w:rPr>
        <w:t>%</w:t>
      </w:r>
      <w:r w:rsidR="00F60628">
        <w:rPr>
          <w:rFonts w:ascii="仿宋_GB2312" w:eastAsia="仿宋_GB2312" w:hint="eastAsia"/>
          <w:sz w:val="32"/>
          <w:szCs w:val="32"/>
        </w:rPr>
        <w:t>；项目支出</w:t>
      </w:r>
      <w:r w:rsidR="002D7CBF">
        <w:rPr>
          <w:rFonts w:ascii="仿宋_GB2312" w:eastAsia="仿宋_GB2312" w:hint="eastAsia"/>
          <w:sz w:val="32"/>
          <w:szCs w:val="32"/>
        </w:rPr>
        <w:t>0</w:t>
      </w:r>
      <w:r w:rsidR="00F60628">
        <w:rPr>
          <w:rFonts w:ascii="仿宋_GB2312" w:eastAsia="仿宋_GB2312" w:hint="eastAsia"/>
          <w:sz w:val="32"/>
          <w:szCs w:val="32"/>
        </w:rPr>
        <w:t>万元</w:t>
      </w:r>
      <w:r w:rsidR="002D7CBF">
        <w:rPr>
          <w:rFonts w:ascii="仿宋_GB2312" w:eastAsia="仿宋_GB2312" w:hint="eastAsia"/>
          <w:sz w:val="32"/>
          <w:szCs w:val="32"/>
        </w:rPr>
        <w:t>；</w:t>
      </w:r>
      <w:r w:rsidR="00F60628">
        <w:rPr>
          <w:rFonts w:ascii="仿宋_GB2312" w:eastAsia="仿宋_GB2312" w:hint="eastAsia"/>
          <w:sz w:val="32"/>
          <w:szCs w:val="32"/>
        </w:rPr>
        <w:t>上缴上级支出</w:t>
      </w:r>
      <w:r w:rsidR="00F60628">
        <w:rPr>
          <w:rFonts w:ascii="仿宋_GB2312" w:eastAsia="仿宋_GB2312"/>
          <w:sz w:val="32"/>
          <w:szCs w:val="32"/>
        </w:rPr>
        <w:t>0</w:t>
      </w:r>
      <w:r w:rsidR="00F473FD">
        <w:rPr>
          <w:rFonts w:ascii="仿宋_GB2312" w:eastAsia="仿宋_GB2312" w:hint="eastAsia"/>
          <w:sz w:val="32"/>
          <w:szCs w:val="32"/>
        </w:rPr>
        <w:t>万；</w:t>
      </w:r>
      <w:r w:rsidR="00F60628">
        <w:rPr>
          <w:rFonts w:ascii="仿宋_GB2312" w:eastAsia="仿宋_GB2312" w:hint="eastAsia"/>
          <w:sz w:val="32"/>
          <w:szCs w:val="32"/>
        </w:rPr>
        <w:t>经营支出</w:t>
      </w:r>
      <w:r w:rsidR="00F60628">
        <w:rPr>
          <w:rFonts w:ascii="仿宋_GB2312" w:eastAsia="仿宋_GB2312"/>
          <w:sz w:val="32"/>
          <w:szCs w:val="32"/>
        </w:rPr>
        <w:t>0</w:t>
      </w:r>
      <w:r w:rsidR="00F60628">
        <w:rPr>
          <w:rFonts w:ascii="仿宋_GB2312" w:eastAsia="仿宋_GB2312" w:hint="eastAsia"/>
          <w:sz w:val="32"/>
          <w:szCs w:val="32"/>
        </w:rPr>
        <w:t>万元；对附属单位补助支出</w:t>
      </w:r>
      <w:r w:rsidR="00F60628">
        <w:rPr>
          <w:rFonts w:ascii="仿宋_GB2312" w:eastAsia="仿宋_GB2312"/>
          <w:sz w:val="32"/>
          <w:szCs w:val="32"/>
        </w:rPr>
        <w:t>0</w:t>
      </w:r>
      <w:r w:rsidR="00F60628">
        <w:rPr>
          <w:rFonts w:ascii="仿宋_GB2312" w:eastAsia="仿宋_GB2312" w:hint="eastAsia"/>
          <w:sz w:val="32"/>
          <w:szCs w:val="32"/>
        </w:rPr>
        <w:t>万元。</w:t>
      </w:r>
    </w:p>
    <w:p w:rsidR="0035384B" w:rsidRDefault="00F60628" w:rsidP="00600BDE">
      <w:pPr>
        <w:spacing w:line="600" w:lineRule="exact"/>
        <w:ind w:firstLineChars="550" w:firstLine="1760"/>
        <w:rPr>
          <w:rFonts w:ascii="仿宋_GB2312" w:eastAsia="仿宋_GB2312"/>
          <w:color w:val="FF0000"/>
          <w:sz w:val="32"/>
          <w:szCs w:val="32"/>
        </w:rPr>
      </w:pPr>
      <w:r>
        <w:rPr>
          <w:rFonts w:ascii="仿宋" w:eastAsia="仿宋" w:hAnsi="仿宋" w:hint="eastAsia"/>
          <w:color w:val="000000"/>
          <w:sz w:val="32"/>
          <w:szCs w:val="32"/>
        </w:rPr>
        <w:t>（图</w:t>
      </w:r>
      <w:r>
        <w:rPr>
          <w:rFonts w:ascii="仿宋" w:eastAsia="仿宋" w:hAnsi="仿宋"/>
          <w:color w:val="000000"/>
          <w:sz w:val="32"/>
          <w:szCs w:val="32"/>
        </w:rPr>
        <w:t>3</w:t>
      </w:r>
      <w:r>
        <w:rPr>
          <w:rFonts w:ascii="仿宋" w:eastAsia="仿宋" w:hAnsi="仿宋" w:hint="eastAsia"/>
          <w:color w:val="000000"/>
          <w:sz w:val="32"/>
          <w:szCs w:val="32"/>
        </w:rPr>
        <w:t>：支出决算结构图）（饼状图）</w:t>
      </w:r>
    </w:p>
    <w:p w:rsidR="0035384B" w:rsidRDefault="00F60628">
      <w:pPr>
        <w:spacing w:line="600" w:lineRule="exact"/>
        <w:ind w:firstLineChars="200" w:firstLine="640"/>
        <w:outlineLvl w:val="1"/>
        <w:rPr>
          <w:rStyle w:val="Heading2Char"/>
          <w:rFonts w:ascii="黑体" w:eastAsia="黑体" w:hAnsi="黑体"/>
          <w:b w:val="0"/>
        </w:rPr>
      </w:pPr>
      <w:bookmarkStart w:id="48" w:name="_Toc79163863"/>
      <w:bookmarkStart w:id="49" w:name="_Toc79163613"/>
      <w:bookmarkStart w:id="50" w:name="_Toc15396606"/>
      <w:bookmarkStart w:id="51" w:name="_Toc15377208"/>
      <w:r>
        <w:rPr>
          <w:rFonts w:ascii="黑体" w:eastAsia="黑体" w:hAnsi="黑体" w:hint="eastAsia"/>
          <w:color w:val="000000"/>
          <w:sz w:val="32"/>
          <w:szCs w:val="32"/>
        </w:rPr>
        <w:t>四、财</w:t>
      </w:r>
      <w:r>
        <w:rPr>
          <w:rStyle w:val="Heading2Char"/>
          <w:rFonts w:ascii="黑体" w:eastAsia="黑体" w:hAnsi="黑体" w:hint="eastAsia"/>
          <w:b w:val="0"/>
        </w:rPr>
        <w:t>政拨款收入支出决算总体情况说明</w:t>
      </w:r>
      <w:bookmarkEnd w:id="48"/>
      <w:bookmarkEnd w:id="49"/>
      <w:bookmarkEnd w:id="50"/>
      <w:bookmarkEnd w:id="51"/>
    </w:p>
    <w:p w:rsidR="0035384B" w:rsidRDefault="00F60628" w:rsidP="00600BDE">
      <w:pPr>
        <w:spacing w:line="576" w:lineRule="exact"/>
        <w:ind w:firstLineChars="200" w:firstLine="640"/>
        <w:rPr>
          <w:rFonts w:ascii="仿宋_GB2312" w:eastAsia="仿宋_GB2312" w:hAnsi="仿宋"/>
          <w:color w:val="000000"/>
          <w:sz w:val="32"/>
          <w:szCs w:val="32"/>
        </w:rPr>
      </w:pPr>
      <w:r>
        <w:rPr>
          <w:rFonts w:ascii="仿宋" w:eastAsia="仿宋" w:hAnsi="仿宋"/>
          <w:color w:val="000000"/>
          <w:sz w:val="32"/>
          <w:szCs w:val="32"/>
        </w:rPr>
        <w:t>2020</w:t>
      </w:r>
      <w:r>
        <w:rPr>
          <w:rFonts w:ascii="仿宋" w:eastAsia="仿宋" w:hAnsi="仿宋" w:hint="eastAsia"/>
          <w:color w:val="000000"/>
          <w:sz w:val="32"/>
          <w:szCs w:val="32"/>
        </w:rPr>
        <w:t>年财政拨款收、支总计</w:t>
      </w:r>
      <w:r w:rsidR="002D7CBF">
        <w:rPr>
          <w:rFonts w:ascii="仿宋" w:eastAsia="仿宋" w:hAnsi="仿宋" w:hint="eastAsia"/>
          <w:color w:val="000000"/>
          <w:sz w:val="32"/>
          <w:szCs w:val="32"/>
        </w:rPr>
        <w:t>61.52</w:t>
      </w:r>
      <w:r>
        <w:rPr>
          <w:rFonts w:ascii="仿宋" w:eastAsia="仿宋" w:hAnsi="仿宋" w:hint="eastAsia"/>
          <w:color w:val="000000"/>
          <w:sz w:val="32"/>
          <w:szCs w:val="32"/>
        </w:rPr>
        <w:t>万元。与</w:t>
      </w:r>
      <w:r>
        <w:rPr>
          <w:rFonts w:ascii="仿宋" w:eastAsia="仿宋" w:hAnsi="仿宋"/>
          <w:color w:val="000000"/>
          <w:sz w:val="32"/>
          <w:szCs w:val="32"/>
        </w:rPr>
        <w:t>2019</w:t>
      </w:r>
      <w:r>
        <w:rPr>
          <w:rFonts w:ascii="仿宋" w:eastAsia="仿宋" w:hAnsi="仿宋" w:hint="eastAsia"/>
          <w:color w:val="000000"/>
          <w:sz w:val="32"/>
          <w:szCs w:val="32"/>
        </w:rPr>
        <w:t>年相比，财政拨款收、支总计各减少</w:t>
      </w:r>
      <w:r w:rsidR="002D7CBF">
        <w:rPr>
          <w:rFonts w:ascii="仿宋" w:eastAsia="仿宋" w:hAnsi="仿宋" w:hint="eastAsia"/>
          <w:color w:val="000000"/>
          <w:sz w:val="32"/>
          <w:szCs w:val="32"/>
        </w:rPr>
        <w:t>61.51</w:t>
      </w:r>
      <w:r>
        <w:rPr>
          <w:rFonts w:ascii="仿宋" w:eastAsia="仿宋" w:hAnsi="仿宋" w:hint="eastAsia"/>
          <w:color w:val="000000"/>
          <w:sz w:val="32"/>
          <w:szCs w:val="32"/>
        </w:rPr>
        <w:t>万元。</w:t>
      </w:r>
      <w:r>
        <w:rPr>
          <w:rFonts w:ascii="仿宋_GB2312" w:eastAsia="仿宋_GB2312" w:hAnsi="仿宋" w:hint="eastAsia"/>
          <w:color w:val="000000"/>
          <w:sz w:val="32"/>
          <w:szCs w:val="32"/>
        </w:rPr>
        <w:t>主要变动原因是</w:t>
      </w:r>
      <w:r w:rsidR="00550FA8">
        <w:rPr>
          <w:rFonts w:ascii="仿宋_GB2312" w:eastAsia="仿宋_GB2312" w:hAnsi="仿宋" w:hint="eastAsia"/>
          <w:color w:val="000000"/>
          <w:sz w:val="32"/>
          <w:szCs w:val="32"/>
        </w:rPr>
        <w:t>人员减少</w:t>
      </w:r>
      <w:r>
        <w:rPr>
          <w:rFonts w:ascii="仿宋_GB2312" w:eastAsia="仿宋_GB2312" w:hAnsi="仿宋" w:hint="eastAsia"/>
          <w:color w:val="000000"/>
          <w:sz w:val="32"/>
          <w:szCs w:val="32"/>
        </w:rPr>
        <w:t>。</w:t>
      </w:r>
    </w:p>
    <w:bookmarkStart w:id="52" w:name="OLE_LINK8"/>
    <w:bookmarkStart w:id="53" w:name="OLE_LINK9"/>
    <w:p w:rsidR="00550FA8" w:rsidRPr="00BB7AF1" w:rsidRDefault="00550FA8" w:rsidP="00550FA8">
      <w:pPr>
        <w:pStyle w:val="a9"/>
      </w:pPr>
      <w:r w:rsidRPr="00BB0542">
        <w:rPr>
          <w:rFonts w:ascii="黑体" w:eastAsia="黑体" w:hAnsi="黑体"/>
          <w:color w:val="000000"/>
        </w:rPr>
        <w:object w:dxaOrig="8607" w:dyaOrig="5117">
          <v:shape id="_x0000_i1028" type="#_x0000_t75" style="width:408.75pt;height:255.75pt" o:ole="">
            <v:imagedata r:id="rId13" o:title=""/>
            <o:lock v:ext="edit" aspectratio="f"/>
          </v:shape>
          <o:OLEObject Type="Embed" ProgID="Excel.Sheet.8" ShapeID="_x0000_i1028" DrawAspect="Content" ObjectID="_1719384685" r:id="rId14"/>
        </w:object>
      </w:r>
      <w:bookmarkEnd w:id="52"/>
      <w:bookmarkEnd w:id="53"/>
    </w:p>
    <w:p w:rsidR="0035384B" w:rsidRDefault="00F60628" w:rsidP="00550FA8">
      <w:pPr>
        <w:spacing w:line="600" w:lineRule="exact"/>
        <w:rPr>
          <w:rFonts w:ascii="仿宋" w:eastAsia="仿宋" w:hAnsi="仿宋"/>
          <w:color w:val="000000" w:themeColor="text1"/>
          <w:sz w:val="32"/>
          <w:szCs w:val="32"/>
        </w:rPr>
      </w:pPr>
      <w:r>
        <w:rPr>
          <w:rFonts w:ascii="仿宋" w:eastAsia="仿宋" w:hAnsi="仿宋" w:hint="eastAsia"/>
          <w:color w:val="000000" w:themeColor="text1"/>
          <w:sz w:val="32"/>
          <w:szCs w:val="32"/>
        </w:rPr>
        <w:t>（图</w:t>
      </w:r>
      <w:r>
        <w:rPr>
          <w:rFonts w:ascii="仿宋" w:eastAsia="仿宋" w:hAnsi="仿宋"/>
          <w:color w:val="000000" w:themeColor="text1"/>
          <w:sz w:val="32"/>
          <w:szCs w:val="32"/>
        </w:rPr>
        <w:t>4</w:t>
      </w:r>
      <w:r>
        <w:rPr>
          <w:rFonts w:ascii="仿宋" w:eastAsia="仿宋" w:hAnsi="仿宋" w:hint="eastAsia"/>
          <w:color w:val="000000" w:themeColor="text1"/>
          <w:sz w:val="32"/>
          <w:szCs w:val="32"/>
        </w:rPr>
        <w:t>：财政拨款收、支决算总计变动情况）（柱状图）</w:t>
      </w:r>
    </w:p>
    <w:p w:rsidR="0035384B" w:rsidRDefault="00F60628" w:rsidP="00550FA8">
      <w:pPr>
        <w:spacing w:line="600" w:lineRule="exact"/>
        <w:ind w:firstLineChars="150" w:firstLine="480"/>
        <w:outlineLvl w:val="1"/>
        <w:rPr>
          <w:rStyle w:val="Heading2Char"/>
          <w:rFonts w:ascii="黑体" w:eastAsia="黑体" w:hAnsi="黑体"/>
          <w:b w:val="0"/>
        </w:rPr>
      </w:pPr>
      <w:bookmarkStart w:id="54" w:name="_Toc15377209"/>
      <w:bookmarkStart w:id="55" w:name="_Toc15396607"/>
      <w:bookmarkStart w:id="56" w:name="_Toc79163864"/>
      <w:bookmarkStart w:id="57" w:name="_Toc79163614"/>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Heading2Char"/>
          <w:rFonts w:ascii="黑体" w:eastAsia="黑体" w:hAnsi="黑体" w:hint="eastAsia"/>
          <w:b w:val="0"/>
        </w:rPr>
        <w:t>般公共预算财政拨款支出决算情况说明</w:t>
      </w:r>
      <w:bookmarkEnd w:id="54"/>
      <w:bookmarkEnd w:id="55"/>
      <w:bookmarkEnd w:id="56"/>
      <w:bookmarkEnd w:id="57"/>
    </w:p>
    <w:p w:rsidR="0035384B" w:rsidRDefault="00F60628">
      <w:pPr>
        <w:spacing w:line="600" w:lineRule="exact"/>
        <w:ind w:firstLineChars="200" w:firstLine="643"/>
        <w:outlineLvl w:val="2"/>
        <w:rPr>
          <w:rFonts w:ascii="仿宋" w:eastAsia="仿宋" w:hAnsi="仿宋"/>
          <w:b/>
          <w:color w:val="000000"/>
          <w:sz w:val="32"/>
          <w:szCs w:val="32"/>
        </w:rPr>
      </w:pPr>
      <w:bookmarkStart w:id="58" w:name="_Toc15377210"/>
      <w:bookmarkStart w:id="59" w:name="_Toc79163865"/>
      <w:bookmarkStart w:id="60" w:name="_Toc79163615"/>
      <w:r>
        <w:rPr>
          <w:rFonts w:ascii="仿宋" w:eastAsia="仿宋" w:hAnsi="仿宋" w:hint="eastAsia"/>
          <w:b/>
          <w:color w:val="000000"/>
          <w:sz w:val="32"/>
          <w:szCs w:val="32"/>
        </w:rPr>
        <w:t>（一）一般公共预算财政拨款支出决算总体情况</w:t>
      </w:r>
      <w:bookmarkEnd w:id="58"/>
      <w:bookmarkEnd w:id="59"/>
      <w:bookmarkEnd w:id="60"/>
    </w:p>
    <w:p w:rsidR="0035384B" w:rsidRDefault="00F60628">
      <w:pPr>
        <w:spacing w:line="600" w:lineRule="exact"/>
        <w:ind w:firstLineChars="200" w:firstLine="640"/>
        <w:rPr>
          <w:rFonts w:ascii="仿宋" w:eastAsia="仿宋" w:hAnsi="仿宋"/>
          <w:color w:val="000000"/>
          <w:sz w:val="32"/>
          <w:szCs w:val="32"/>
        </w:rPr>
      </w:pPr>
      <w:r>
        <w:rPr>
          <w:rFonts w:ascii="仿宋" w:eastAsia="仿宋" w:hAnsi="仿宋"/>
          <w:color w:val="000000" w:themeColor="text1"/>
          <w:sz w:val="32"/>
          <w:szCs w:val="32"/>
        </w:rPr>
        <w:t>2020</w:t>
      </w:r>
      <w:r>
        <w:rPr>
          <w:rFonts w:ascii="仿宋" w:eastAsia="仿宋" w:hAnsi="仿宋" w:hint="eastAsia"/>
          <w:color w:val="000000" w:themeColor="text1"/>
          <w:sz w:val="32"/>
          <w:szCs w:val="32"/>
        </w:rPr>
        <w:t>年一般公共预算财政拨款支出</w:t>
      </w:r>
      <w:r w:rsidR="00550FA8">
        <w:rPr>
          <w:rFonts w:ascii="仿宋" w:eastAsia="仿宋" w:hAnsi="仿宋" w:hint="eastAsia"/>
          <w:color w:val="000000" w:themeColor="text1"/>
          <w:sz w:val="32"/>
          <w:szCs w:val="32"/>
        </w:rPr>
        <w:t>61.52</w:t>
      </w:r>
      <w:r>
        <w:rPr>
          <w:rFonts w:ascii="仿宋" w:eastAsia="仿宋" w:hAnsi="仿宋" w:hint="eastAsia"/>
          <w:color w:val="000000" w:themeColor="text1"/>
          <w:sz w:val="32"/>
          <w:szCs w:val="32"/>
        </w:rPr>
        <w:t>万元，占本年支出合计的</w:t>
      </w:r>
      <w:r>
        <w:rPr>
          <w:rFonts w:ascii="仿宋" w:eastAsia="仿宋" w:hAnsi="仿宋"/>
          <w:color w:val="000000" w:themeColor="text1"/>
          <w:sz w:val="32"/>
          <w:szCs w:val="32"/>
        </w:rPr>
        <w:t>100%</w:t>
      </w:r>
      <w:r>
        <w:rPr>
          <w:rFonts w:ascii="仿宋" w:eastAsia="仿宋" w:hAnsi="仿宋" w:hint="eastAsia"/>
          <w:color w:val="000000" w:themeColor="text1"/>
          <w:sz w:val="32"/>
          <w:szCs w:val="32"/>
        </w:rPr>
        <w:t>。与</w:t>
      </w:r>
      <w:r>
        <w:rPr>
          <w:rFonts w:ascii="仿宋" w:eastAsia="仿宋" w:hAnsi="仿宋"/>
          <w:color w:val="000000" w:themeColor="text1"/>
          <w:sz w:val="32"/>
          <w:szCs w:val="32"/>
        </w:rPr>
        <w:t>2019</w:t>
      </w:r>
      <w:r>
        <w:rPr>
          <w:rFonts w:ascii="仿宋" w:eastAsia="仿宋" w:hAnsi="仿宋" w:hint="eastAsia"/>
          <w:color w:val="000000" w:themeColor="text1"/>
          <w:sz w:val="32"/>
          <w:szCs w:val="32"/>
        </w:rPr>
        <w:t>年相比，一般公共预算财政拨款增加</w:t>
      </w:r>
      <w:r w:rsidR="00CA5BFB">
        <w:rPr>
          <w:rFonts w:ascii="仿宋" w:eastAsia="仿宋" w:hAnsi="仿宋" w:hint="eastAsia"/>
          <w:color w:val="000000" w:themeColor="text1"/>
          <w:sz w:val="32"/>
          <w:szCs w:val="32"/>
        </w:rPr>
        <w:t>61.52</w:t>
      </w:r>
      <w:r>
        <w:rPr>
          <w:rFonts w:ascii="仿宋" w:eastAsia="仿宋" w:hAnsi="仿宋" w:hint="eastAsia"/>
          <w:color w:val="000000" w:themeColor="text1"/>
          <w:sz w:val="32"/>
          <w:szCs w:val="32"/>
        </w:rPr>
        <w:t>万元，</w:t>
      </w:r>
      <w:r w:rsidR="00CA5BFB">
        <w:rPr>
          <w:rFonts w:ascii="仿宋" w:eastAsia="仿宋" w:hAnsi="仿宋" w:hint="eastAsia"/>
          <w:color w:val="000000" w:themeColor="text1"/>
          <w:sz w:val="32"/>
          <w:szCs w:val="32"/>
        </w:rPr>
        <w:t>下降50</w:t>
      </w:r>
      <w:r>
        <w:rPr>
          <w:rFonts w:ascii="仿宋" w:eastAsia="仿宋" w:hAnsi="仿宋"/>
          <w:color w:val="000000" w:themeColor="text1"/>
          <w:sz w:val="32"/>
          <w:szCs w:val="32"/>
        </w:rPr>
        <w:t>%</w:t>
      </w:r>
      <w:r>
        <w:rPr>
          <w:rFonts w:ascii="仿宋" w:eastAsia="仿宋" w:hAnsi="仿宋" w:hint="eastAsia"/>
          <w:color w:val="000000" w:themeColor="text1"/>
          <w:sz w:val="32"/>
          <w:szCs w:val="32"/>
        </w:rPr>
        <w:t>。主要变动原因是</w:t>
      </w:r>
      <w:r w:rsidR="00CA5BFB">
        <w:rPr>
          <w:rFonts w:ascii="仿宋" w:eastAsia="仿宋" w:hAnsi="仿宋" w:hint="eastAsia"/>
          <w:color w:val="000000" w:themeColor="text1"/>
          <w:sz w:val="32"/>
          <w:szCs w:val="32"/>
        </w:rPr>
        <w:t>人员减少</w:t>
      </w:r>
      <w:r>
        <w:rPr>
          <w:rFonts w:ascii="仿宋" w:eastAsia="仿宋" w:hAnsi="仿宋" w:hint="eastAsia"/>
          <w:color w:val="000000"/>
          <w:sz w:val="32"/>
          <w:szCs w:val="32"/>
        </w:rPr>
        <w:t>。</w:t>
      </w:r>
    </w:p>
    <w:p w:rsidR="000C0F49" w:rsidRPr="00BB7AF1" w:rsidRDefault="000C0F49" w:rsidP="000C0F49">
      <w:pPr>
        <w:pStyle w:val="a9"/>
      </w:pPr>
      <w:r w:rsidRPr="00BB0542">
        <w:rPr>
          <w:rFonts w:ascii="黑体" w:eastAsia="黑体" w:hAnsi="黑体"/>
          <w:color w:val="000000"/>
        </w:rPr>
        <w:object w:dxaOrig="8607" w:dyaOrig="5117">
          <v:shape id="_x0000_i1029" type="#_x0000_t75" style="width:408.75pt;height:255.75pt" o:ole="">
            <v:imagedata r:id="rId13" o:title=""/>
            <o:lock v:ext="edit" aspectratio="f"/>
          </v:shape>
          <o:OLEObject Type="Embed" ProgID="Excel.Sheet.8" ShapeID="_x0000_i1029" DrawAspect="Content" ObjectID="_1719384686" r:id="rId15"/>
        </w:object>
      </w:r>
    </w:p>
    <w:p w:rsidR="0035384B" w:rsidRDefault="0035384B" w:rsidP="000C0F49">
      <w:pPr>
        <w:spacing w:line="600" w:lineRule="exact"/>
        <w:ind w:firstLineChars="200" w:firstLine="640"/>
        <w:rPr>
          <w:rFonts w:ascii="仿宋" w:eastAsia="仿宋" w:hAnsi="仿宋"/>
          <w:color w:val="000000"/>
          <w:sz w:val="32"/>
          <w:szCs w:val="32"/>
        </w:rPr>
      </w:pPr>
    </w:p>
    <w:p w:rsidR="0035384B" w:rsidRDefault="00F60628">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（图</w:t>
      </w:r>
      <w:r>
        <w:rPr>
          <w:rFonts w:ascii="仿宋" w:eastAsia="仿宋" w:hAnsi="仿宋"/>
          <w:color w:val="000000"/>
          <w:sz w:val="32"/>
          <w:szCs w:val="32"/>
        </w:rPr>
        <w:t>5</w:t>
      </w:r>
      <w:r>
        <w:rPr>
          <w:rFonts w:ascii="仿宋" w:eastAsia="仿宋" w:hAnsi="仿宋" w:hint="eastAsia"/>
          <w:color w:val="000000"/>
          <w:sz w:val="32"/>
          <w:szCs w:val="32"/>
        </w:rPr>
        <w:t>：一般公共预算财政拨款支出决算变动情况）（柱状图）</w:t>
      </w:r>
    </w:p>
    <w:p w:rsidR="0035384B" w:rsidRDefault="0035384B">
      <w:pPr>
        <w:spacing w:line="600" w:lineRule="exact"/>
        <w:ind w:firstLineChars="200" w:firstLine="640"/>
        <w:rPr>
          <w:rFonts w:ascii="仿宋" w:eastAsia="仿宋" w:hAnsi="仿宋"/>
          <w:color w:val="000000"/>
          <w:sz w:val="32"/>
          <w:szCs w:val="32"/>
        </w:rPr>
      </w:pPr>
    </w:p>
    <w:p w:rsidR="0035384B" w:rsidRDefault="00F60628">
      <w:pPr>
        <w:spacing w:line="600" w:lineRule="exact"/>
        <w:ind w:firstLineChars="200" w:firstLine="643"/>
        <w:outlineLvl w:val="2"/>
        <w:rPr>
          <w:rFonts w:ascii="仿宋" w:eastAsia="仿宋" w:hAnsi="仿宋"/>
          <w:b/>
          <w:color w:val="000000"/>
          <w:sz w:val="32"/>
          <w:szCs w:val="32"/>
        </w:rPr>
      </w:pPr>
      <w:bookmarkStart w:id="61" w:name="_Toc15377211"/>
      <w:bookmarkStart w:id="62" w:name="_Toc79163616"/>
      <w:bookmarkStart w:id="63" w:name="_Toc79163866"/>
      <w:r>
        <w:rPr>
          <w:rFonts w:ascii="仿宋" w:eastAsia="仿宋" w:hAnsi="仿宋" w:hint="eastAsia"/>
          <w:b/>
          <w:color w:val="000000"/>
          <w:sz w:val="32"/>
          <w:szCs w:val="32"/>
        </w:rPr>
        <w:t>（二）一般公共预算财政拨款支出决算结构情况</w:t>
      </w:r>
      <w:bookmarkEnd w:id="61"/>
      <w:bookmarkEnd w:id="62"/>
      <w:bookmarkEnd w:id="63"/>
    </w:p>
    <w:p w:rsidR="0035384B" w:rsidRDefault="00F60628">
      <w:pPr>
        <w:spacing w:line="576" w:lineRule="exact"/>
        <w:ind w:firstLine="640"/>
        <w:rPr>
          <w:rFonts w:ascii="仿宋_GB2312" w:eastAsia="仿宋_GB2312" w:hAnsi="仿宋"/>
          <w:color w:val="000000"/>
          <w:sz w:val="32"/>
          <w:szCs w:val="32"/>
        </w:rPr>
      </w:pPr>
      <w:r>
        <w:rPr>
          <w:rFonts w:ascii="仿宋_GB2312" w:eastAsia="仿宋_GB2312" w:hAnsi="仿宋"/>
          <w:color w:val="000000"/>
          <w:sz w:val="32"/>
          <w:szCs w:val="32"/>
        </w:rPr>
        <w:t>2020</w:t>
      </w:r>
      <w:r>
        <w:rPr>
          <w:rFonts w:ascii="仿宋_GB2312" w:eastAsia="仿宋_GB2312" w:hAnsi="仿宋" w:hint="eastAsia"/>
          <w:color w:val="000000"/>
          <w:sz w:val="32"/>
          <w:szCs w:val="32"/>
        </w:rPr>
        <w:t>年一般公共预算财政拨款支出</w:t>
      </w:r>
      <w:r w:rsidR="00262FE8">
        <w:rPr>
          <w:rFonts w:ascii="仿宋_GB2312" w:eastAsia="仿宋_GB2312" w:hAnsi="仿宋" w:hint="eastAsia"/>
          <w:color w:val="000000"/>
          <w:sz w:val="32"/>
          <w:szCs w:val="32"/>
        </w:rPr>
        <w:t>61.52</w:t>
      </w:r>
      <w:r>
        <w:rPr>
          <w:rFonts w:ascii="仿宋_GB2312" w:eastAsia="仿宋_GB2312" w:hAnsi="仿宋" w:hint="eastAsia"/>
          <w:color w:val="000000"/>
          <w:sz w:val="32"/>
          <w:szCs w:val="32"/>
        </w:rPr>
        <w:t>万元，主要用于以下方面</w:t>
      </w:r>
      <w:r>
        <w:rPr>
          <w:rFonts w:ascii="仿宋_GB2312" w:eastAsia="仿宋_GB2312" w:hAnsi="仿宋"/>
          <w:color w:val="000000"/>
          <w:sz w:val="32"/>
          <w:szCs w:val="32"/>
        </w:rPr>
        <w:t>:</w:t>
      </w:r>
      <w:r>
        <w:rPr>
          <w:rFonts w:ascii="仿宋_GB2312" w:eastAsia="仿宋_GB2312" w:hAnsi="仿宋" w:hint="eastAsia"/>
          <w:color w:val="000000"/>
          <w:sz w:val="32"/>
          <w:szCs w:val="32"/>
        </w:rPr>
        <w:t>一般公共服务支出（类）支出</w:t>
      </w:r>
      <w:r w:rsidR="00262FE8">
        <w:rPr>
          <w:rFonts w:ascii="仿宋_GB2312" w:eastAsia="仿宋_GB2312" w:hAnsi="仿宋" w:hint="eastAsia"/>
          <w:color w:val="000000"/>
          <w:sz w:val="32"/>
          <w:szCs w:val="32"/>
        </w:rPr>
        <w:t>48.31</w:t>
      </w:r>
      <w:r>
        <w:rPr>
          <w:rFonts w:ascii="仿宋_GB2312" w:eastAsia="仿宋_GB2312" w:hAnsi="仿宋" w:hint="eastAsia"/>
          <w:color w:val="000000"/>
          <w:sz w:val="32"/>
          <w:szCs w:val="32"/>
        </w:rPr>
        <w:t>万元，占</w:t>
      </w:r>
      <w:r w:rsidR="00262FE8">
        <w:rPr>
          <w:rFonts w:ascii="仿宋_GB2312" w:eastAsia="仿宋_GB2312" w:hAnsi="仿宋" w:hint="eastAsia"/>
          <w:color w:val="000000"/>
          <w:sz w:val="32"/>
          <w:szCs w:val="32"/>
        </w:rPr>
        <w:t>78.53</w:t>
      </w:r>
      <w:r>
        <w:rPr>
          <w:rFonts w:ascii="仿宋_GB2312" w:eastAsia="仿宋_GB2312" w:hAnsi="仿宋"/>
          <w:color w:val="000000"/>
          <w:sz w:val="32"/>
          <w:szCs w:val="32"/>
        </w:rPr>
        <w:t>%</w:t>
      </w:r>
      <w:r>
        <w:rPr>
          <w:rFonts w:ascii="仿宋_GB2312" w:eastAsia="仿宋_GB2312" w:hAnsi="仿宋" w:hint="eastAsia"/>
          <w:color w:val="000000"/>
          <w:sz w:val="32"/>
          <w:szCs w:val="32"/>
        </w:rPr>
        <w:t>；社会保障和就业（类）支出</w:t>
      </w:r>
      <w:r w:rsidR="00262FE8">
        <w:rPr>
          <w:rFonts w:ascii="仿宋_GB2312" w:eastAsia="仿宋_GB2312" w:hAnsi="仿宋" w:hint="eastAsia"/>
          <w:color w:val="000000"/>
          <w:sz w:val="32"/>
          <w:szCs w:val="32"/>
        </w:rPr>
        <w:t>6.19</w:t>
      </w:r>
      <w:r>
        <w:rPr>
          <w:rFonts w:ascii="仿宋_GB2312" w:eastAsia="仿宋_GB2312" w:hAnsi="仿宋" w:hint="eastAsia"/>
          <w:color w:val="000000"/>
          <w:sz w:val="32"/>
          <w:szCs w:val="32"/>
        </w:rPr>
        <w:t>万元，占</w:t>
      </w:r>
      <w:r w:rsidR="00262FE8">
        <w:rPr>
          <w:rFonts w:ascii="仿宋_GB2312" w:eastAsia="仿宋_GB2312" w:hAnsi="仿宋" w:hint="eastAsia"/>
          <w:color w:val="000000"/>
          <w:sz w:val="32"/>
          <w:szCs w:val="32"/>
        </w:rPr>
        <w:t>10.06</w:t>
      </w:r>
      <w:r>
        <w:rPr>
          <w:rFonts w:ascii="仿宋_GB2312" w:eastAsia="仿宋_GB2312" w:hAnsi="仿宋"/>
          <w:color w:val="000000"/>
          <w:sz w:val="32"/>
          <w:szCs w:val="32"/>
        </w:rPr>
        <w:t>%</w:t>
      </w:r>
      <w:r>
        <w:rPr>
          <w:rFonts w:ascii="仿宋_GB2312" w:eastAsia="仿宋_GB2312" w:hAnsi="仿宋" w:hint="eastAsia"/>
          <w:color w:val="000000"/>
          <w:sz w:val="32"/>
          <w:szCs w:val="32"/>
        </w:rPr>
        <w:t>；卫生健康（类）支出</w:t>
      </w:r>
      <w:r w:rsidR="00262FE8">
        <w:rPr>
          <w:rFonts w:ascii="仿宋_GB2312" w:eastAsia="仿宋_GB2312" w:hAnsi="仿宋" w:hint="eastAsia"/>
          <w:color w:val="000000"/>
          <w:sz w:val="32"/>
          <w:szCs w:val="32"/>
        </w:rPr>
        <w:t>2.77</w:t>
      </w:r>
      <w:r>
        <w:rPr>
          <w:rFonts w:ascii="仿宋_GB2312" w:eastAsia="仿宋_GB2312" w:hAnsi="仿宋" w:hint="eastAsia"/>
          <w:color w:val="000000"/>
          <w:sz w:val="32"/>
          <w:szCs w:val="32"/>
        </w:rPr>
        <w:t>万元，占</w:t>
      </w:r>
      <w:r w:rsidR="00262FE8">
        <w:rPr>
          <w:rFonts w:ascii="仿宋_GB2312" w:eastAsia="仿宋_GB2312" w:hAnsi="仿宋" w:hint="eastAsia"/>
          <w:color w:val="000000"/>
          <w:sz w:val="32"/>
          <w:szCs w:val="32"/>
        </w:rPr>
        <w:t>4.5</w:t>
      </w:r>
      <w:r>
        <w:rPr>
          <w:rFonts w:ascii="仿宋_GB2312" w:eastAsia="仿宋_GB2312" w:hAnsi="仿宋"/>
          <w:color w:val="000000"/>
          <w:sz w:val="32"/>
          <w:szCs w:val="32"/>
        </w:rPr>
        <w:t>%</w:t>
      </w:r>
      <w:r>
        <w:rPr>
          <w:rFonts w:ascii="仿宋_GB2312" w:eastAsia="仿宋_GB2312" w:hAnsi="仿宋" w:hint="eastAsia"/>
          <w:color w:val="000000"/>
          <w:sz w:val="32"/>
          <w:szCs w:val="32"/>
        </w:rPr>
        <w:t>；住房保障（类）支出</w:t>
      </w:r>
      <w:r w:rsidR="00262FE8">
        <w:rPr>
          <w:rFonts w:ascii="仿宋_GB2312" w:eastAsia="仿宋_GB2312" w:hAnsi="仿宋" w:hint="eastAsia"/>
          <w:color w:val="000000"/>
          <w:sz w:val="32"/>
          <w:szCs w:val="32"/>
        </w:rPr>
        <w:t>4.25</w:t>
      </w:r>
      <w:r>
        <w:rPr>
          <w:rFonts w:ascii="仿宋_GB2312" w:eastAsia="仿宋_GB2312" w:hAnsi="仿宋" w:hint="eastAsia"/>
          <w:color w:val="000000"/>
          <w:sz w:val="32"/>
          <w:szCs w:val="32"/>
        </w:rPr>
        <w:t>万元，占</w:t>
      </w:r>
      <w:r w:rsidR="00262FE8">
        <w:rPr>
          <w:rFonts w:ascii="仿宋_GB2312" w:eastAsia="仿宋_GB2312" w:hAnsi="仿宋" w:hint="eastAsia"/>
          <w:color w:val="000000"/>
          <w:sz w:val="32"/>
          <w:szCs w:val="32"/>
        </w:rPr>
        <w:t>6.91</w:t>
      </w:r>
      <w:r>
        <w:rPr>
          <w:rFonts w:ascii="仿宋_GB2312" w:eastAsia="仿宋_GB2312" w:hAnsi="仿宋"/>
          <w:color w:val="000000"/>
          <w:sz w:val="32"/>
          <w:szCs w:val="32"/>
        </w:rPr>
        <w:t>%</w:t>
      </w:r>
      <w:r>
        <w:rPr>
          <w:rFonts w:ascii="仿宋_GB2312" w:eastAsia="仿宋_GB2312" w:hAnsi="仿宋" w:hint="eastAsia"/>
          <w:color w:val="000000"/>
          <w:sz w:val="32"/>
          <w:szCs w:val="32"/>
        </w:rPr>
        <w:t>。</w:t>
      </w:r>
    </w:p>
    <w:p w:rsidR="0035384B" w:rsidRPr="00AA53F0" w:rsidRDefault="003E2031" w:rsidP="00AA53F0">
      <w:pPr>
        <w:pStyle w:val="a9"/>
      </w:pPr>
      <w:r w:rsidRPr="00BB0542">
        <w:rPr>
          <w:rFonts w:ascii="仿宋_GB2312" w:eastAsia="仿宋_GB2312" w:hAnsi="仿宋"/>
          <w:b/>
          <w:bCs/>
          <w:color w:val="000000"/>
        </w:rPr>
        <w:object w:dxaOrig="11294" w:dyaOrig="4899">
          <v:shape id="_x0000_i1030" type="#_x0000_t75" style="width:468.75pt;height:203.25pt" o:ole="">
            <v:imagedata r:id="rId16" o:title=""/>
            <o:lock v:ext="edit" aspectratio="f"/>
          </v:shape>
          <o:OLEObject Type="Embed" ProgID="Excel.Sheet.8" ShapeID="_x0000_i1030" DrawAspect="Content" ObjectID="_1719384687" r:id="rId17"/>
        </w:object>
      </w:r>
    </w:p>
    <w:p w:rsidR="0035384B" w:rsidRPr="00AA53F0" w:rsidRDefault="00F60628" w:rsidP="00AA53F0">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（图</w:t>
      </w:r>
      <w:r>
        <w:rPr>
          <w:rFonts w:ascii="仿宋" w:eastAsia="仿宋" w:hAnsi="仿宋"/>
          <w:color w:val="000000"/>
          <w:sz w:val="32"/>
          <w:szCs w:val="32"/>
        </w:rPr>
        <w:t>6</w:t>
      </w:r>
      <w:r>
        <w:rPr>
          <w:rFonts w:ascii="仿宋" w:eastAsia="仿宋" w:hAnsi="仿宋" w:hint="eastAsia"/>
          <w:color w:val="000000"/>
          <w:sz w:val="32"/>
          <w:szCs w:val="32"/>
        </w:rPr>
        <w:t>：一般公共预算财政拨款支出决算结构）（饼状图）</w:t>
      </w:r>
    </w:p>
    <w:p w:rsidR="0035384B" w:rsidRDefault="00F60628">
      <w:pPr>
        <w:spacing w:line="600" w:lineRule="exact"/>
        <w:ind w:firstLineChars="200" w:firstLine="643"/>
        <w:outlineLvl w:val="2"/>
        <w:rPr>
          <w:rFonts w:ascii="仿宋" w:eastAsia="仿宋" w:hAnsi="仿宋"/>
          <w:b/>
          <w:color w:val="000000"/>
          <w:sz w:val="32"/>
          <w:szCs w:val="32"/>
        </w:rPr>
      </w:pPr>
      <w:bookmarkStart w:id="64" w:name="_Toc79163617"/>
      <w:bookmarkStart w:id="65" w:name="_Toc15377212"/>
      <w:bookmarkStart w:id="66" w:name="_Toc79163867"/>
      <w:r>
        <w:rPr>
          <w:rFonts w:ascii="仿宋" w:eastAsia="仿宋" w:hAnsi="仿宋" w:hint="eastAsia"/>
          <w:b/>
          <w:color w:val="000000"/>
          <w:sz w:val="32"/>
          <w:szCs w:val="32"/>
        </w:rPr>
        <w:t>（三）一般公共预算财政拨款支出决算具体情况</w:t>
      </w:r>
      <w:bookmarkEnd w:id="64"/>
      <w:bookmarkEnd w:id="65"/>
      <w:bookmarkEnd w:id="66"/>
    </w:p>
    <w:p w:rsidR="0035384B" w:rsidRDefault="00F60628">
      <w:pPr>
        <w:spacing w:line="600" w:lineRule="exact"/>
        <w:ind w:firstLineChars="200" w:firstLine="643"/>
        <w:rPr>
          <w:rFonts w:ascii="仿宋_GB2312" w:eastAsia="仿宋_GB2312"/>
          <w:b/>
          <w:bCs/>
          <w:sz w:val="32"/>
          <w:szCs w:val="32"/>
        </w:rPr>
      </w:pPr>
      <w:bookmarkStart w:id="67" w:name="_Toc15377444"/>
      <w:bookmarkStart w:id="68" w:name="_Toc15378460"/>
      <w:bookmarkStart w:id="69" w:name="_Toc15377213"/>
      <w:r>
        <w:rPr>
          <w:rFonts w:ascii="仿宋_GB2312" w:eastAsia="仿宋_GB2312"/>
          <w:b/>
          <w:bCs/>
          <w:sz w:val="32"/>
          <w:szCs w:val="32"/>
        </w:rPr>
        <w:t>2020</w:t>
      </w:r>
      <w:r>
        <w:rPr>
          <w:rFonts w:ascii="仿宋_GB2312" w:eastAsia="仿宋_GB2312" w:hint="eastAsia"/>
          <w:b/>
          <w:bCs/>
          <w:sz w:val="32"/>
          <w:szCs w:val="32"/>
        </w:rPr>
        <w:t>年一般公共预算支出决算数为</w:t>
      </w:r>
      <w:r w:rsidR="00262FE8">
        <w:rPr>
          <w:rFonts w:ascii="仿宋_GB2312" w:eastAsia="仿宋_GB2312" w:hint="eastAsia"/>
          <w:b/>
          <w:bCs/>
          <w:sz w:val="32"/>
          <w:szCs w:val="32"/>
        </w:rPr>
        <w:t>61.52</w:t>
      </w:r>
      <w:r>
        <w:rPr>
          <w:rFonts w:ascii="仿宋_GB2312" w:eastAsia="仿宋_GB2312" w:hint="eastAsia"/>
          <w:b/>
          <w:bCs/>
          <w:sz w:val="32"/>
          <w:szCs w:val="32"/>
        </w:rPr>
        <w:t>万元</w:t>
      </w:r>
      <w:bookmarkStart w:id="70" w:name="_GoBack"/>
      <w:bookmarkEnd w:id="70"/>
      <w:r>
        <w:rPr>
          <w:rFonts w:ascii="仿宋_GB2312" w:eastAsia="仿宋_GB2312" w:hint="eastAsia"/>
          <w:b/>
          <w:bCs/>
          <w:sz w:val="32"/>
          <w:szCs w:val="32"/>
        </w:rPr>
        <w:t>，完成预算</w:t>
      </w:r>
      <w:r>
        <w:rPr>
          <w:rFonts w:ascii="仿宋_GB2312" w:eastAsia="仿宋_GB2312"/>
          <w:b/>
          <w:bCs/>
          <w:sz w:val="32"/>
          <w:szCs w:val="32"/>
        </w:rPr>
        <w:t>100%</w:t>
      </w:r>
      <w:r>
        <w:rPr>
          <w:rFonts w:ascii="仿宋_GB2312" w:eastAsia="仿宋_GB2312" w:hint="eastAsia"/>
          <w:b/>
          <w:bCs/>
          <w:sz w:val="32"/>
          <w:szCs w:val="32"/>
        </w:rPr>
        <w:t>。其中：</w:t>
      </w:r>
      <w:bookmarkEnd w:id="67"/>
      <w:bookmarkEnd w:id="68"/>
      <w:bookmarkEnd w:id="69"/>
    </w:p>
    <w:p w:rsidR="00262FE8" w:rsidRPr="00262FE8" w:rsidRDefault="00262FE8" w:rsidP="00262FE8">
      <w:pPr>
        <w:spacing w:line="576" w:lineRule="exact"/>
        <w:ind w:firstLine="640"/>
        <w:rPr>
          <w:bCs/>
          <w:sz w:val="32"/>
          <w:szCs w:val="32"/>
        </w:rPr>
      </w:pPr>
      <w:bookmarkStart w:id="71" w:name="_Toc79163618"/>
      <w:bookmarkStart w:id="72" w:name="_Toc15396608"/>
      <w:bookmarkStart w:id="73" w:name="_Toc79163868"/>
      <w:bookmarkStart w:id="74" w:name="_Toc15377214"/>
      <w:r w:rsidRPr="00262FE8">
        <w:rPr>
          <w:bCs/>
          <w:sz w:val="32"/>
          <w:szCs w:val="32"/>
        </w:rPr>
        <w:t>1.</w:t>
      </w:r>
      <w:r w:rsidRPr="00262FE8">
        <w:rPr>
          <w:rFonts w:hint="eastAsia"/>
          <w:bCs/>
          <w:sz w:val="32"/>
          <w:szCs w:val="32"/>
        </w:rPr>
        <w:t>一般公共服务（类）民主党派及工商联事务（款）行政运行（项）</w:t>
      </w:r>
      <w:r w:rsidRPr="00262FE8">
        <w:rPr>
          <w:bCs/>
          <w:sz w:val="32"/>
          <w:szCs w:val="32"/>
        </w:rPr>
        <w:t xml:space="preserve">: </w:t>
      </w:r>
      <w:r w:rsidRPr="00262FE8">
        <w:rPr>
          <w:rFonts w:hint="eastAsia"/>
          <w:bCs/>
          <w:sz w:val="32"/>
          <w:szCs w:val="32"/>
        </w:rPr>
        <w:t>支出决算为</w:t>
      </w:r>
      <w:r>
        <w:rPr>
          <w:rFonts w:hint="eastAsia"/>
          <w:bCs/>
          <w:sz w:val="32"/>
          <w:szCs w:val="32"/>
        </w:rPr>
        <w:t>48.31</w:t>
      </w:r>
      <w:r w:rsidRPr="00262FE8">
        <w:rPr>
          <w:rFonts w:hint="eastAsia"/>
          <w:bCs/>
          <w:sz w:val="32"/>
          <w:szCs w:val="32"/>
        </w:rPr>
        <w:t>万元，完成预算</w:t>
      </w:r>
      <w:r w:rsidRPr="00262FE8">
        <w:rPr>
          <w:bCs/>
          <w:sz w:val="32"/>
          <w:szCs w:val="32"/>
        </w:rPr>
        <w:t>100%</w:t>
      </w:r>
      <w:r w:rsidRPr="00262FE8">
        <w:rPr>
          <w:rFonts w:hint="eastAsia"/>
          <w:bCs/>
          <w:sz w:val="32"/>
          <w:szCs w:val="32"/>
        </w:rPr>
        <w:t>。</w:t>
      </w:r>
    </w:p>
    <w:p w:rsidR="00262FE8" w:rsidRPr="00262FE8" w:rsidRDefault="00262FE8" w:rsidP="00262FE8">
      <w:pPr>
        <w:spacing w:line="576" w:lineRule="exact"/>
        <w:ind w:firstLine="640"/>
        <w:rPr>
          <w:bCs/>
          <w:sz w:val="32"/>
          <w:szCs w:val="32"/>
        </w:rPr>
      </w:pPr>
      <w:r w:rsidRPr="00262FE8">
        <w:rPr>
          <w:bCs/>
          <w:sz w:val="32"/>
          <w:szCs w:val="32"/>
        </w:rPr>
        <w:t>2.</w:t>
      </w:r>
      <w:r w:rsidRPr="00262FE8">
        <w:rPr>
          <w:rFonts w:hint="eastAsia"/>
          <w:bCs/>
          <w:sz w:val="32"/>
          <w:szCs w:val="32"/>
        </w:rPr>
        <w:t>社会保障和就业（类）行政事业单位离退休（款）机关事业单位基本养老保险缴费支出（项）</w:t>
      </w:r>
      <w:r w:rsidRPr="00262FE8">
        <w:rPr>
          <w:bCs/>
          <w:sz w:val="32"/>
          <w:szCs w:val="32"/>
        </w:rPr>
        <w:t xml:space="preserve">: </w:t>
      </w:r>
      <w:r w:rsidRPr="00262FE8">
        <w:rPr>
          <w:rFonts w:hint="eastAsia"/>
          <w:bCs/>
          <w:sz w:val="32"/>
          <w:szCs w:val="32"/>
        </w:rPr>
        <w:t>支出决算为</w:t>
      </w:r>
      <w:r>
        <w:rPr>
          <w:rFonts w:hint="eastAsia"/>
          <w:bCs/>
          <w:sz w:val="32"/>
          <w:szCs w:val="32"/>
        </w:rPr>
        <w:t>4.21</w:t>
      </w:r>
      <w:r w:rsidRPr="00262FE8">
        <w:rPr>
          <w:rFonts w:hint="eastAsia"/>
          <w:bCs/>
          <w:sz w:val="32"/>
          <w:szCs w:val="32"/>
        </w:rPr>
        <w:t>万元，完成预算</w:t>
      </w:r>
      <w:r w:rsidRPr="00262FE8">
        <w:rPr>
          <w:bCs/>
          <w:sz w:val="32"/>
          <w:szCs w:val="32"/>
        </w:rPr>
        <w:t>100%</w:t>
      </w:r>
      <w:r w:rsidRPr="00262FE8">
        <w:rPr>
          <w:rFonts w:hint="eastAsia"/>
          <w:bCs/>
          <w:sz w:val="32"/>
          <w:szCs w:val="32"/>
        </w:rPr>
        <w:t>。</w:t>
      </w:r>
    </w:p>
    <w:p w:rsidR="00262FE8" w:rsidRPr="00262FE8" w:rsidRDefault="00262FE8" w:rsidP="00262FE8">
      <w:pPr>
        <w:spacing w:line="576" w:lineRule="exact"/>
        <w:ind w:firstLine="640"/>
        <w:rPr>
          <w:rFonts w:ascii="仿宋_GB2312" w:eastAsia="仿宋_GB2312"/>
          <w:b/>
          <w:bCs/>
          <w:sz w:val="32"/>
          <w:szCs w:val="32"/>
        </w:rPr>
      </w:pPr>
      <w:r w:rsidRPr="00262FE8">
        <w:rPr>
          <w:bCs/>
          <w:sz w:val="32"/>
          <w:szCs w:val="32"/>
        </w:rPr>
        <w:t>3.</w:t>
      </w:r>
      <w:r w:rsidRPr="00262FE8">
        <w:rPr>
          <w:rFonts w:hint="eastAsia"/>
          <w:bCs/>
          <w:sz w:val="32"/>
          <w:szCs w:val="32"/>
        </w:rPr>
        <w:t>社会保障和就业（类）行政事业单位离退休（款）机关事业单位职业年金缴费支出（项）</w:t>
      </w:r>
      <w:r w:rsidRPr="00262FE8">
        <w:rPr>
          <w:bCs/>
          <w:sz w:val="32"/>
          <w:szCs w:val="32"/>
        </w:rPr>
        <w:t xml:space="preserve">: </w:t>
      </w:r>
      <w:r w:rsidRPr="00262FE8">
        <w:rPr>
          <w:rFonts w:hint="eastAsia"/>
          <w:bCs/>
          <w:sz w:val="32"/>
          <w:szCs w:val="32"/>
        </w:rPr>
        <w:t>支出决算为</w:t>
      </w:r>
      <w:r>
        <w:rPr>
          <w:rFonts w:hint="eastAsia"/>
          <w:bCs/>
          <w:sz w:val="32"/>
          <w:szCs w:val="32"/>
        </w:rPr>
        <w:t>1.98</w:t>
      </w:r>
      <w:r w:rsidRPr="00262FE8">
        <w:rPr>
          <w:rFonts w:hint="eastAsia"/>
          <w:bCs/>
          <w:sz w:val="32"/>
          <w:szCs w:val="32"/>
        </w:rPr>
        <w:t>万元，完成预算</w:t>
      </w:r>
      <w:r w:rsidRPr="00262FE8">
        <w:rPr>
          <w:bCs/>
          <w:sz w:val="32"/>
          <w:szCs w:val="32"/>
        </w:rPr>
        <w:t>100%</w:t>
      </w:r>
      <w:r w:rsidRPr="00262FE8">
        <w:rPr>
          <w:rFonts w:hint="eastAsia"/>
          <w:bCs/>
          <w:sz w:val="32"/>
          <w:szCs w:val="32"/>
        </w:rPr>
        <w:t>。</w:t>
      </w:r>
    </w:p>
    <w:p w:rsidR="00262FE8" w:rsidRPr="00262FE8" w:rsidRDefault="00262FE8" w:rsidP="00262FE8">
      <w:pPr>
        <w:spacing w:line="576" w:lineRule="exact"/>
        <w:ind w:firstLine="640"/>
        <w:rPr>
          <w:bCs/>
          <w:sz w:val="32"/>
          <w:szCs w:val="32"/>
        </w:rPr>
      </w:pPr>
      <w:r w:rsidRPr="00262FE8">
        <w:rPr>
          <w:bCs/>
          <w:sz w:val="32"/>
          <w:szCs w:val="32"/>
        </w:rPr>
        <w:t>4.</w:t>
      </w:r>
      <w:r w:rsidRPr="00262FE8">
        <w:rPr>
          <w:rFonts w:ascii="仿宋_GB2312" w:eastAsia="仿宋_GB2312"/>
          <w:b/>
          <w:bCs/>
          <w:sz w:val="32"/>
          <w:szCs w:val="32"/>
        </w:rPr>
        <w:t xml:space="preserve"> </w:t>
      </w:r>
      <w:r w:rsidRPr="00262FE8">
        <w:rPr>
          <w:rFonts w:ascii="仿宋_GB2312" w:eastAsia="仿宋_GB2312" w:hint="eastAsia"/>
          <w:b/>
          <w:bCs/>
          <w:sz w:val="32"/>
          <w:szCs w:val="32"/>
        </w:rPr>
        <w:t>卫生健康支出</w:t>
      </w:r>
      <w:r w:rsidRPr="00262FE8">
        <w:rPr>
          <w:rFonts w:hint="eastAsia"/>
          <w:bCs/>
          <w:sz w:val="32"/>
          <w:szCs w:val="32"/>
        </w:rPr>
        <w:t>（类）行政事业单位医疗（款）行政单位医疗（项）</w:t>
      </w:r>
      <w:r w:rsidRPr="00262FE8">
        <w:rPr>
          <w:bCs/>
          <w:sz w:val="32"/>
          <w:szCs w:val="32"/>
        </w:rPr>
        <w:t>:</w:t>
      </w:r>
      <w:r w:rsidRPr="00262FE8">
        <w:rPr>
          <w:rFonts w:hint="eastAsia"/>
          <w:bCs/>
          <w:sz w:val="32"/>
          <w:szCs w:val="32"/>
        </w:rPr>
        <w:t>支出决算为</w:t>
      </w:r>
      <w:r>
        <w:rPr>
          <w:rFonts w:hint="eastAsia"/>
          <w:bCs/>
          <w:sz w:val="32"/>
          <w:szCs w:val="32"/>
        </w:rPr>
        <w:t>2.77</w:t>
      </w:r>
      <w:r w:rsidRPr="00262FE8">
        <w:rPr>
          <w:rFonts w:hint="eastAsia"/>
          <w:bCs/>
          <w:sz w:val="32"/>
          <w:szCs w:val="32"/>
        </w:rPr>
        <w:t>万元，完成预算</w:t>
      </w:r>
      <w:r w:rsidRPr="00262FE8">
        <w:rPr>
          <w:bCs/>
          <w:sz w:val="32"/>
          <w:szCs w:val="32"/>
        </w:rPr>
        <w:t>100%</w:t>
      </w:r>
      <w:r w:rsidRPr="00262FE8">
        <w:rPr>
          <w:rFonts w:hint="eastAsia"/>
          <w:bCs/>
          <w:sz w:val="32"/>
          <w:szCs w:val="32"/>
        </w:rPr>
        <w:t>。</w:t>
      </w:r>
    </w:p>
    <w:p w:rsidR="00262FE8" w:rsidRPr="00262FE8" w:rsidRDefault="00262FE8" w:rsidP="00262FE8">
      <w:pPr>
        <w:spacing w:line="576" w:lineRule="exact"/>
        <w:ind w:firstLine="640"/>
        <w:rPr>
          <w:rFonts w:ascii="仿宋_GB2312" w:eastAsia="仿宋_GB2312"/>
          <w:b/>
          <w:bCs/>
          <w:sz w:val="32"/>
          <w:szCs w:val="32"/>
        </w:rPr>
      </w:pPr>
      <w:r w:rsidRPr="00262FE8">
        <w:rPr>
          <w:bCs/>
          <w:sz w:val="32"/>
          <w:szCs w:val="32"/>
        </w:rPr>
        <w:t>5.</w:t>
      </w:r>
      <w:r w:rsidRPr="00262FE8">
        <w:rPr>
          <w:rFonts w:hint="eastAsia"/>
          <w:bCs/>
          <w:sz w:val="32"/>
          <w:szCs w:val="32"/>
        </w:rPr>
        <w:t>住房保障支出（类）住房改革支出（款）住房公积金</w:t>
      </w:r>
      <w:r w:rsidRPr="00262FE8">
        <w:rPr>
          <w:rFonts w:hint="eastAsia"/>
          <w:bCs/>
          <w:sz w:val="32"/>
          <w:szCs w:val="32"/>
        </w:rPr>
        <w:lastRenderedPageBreak/>
        <w:t>（项）</w:t>
      </w:r>
      <w:r w:rsidRPr="00262FE8">
        <w:rPr>
          <w:bCs/>
          <w:sz w:val="32"/>
          <w:szCs w:val="32"/>
        </w:rPr>
        <w:t xml:space="preserve">: </w:t>
      </w:r>
      <w:r w:rsidRPr="00262FE8">
        <w:rPr>
          <w:rFonts w:hint="eastAsia"/>
          <w:bCs/>
          <w:sz w:val="32"/>
          <w:szCs w:val="32"/>
        </w:rPr>
        <w:t>支出决算为</w:t>
      </w:r>
      <w:r w:rsidR="00890503">
        <w:rPr>
          <w:rFonts w:hint="eastAsia"/>
          <w:bCs/>
          <w:sz w:val="32"/>
          <w:szCs w:val="32"/>
        </w:rPr>
        <w:t>4.25</w:t>
      </w:r>
      <w:r w:rsidRPr="00262FE8">
        <w:rPr>
          <w:rFonts w:hint="eastAsia"/>
          <w:bCs/>
          <w:sz w:val="32"/>
          <w:szCs w:val="32"/>
        </w:rPr>
        <w:t>万元，完成预算</w:t>
      </w:r>
      <w:r w:rsidRPr="00262FE8">
        <w:rPr>
          <w:bCs/>
          <w:sz w:val="32"/>
          <w:szCs w:val="32"/>
        </w:rPr>
        <w:t>100%</w:t>
      </w:r>
      <w:r w:rsidRPr="00262FE8">
        <w:rPr>
          <w:rFonts w:hint="eastAsia"/>
          <w:bCs/>
          <w:sz w:val="32"/>
          <w:szCs w:val="32"/>
        </w:rPr>
        <w:t>。</w:t>
      </w:r>
    </w:p>
    <w:p w:rsidR="0035384B" w:rsidRDefault="00F60628">
      <w:pPr>
        <w:tabs>
          <w:tab w:val="right" w:pos="8306"/>
        </w:tabs>
        <w:spacing w:line="600" w:lineRule="exact"/>
        <w:ind w:firstLine="640"/>
        <w:outlineLvl w:val="1"/>
        <w:rPr>
          <w:rStyle w:val="Heading2Char"/>
        </w:rPr>
      </w:pPr>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Heading2Char"/>
          <w:rFonts w:ascii="黑体" w:eastAsia="黑体" w:hAnsi="黑体" w:hint="eastAsia"/>
          <w:b w:val="0"/>
        </w:rPr>
        <w:t>般公共预算财政拨款基本支出决算情况说明</w:t>
      </w:r>
      <w:bookmarkEnd w:id="71"/>
      <w:bookmarkEnd w:id="72"/>
      <w:bookmarkEnd w:id="73"/>
      <w:bookmarkEnd w:id="74"/>
      <w:r>
        <w:rPr>
          <w:rStyle w:val="Heading2Char"/>
          <w:rFonts w:ascii="黑体" w:eastAsia="黑体" w:hAnsi="黑体"/>
          <w:b w:val="0"/>
        </w:rPr>
        <w:tab/>
      </w:r>
    </w:p>
    <w:p w:rsidR="0035384B" w:rsidRDefault="00F60628">
      <w:pPr>
        <w:spacing w:line="600" w:lineRule="exact"/>
        <w:ind w:firstLine="645"/>
        <w:rPr>
          <w:rFonts w:ascii="仿宋" w:eastAsia="仿宋" w:hAnsi="仿宋"/>
          <w:color w:val="000000"/>
          <w:sz w:val="32"/>
          <w:szCs w:val="32"/>
        </w:rPr>
      </w:pPr>
      <w:r>
        <w:rPr>
          <w:rFonts w:ascii="仿宋" w:eastAsia="仿宋" w:hAnsi="仿宋"/>
          <w:color w:val="000000"/>
          <w:sz w:val="32"/>
          <w:szCs w:val="32"/>
        </w:rPr>
        <w:t>2020</w:t>
      </w:r>
      <w:r>
        <w:rPr>
          <w:rFonts w:ascii="仿宋" w:eastAsia="仿宋" w:hAnsi="仿宋" w:hint="eastAsia"/>
          <w:color w:val="000000"/>
          <w:sz w:val="32"/>
          <w:szCs w:val="32"/>
        </w:rPr>
        <w:t>年一般公共预算财政拨款基本支出</w:t>
      </w:r>
      <w:r w:rsidR="00890503">
        <w:rPr>
          <w:rFonts w:ascii="仿宋" w:eastAsia="仿宋" w:hAnsi="仿宋" w:hint="eastAsia"/>
          <w:color w:val="000000"/>
          <w:sz w:val="32"/>
          <w:szCs w:val="32"/>
        </w:rPr>
        <w:t>61.52</w:t>
      </w:r>
      <w:r>
        <w:rPr>
          <w:rFonts w:ascii="仿宋" w:eastAsia="仿宋" w:hAnsi="仿宋" w:hint="eastAsia"/>
          <w:color w:val="000000"/>
          <w:sz w:val="32"/>
          <w:szCs w:val="32"/>
        </w:rPr>
        <w:t>万元，其中：</w:t>
      </w:r>
    </w:p>
    <w:p w:rsidR="0035384B" w:rsidRDefault="00F60628">
      <w:pPr>
        <w:spacing w:line="600" w:lineRule="exact"/>
        <w:ind w:firstLine="645"/>
        <w:rPr>
          <w:rFonts w:ascii="仿宋" w:eastAsia="仿宋" w:hAnsi="仿宋"/>
          <w:b/>
          <w:color w:val="FF0000"/>
          <w:sz w:val="32"/>
          <w:szCs w:val="32"/>
        </w:rPr>
      </w:pPr>
      <w:r>
        <w:rPr>
          <w:rFonts w:ascii="仿宋" w:eastAsia="仿宋" w:hAnsi="仿宋" w:hint="eastAsia"/>
          <w:color w:val="000000"/>
          <w:sz w:val="32"/>
          <w:szCs w:val="32"/>
        </w:rPr>
        <w:t>人员经费</w:t>
      </w:r>
      <w:r w:rsidR="00890503">
        <w:rPr>
          <w:rFonts w:ascii="仿宋" w:eastAsia="仿宋" w:hAnsi="仿宋" w:hint="eastAsia"/>
          <w:color w:val="000000"/>
          <w:sz w:val="32"/>
          <w:szCs w:val="32"/>
        </w:rPr>
        <w:t>57.93</w:t>
      </w:r>
      <w:r>
        <w:rPr>
          <w:rFonts w:ascii="仿宋" w:eastAsia="仿宋" w:hAnsi="仿宋" w:hint="eastAsia"/>
          <w:color w:val="000000"/>
          <w:sz w:val="32"/>
          <w:szCs w:val="32"/>
        </w:rPr>
        <w:t>万元，主要包括：基本工资、津贴补贴、绩效工资、机关事业单位基本养老保险缴费、职业年金缴费、其他社会保障缴费、职工基本医疗保险缴费、医疗费补助、奖励金、住房公积金支出等。</w:t>
      </w:r>
      <w:r>
        <w:rPr>
          <w:rFonts w:ascii="仿宋" w:eastAsia="仿宋" w:hAnsi="仿宋"/>
          <w:color w:val="000000"/>
          <w:sz w:val="32"/>
          <w:szCs w:val="32"/>
        </w:rPr>
        <w:br/>
      </w:r>
      <w:r>
        <w:rPr>
          <w:rFonts w:ascii="仿宋" w:eastAsia="仿宋" w:hAnsi="仿宋" w:hint="eastAsia"/>
          <w:color w:val="000000"/>
          <w:sz w:val="32"/>
          <w:szCs w:val="32"/>
        </w:rPr>
        <w:t xml:space="preserve">　　日常公用经费</w:t>
      </w:r>
      <w:r w:rsidR="00890503">
        <w:rPr>
          <w:rFonts w:ascii="仿宋" w:eastAsia="仿宋" w:hAnsi="仿宋" w:hint="eastAsia"/>
          <w:color w:val="000000"/>
          <w:sz w:val="32"/>
          <w:szCs w:val="32"/>
        </w:rPr>
        <w:t>3.59</w:t>
      </w:r>
      <w:r>
        <w:rPr>
          <w:rFonts w:ascii="仿宋" w:eastAsia="仿宋" w:hAnsi="仿宋" w:hint="eastAsia"/>
          <w:color w:val="000000"/>
          <w:sz w:val="32"/>
          <w:szCs w:val="32"/>
        </w:rPr>
        <w:t>万元，主要包括：办公费、电费、邮电费、差旅费、维修（护）费、劳务费、公务用车运行维护费等。</w:t>
      </w:r>
    </w:p>
    <w:p w:rsidR="0035384B" w:rsidRDefault="00F60628">
      <w:pPr>
        <w:spacing w:line="600" w:lineRule="exact"/>
        <w:ind w:firstLine="640"/>
        <w:outlineLvl w:val="1"/>
        <w:rPr>
          <w:rStyle w:val="Heading2Char"/>
          <w:rFonts w:ascii="黑体" w:eastAsia="黑体" w:hAnsi="黑体"/>
          <w:b w:val="0"/>
        </w:rPr>
      </w:pPr>
      <w:bookmarkStart w:id="75" w:name="_Toc79163619"/>
      <w:bookmarkStart w:id="76" w:name="_Toc79163869"/>
      <w:bookmarkStart w:id="77" w:name="_Toc15377215"/>
      <w:bookmarkStart w:id="78" w:name="_Toc15396609"/>
      <w:r>
        <w:rPr>
          <w:rFonts w:ascii="黑体" w:eastAsia="黑体" w:hint="eastAsia"/>
          <w:color w:val="000000"/>
          <w:sz w:val="32"/>
          <w:szCs w:val="32"/>
        </w:rPr>
        <w:t>七、</w:t>
      </w:r>
      <w:r>
        <w:rPr>
          <w:rStyle w:val="Heading2Char"/>
          <w:rFonts w:ascii="黑体" w:eastAsia="黑体" w:hAnsi="黑体" w:hint="eastAsia"/>
        </w:rPr>
        <w:t>“</w:t>
      </w:r>
      <w:r>
        <w:rPr>
          <w:rStyle w:val="Heading2Char"/>
          <w:rFonts w:ascii="黑体" w:eastAsia="黑体" w:hAnsi="黑体" w:hint="eastAsia"/>
          <w:b w:val="0"/>
        </w:rPr>
        <w:t>三公”经费财政拨款支出决算情况说明</w:t>
      </w:r>
      <w:bookmarkEnd w:id="75"/>
      <w:bookmarkEnd w:id="76"/>
      <w:bookmarkEnd w:id="77"/>
      <w:bookmarkEnd w:id="78"/>
    </w:p>
    <w:p w:rsidR="0035384B" w:rsidRDefault="00F60628">
      <w:pPr>
        <w:spacing w:line="600" w:lineRule="exact"/>
        <w:ind w:firstLine="640"/>
        <w:outlineLvl w:val="2"/>
        <w:rPr>
          <w:rFonts w:ascii="仿宋" w:eastAsia="仿宋" w:hAnsi="仿宋"/>
          <w:b/>
          <w:color w:val="000000"/>
          <w:sz w:val="32"/>
          <w:szCs w:val="32"/>
        </w:rPr>
      </w:pPr>
      <w:bookmarkStart w:id="79" w:name="_Toc15377216"/>
      <w:bookmarkStart w:id="80" w:name="_Toc79163870"/>
      <w:bookmarkStart w:id="81" w:name="_Toc79163620"/>
      <w:r>
        <w:rPr>
          <w:rFonts w:ascii="仿宋" w:eastAsia="仿宋" w:hAnsi="仿宋" w:hint="eastAsia"/>
          <w:b/>
          <w:color w:val="000000"/>
          <w:sz w:val="32"/>
          <w:szCs w:val="32"/>
        </w:rPr>
        <w:t>（一）“三公”经费财政拨款支出决算总体情况说明</w:t>
      </w:r>
      <w:bookmarkEnd w:id="79"/>
      <w:bookmarkEnd w:id="80"/>
      <w:bookmarkEnd w:id="81"/>
    </w:p>
    <w:p w:rsidR="00890503" w:rsidRDefault="00F60628" w:rsidP="00890503">
      <w:pPr>
        <w:snapToGrid w:val="0"/>
        <w:spacing w:line="520" w:lineRule="exact"/>
        <w:ind w:firstLineChars="200" w:firstLine="640"/>
        <w:rPr>
          <w:rFonts w:ascii="仿宋_GB2312" w:eastAsia="仿宋_GB2312" w:hAnsi="仿宋"/>
          <w:sz w:val="32"/>
          <w:szCs w:val="32"/>
        </w:rPr>
      </w:pPr>
      <w:r>
        <w:rPr>
          <w:rFonts w:ascii="仿宋" w:eastAsia="仿宋" w:hAnsi="仿宋"/>
          <w:color w:val="000000"/>
          <w:sz w:val="32"/>
          <w:szCs w:val="32"/>
        </w:rPr>
        <w:t>2020</w:t>
      </w:r>
      <w:r>
        <w:rPr>
          <w:rFonts w:ascii="仿宋" w:eastAsia="仿宋" w:hAnsi="仿宋" w:hint="eastAsia"/>
          <w:color w:val="000000"/>
          <w:sz w:val="32"/>
          <w:szCs w:val="32"/>
        </w:rPr>
        <w:t>年“三公”经费财政拨款支出决算为</w:t>
      </w:r>
      <w:r w:rsidR="00890503">
        <w:rPr>
          <w:rFonts w:ascii="仿宋" w:eastAsia="仿宋" w:hAnsi="仿宋" w:hint="eastAsia"/>
          <w:color w:val="000000"/>
          <w:sz w:val="32"/>
          <w:szCs w:val="32"/>
        </w:rPr>
        <w:t>0</w:t>
      </w:r>
      <w:r>
        <w:rPr>
          <w:rFonts w:ascii="仿宋" w:eastAsia="仿宋" w:hAnsi="仿宋" w:hint="eastAsia"/>
          <w:color w:val="000000"/>
          <w:sz w:val="32"/>
          <w:szCs w:val="32"/>
        </w:rPr>
        <w:t>万元，</w:t>
      </w:r>
      <w:bookmarkStart w:id="82" w:name="_Toc79163871"/>
      <w:bookmarkStart w:id="83" w:name="_Toc15377217"/>
      <w:bookmarkStart w:id="84" w:name="_Toc79163621"/>
      <w:r w:rsidR="00890503" w:rsidRPr="00B93D72">
        <w:rPr>
          <w:rFonts w:ascii="仿宋_GB2312" w:eastAsia="仿宋_GB2312" w:hAnsi="仿宋" w:hint="eastAsia"/>
          <w:sz w:val="32"/>
          <w:szCs w:val="32"/>
        </w:rPr>
        <w:t>今年支出比去年减少</w:t>
      </w:r>
      <w:r w:rsidR="00890503" w:rsidRPr="00B93D72">
        <w:rPr>
          <w:rFonts w:ascii="仿宋_GB2312" w:eastAsia="仿宋_GB2312" w:hAnsi="仿宋"/>
          <w:sz w:val="32"/>
          <w:szCs w:val="32"/>
        </w:rPr>
        <w:t>0.12</w:t>
      </w:r>
      <w:r w:rsidR="00890503" w:rsidRPr="00B93D72">
        <w:rPr>
          <w:rFonts w:ascii="仿宋_GB2312" w:eastAsia="仿宋_GB2312" w:hAnsi="仿宋" w:hint="eastAsia"/>
          <w:sz w:val="32"/>
          <w:szCs w:val="32"/>
        </w:rPr>
        <w:t>万元</w:t>
      </w:r>
      <w:r w:rsidR="00890503">
        <w:rPr>
          <w:rFonts w:ascii="仿宋_GB2312" w:eastAsia="仿宋_GB2312" w:hAnsi="仿宋" w:hint="eastAsia"/>
          <w:sz w:val="32"/>
          <w:szCs w:val="32"/>
        </w:rPr>
        <w:t>，主要原因是厉行节约。</w:t>
      </w:r>
    </w:p>
    <w:p w:rsidR="00AA53F0" w:rsidRPr="00CE41FB" w:rsidRDefault="00AA53F0" w:rsidP="00AA53F0">
      <w:pPr>
        <w:pStyle w:val="a9"/>
      </w:pPr>
      <w:r w:rsidRPr="00BB0542">
        <w:rPr>
          <w:rFonts w:ascii="仿宋_GB2312" w:eastAsia="仿宋_GB2312" w:hAnsi="仿宋"/>
          <w:b/>
          <w:bCs/>
          <w:color w:val="000000"/>
        </w:rPr>
        <w:object w:dxaOrig="8534" w:dyaOrig="5085">
          <v:shape id="_x0000_i1031" type="#_x0000_t75" style="width:447.75pt;height:262.5pt" o:ole="">
            <v:imagedata r:id="rId18" o:title=""/>
            <o:lock v:ext="edit" aspectratio="f"/>
          </v:shape>
          <o:OLEObject Type="Embed" ProgID="Excel.Sheet.8" ShapeID="_x0000_i1031" DrawAspect="Content" ObjectID="_1719384688" r:id="rId19"/>
        </w:object>
      </w:r>
    </w:p>
    <w:p w:rsidR="00AA53F0" w:rsidRDefault="00AA53F0" w:rsidP="00890503">
      <w:pPr>
        <w:snapToGrid w:val="0"/>
        <w:spacing w:line="520" w:lineRule="exact"/>
        <w:ind w:firstLineChars="200" w:firstLine="640"/>
        <w:rPr>
          <w:rFonts w:ascii="仿宋_GB2312" w:eastAsia="仿宋_GB2312" w:hAnsi="仿宋"/>
          <w:sz w:val="32"/>
          <w:szCs w:val="32"/>
        </w:rPr>
      </w:pPr>
    </w:p>
    <w:p w:rsidR="0035384B" w:rsidRDefault="00F60628" w:rsidP="00890503">
      <w:pPr>
        <w:spacing w:line="600" w:lineRule="exact"/>
        <w:ind w:firstLine="640"/>
        <w:rPr>
          <w:rFonts w:ascii="仿宋" w:eastAsia="仿宋" w:hAnsi="仿宋"/>
          <w:b/>
          <w:color w:val="000000"/>
          <w:sz w:val="32"/>
          <w:szCs w:val="32"/>
        </w:rPr>
      </w:pPr>
      <w:r>
        <w:rPr>
          <w:rFonts w:ascii="仿宋" w:eastAsia="仿宋" w:hAnsi="仿宋" w:hint="eastAsia"/>
          <w:b/>
          <w:color w:val="000000"/>
          <w:sz w:val="32"/>
          <w:szCs w:val="32"/>
        </w:rPr>
        <w:t>（二）“三公”经费财政拨款支出决算具体情况说明</w:t>
      </w:r>
      <w:bookmarkEnd w:id="82"/>
      <w:bookmarkEnd w:id="83"/>
      <w:bookmarkEnd w:id="84"/>
    </w:p>
    <w:p w:rsidR="0035384B" w:rsidRDefault="00F60628">
      <w:pPr>
        <w:spacing w:line="600" w:lineRule="exact"/>
        <w:ind w:firstLine="640"/>
        <w:rPr>
          <w:rFonts w:ascii="仿宋" w:eastAsia="仿宋" w:hAnsi="仿宋"/>
          <w:color w:val="000000"/>
          <w:sz w:val="32"/>
          <w:szCs w:val="32"/>
        </w:rPr>
      </w:pPr>
      <w:r>
        <w:rPr>
          <w:rFonts w:ascii="仿宋" w:eastAsia="仿宋" w:hAnsi="仿宋"/>
          <w:color w:val="000000"/>
          <w:sz w:val="32"/>
          <w:szCs w:val="32"/>
        </w:rPr>
        <w:t>2020</w:t>
      </w:r>
      <w:r>
        <w:rPr>
          <w:rFonts w:ascii="仿宋" w:eastAsia="仿宋" w:hAnsi="仿宋" w:hint="eastAsia"/>
          <w:color w:val="000000"/>
          <w:sz w:val="32"/>
          <w:szCs w:val="32"/>
        </w:rPr>
        <w:t>年“三公”经费财政拨款支出决算中，因公出国（境）费支出决算</w:t>
      </w:r>
      <w:r>
        <w:rPr>
          <w:rFonts w:ascii="仿宋" w:eastAsia="仿宋" w:hAnsi="仿宋"/>
          <w:color w:val="000000"/>
          <w:sz w:val="32"/>
          <w:szCs w:val="32"/>
        </w:rPr>
        <w:t>0</w:t>
      </w:r>
      <w:r>
        <w:rPr>
          <w:rFonts w:ascii="仿宋" w:eastAsia="仿宋" w:hAnsi="仿宋" w:hint="eastAsia"/>
          <w:color w:val="000000"/>
          <w:sz w:val="32"/>
          <w:szCs w:val="32"/>
        </w:rPr>
        <w:t>万元；公务用车购置及运行维护费支出决算</w:t>
      </w:r>
      <w:r w:rsidR="00890503">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color w:val="000000"/>
          <w:sz w:val="32"/>
          <w:szCs w:val="32"/>
        </w:rPr>
        <w:t>100%</w:t>
      </w:r>
      <w:r>
        <w:rPr>
          <w:rFonts w:ascii="仿宋" w:eastAsia="仿宋" w:hAnsi="仿宋" w:hint="eastAsia"/>
          <w:color w:val="000000"/>
          <w:sz w:val="32"/>
          <w:szCs w:val="32"/>
        </w:rPr>
        <w:t>；公务接待费支出决算</w:t>
      </w:r>
      <w:r>
        <w:rPr>
          <w:rFonts w:ascii="仿宋" w:eastAsia="仿宋" w:hAnsi="仿宋"/>
          <w:color w:val="000000"/>
          <w:sz w:val="32"/>
          <w:szCs w:val="32"/>
        </w:rPr>
        <w:t>0</w:t>
      </w:r>
      <w:r>
        <w:rPr>
          <w:rFonts w:ascii="仿宋" w:eastAsia="仿宋" w:hAnsi="仿宋" w:hint="eastAsia"/>
          <w:color w:val="000000"/>
          <w:sz w:val="32"/>
          <w:szCs w:val="32"/>
        </w:rPr>
        <w:t>万元。具体情况如下：</w:t>
      </w:r>
      <w:r w:rsidR="00DA5AF1" w:rsidRPr="00DA5AF1">
        <w:pict>
          <v:shape id="_x0000_s1032" type="#_x0000_t75" style="position:absolute;left:0;text-align:left;margin-left:1.3pt;margin-top:23.65pt;width:425.7pt;height:196.95pt;z-index:251658240;mso-wrap-distance-bottom:.15pt;mso-position-horizontal-relative:text;mso-position-vertical-relative:text">
            <v:imagedata r:id="rId20" o:title=""/>
            <w10:wrap type="square"/>
          </v:shape>
          <o:OLEObject Type="Embed" ProgID="Excel.Sheet.8" ShapeID="_x0000_s1032" DrawAspect="Content" ObjectID="_1719384690" r:id="rId21"/>
        </w:pict>
      </w:r>
    </w:p>
    <w:p w:rsidR="0035384B" w:rsidRDefault="00F60628">
      <w:pPr>
        <w:numPr>
          <w:ilvl w:val="0"/>
          <w:numId w:val="5"/>
        </w:num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因公出国（境）经费支出</w:t>
      </w:r>
      <w:r>
        <w:rPr>
          <w:rFonts w:ascii="仿宋_GB2312" w:eastAsia="仿宋_GB2312"/>
          <w:b/>
          <w:color w:val="000000"/>
          <w:sz w:val="32"/>
          <w:szCs w:val="32"/>
        </w:rPr>
        <w:t>0</w:t>
      </w:r>
      <w:r>
        <w:rPr>
          <w:rFonts w:ascii="仿宋_GB2312" w:eastAsia="仿宋_GB2312" w:hint="eastAsia"/>
          <w:color w:val="000000"/>
          <w:sz w:val="32"/>
          <w:szCs w:val="32"/>
        </w:rPr>
        <w:t>万元</w:t>
      </w:r>
      <w:r>
        <w:rPr>
          <w:rStyle w:val="a7"/>
          <w:rFonts w:ascii="仿宋" w:eastAsia="仿宋" w:hAnsi="仿宋" w:hint="eastAsia"/>
          <w:b w:val="0"/>
          <w:bCs/>
          <w:color w:val="000000"/>
          <w:sz w:val="32"/>
          <w:szCs w:val="32"/>
        </w:rPr>
        <w:t>。</w:t>
      </w:r>
      <w:r>
        <w:rPr>
          <w:rFonts w:ascii="仿宋_GB2312" w:eastAsia="仿宋_GB2312" w:hint="eastAsia"/>
          <w:color w:val="000000"/>
          <w:sz w:val="32"/>
          <w:szCs w:val="32"/>
        </w:rPr>
        <w:t>全年安排因公出</w:t>
      </w:r>
      <w:r>
        <w:rPr>
          <w:rFonts w:ascii="仿宋_GB2312" w:eastAsia="仿宋_GB2312" w:hint="eastAsia"/>
          <w:color w:val="000000"/>
          <w:sz w:val="32"/>
          <w:szCs w:val="32"/>
        </w:rPr>
        <w:lastRenderedPageBreak/>
        <w:t>国（境）团组</w:t>
      </w:r>
      <w:r>
        <w:rPr>
          <w:rFonts w:ascii="仿宋_GB2312" w:eastAsia="仿宋_GB2312"/>
          <w:color w:val="000000"/>
          <w:sz w:val="32"/>
          <w:szCs w:val="32"/>
        </w:rPr>
        <w:t>0</w:t>
      </w:r>
      <w:r>
        <w:rPr>
          <w:rFonts w:ascii="仿宋_GB2312" w:eastAsia="仿宋_GB2312" w:hint="eastAsia"/>
          <w:color w:val="000000"/>
          <w:sz w:val="32"/>
          <w:szCs w:val="32"/>
        </w:rPr>
        <w:t>次，出国（境）</w:t>
      </w:r>
      <w:r>
        <w:rPr>
          <w:rFonts w:ascii="仿宋_GB2312" w:eastAsia="仿宋_GB2312"/>
          <w:color w:val="000000"/>
          <w:sz w:val="32"/>
          <w:szCs w:val="32"/>
        </w:rPr>
        <w:t>0</w:t>
      </w:r>
      <w:r>
        <w:rPr>
          <w:rFonts w:ascii="仿宋_GB2312" w:eastAsia="仿宋_GB2312" w:hint="eastAsia"/>
          <w:color w:val="000000"/>
          <w:sz w:val="32"/>
          <w:szCs w:val="32"/>
        </w:rPr>
        <w:t>人。</w:t>
      </w:r>
    </w:p>
    <w:p w:rsidR="0035384B" w:rsidRDefault="00F60628">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sidR="00890503">
        <w:rPr>
          <w:rFonts w:ascii="仿宋_GB2312" w:eastAsia="仿宋_GB2312" w:hint="eastAsia"/>
          <w:color w:val="000000"/>
          <w:sz w:val="32"/>
          <w:szCs w:val="32"/>
        </w:rPr>
        <w:t>0</w:t>
      </w:r>
      <w:r>
        <w:rPr>
          <w:rFonts w:ascii="仿宋_GB2312" w:eastAsia="仿宋_GB2312" w:hint="eastAsia"/>
          <w:color w:val="000000"/>
          <w:sz w:val="32"/>
          <w:szCs w:val="32"/>
        </w:rPr>
        <w:t>万元</w:t>
      </w:r>
      <w:r>
        <w:rPr>
          <w:rStyle w:val="a7"/>
          <w:rFonts w:ascii="仿宋" w:eastAsia="仿宋" w:hAnsi="仿宋" w:hint="eastAsia"/>
          <w:b w:val="0"/>
          <w:bCs/>
          <w:color w:val="000000"/>
          <w:sz w:val="32"/>
          <w:szCs w:val="32"/>
        </w:rPr>
        <w:t>。</w:t>
      </w:r>
      <w:r>
        <w:rPr>
          <w:rFonts w:ascii="仿宋_GB2312" w:eastAsia="仿宋_GB2312" w:hint="eastAsia"/>
          <w:color w:val="000000"/>
          <w:sz w:val="32"/>
          <w:szCs w:val="32"/>
        </w:rPr>
        <w:t>公务用车购置及运行维护费支出决算</w:t>
      </w:r>
      <w:r w:rsidR="00890503">
        <w:rPr>
          <w:rFonts w:ascii="仿宋_GB2312" w:eastAsia="仿宋_GB2312" w:hint="eastAsia"/>
          <w:color w:val="000000"/>
          <w:sz w:val="32"/>
          <w:szCs w:val="32"/>
        </w:rPr>
        <w:t>0</w:t>
      </w:r>
      <w:r>
        <w:rPr>
          <w:rFonts w:ascii="仿宋_GB2312" w:eastAsia="仿宋_GB2312" w:hint="eastAsia"/>
          <w:color w:val="000000"/>
          <w:sz w:val="32"/>
          <w:szCs w:val="32"/>
        </w:rPr>
        <w:t>万元。主要原因是厉行节约，减少不必要开支。</w:t>
      </w:r>
    </w:p>
    <w:p w:rsidR="0035384B" w:rsidRDefault="00F60628">
      <w:pPr>
        <w:spacing w:line="600" w:lineRule="exact"/>
        <w:ind w:firstLineChars="200" w:firstLine="640"/>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color w:val="000000"/>
          <w:sz w:val="32"/>
          <w:szCs w:val="32"/>
        </w:rPr>
        <w:t>0</w:t>
      </w:r>
      <w:r>
        <w:rPr>
          <w:rFonts w:ascii="仿宋_GB2312" w:eastAsia="仿宋_GB2312" w:hint="eastAsia"/>
          <w:color w:val="000000"/>
          <w:sz w:val="32"/>
          <w:szCs w:val="32"/>
        </w:rPr>
        <w:t>万元。全年按规定更新购置公务用车</w:t>
      </w:r>
      <w:r>
        <w:rPr>
          <w:rFonts w:ascii="仿宋_GB2312" w:eastAsia="仿宋_GB2312"/>
          <w:color w:val="000000"/>
          <w:sz w:val="32"/>
          <w:szCs w:val="32"/>
        </w:rPr>
        <w:t>0</w:t>
      </w:r>
      <w:r>
        <w:rPr>
          <w:rFonts w:ascii="仿宋_GB2312" w:eastAsia="仿宋_GB2312" w:hint="eastAsia"/>
          <w:color w:val="000000"/>
          <w:sz w:val="32"/>
          <w:szCs w:val="32"/>
        </w:rPr>
        <w:t>辆，其中：轿车</w:t>
      </w:r>
      <w:r>
        <w:rPr>
          <w:rFonts w:ascii="仿宋_GB2312" w:eastAsia="仿宋_GB2312"/>
          <w:color w:val="000000"/>
          <w:sz w:val="32"/>
          <w:szCs w:val="32"/>
        </w:rPr>
        <w:t>0</w:t>
      </w:r>
      <w:r>
        <w:rPr>
          <w:rFonts w:ascii="仿宋_GB2312" w:eastAsia="仿宋_GB2312" w:hint="eastAsia"/>
          <w:color w:val="000000"/>
          <w:sz w:val="32"/>
          <w:szCs w:val="32"/>
        </w:rPr>
        <w:t>辆、金额</w:t>
      </w:r>
      <w:r>
        <w:rPr>
          <w:rFonts w:ascii="仿宋_GB2312" w:eastAsia="仿宋_GB2312"/>
          <w:color w:val="000000"/>
          <w:sz w:val="32"/>
          <w:szCs w:val="32"/>
        </w:rPr>
        <w:t>0</w:t>
      </w:r>
      <w:r>
        <w:rPr>
          <w:rFonts w:ascii="仿宋_GB2312" w:eastAsia="仿宋_GB2312" w:hint="eastAsia"/>
          <w:color w:val="000000"/>
          <w:sz w:val="32"/>
          <w:szCs w:val="32"/>
        </w:rPr>
        <w:t>万元，越野车</w:t>
      </w:r>
      <w:r>
        <w:rPr>
          <w:rFonts w:ascii="仿宋_GB2312" w:eastAsia="仿宋_GB2312"/>
          <w:color w:val="000000"/>
          <w:sz w:val="32"/>
          <w:szCs w:val="32"/>
        </w:rPr>
        <w:t>0</w:t>
      </w:r>
      <w:r>
        <w:rPr>
          <w:rFonts w:ascii="仿宋_GB2312" w:eastAsia="仿宋_GB2312" w:hint="eastAsia"/>
          <w:color w:val="000000"/>
          <w:sz w:val="32"/>
          <w:szCs w:val="32"/>
        </w:rPr>
        <w:t>辆、金额</w:t>
      </w:r>
      <w:r>
        <w:rPr>
          <w:rFonts w:ascii="仿宋_GB2312" w:eastAsia="仿宋_GB2312"/>
          <w:color w:val="000000"/>
          <w:sz w:val="32"/>
          <w:szCs w:val="32"/>
        </w:rPr>
        <w:t>0</w:t>
      </w:r>
      <w:r>
        <w:rPr>
          <w:rFonts w:ascii="仿宋_GB2312" w:eastAsia="仿宋_GB2312" w:hint="eastAsia"/>
          <w:color w:val="000000"/>
          <w:sz w:val="32"/>
          <w:szCs w:val="32"/>
        </w:rPr>
        <w:t>万元，载客汽车</w:t>
      </w:r>
      <w:r>
        <w:rPr>
          <w:rFonts w:ascii="仿宋_GB2312" w:eastAsia="仿宋_GB2312"/>
          <w:color w:val="000000"/>
          <w:sz w:val="32"/>
          <w:szCs w:val="32"/>
        </w:rPr>
        <w:t>0</w:t>
      </w:r>
      <w:r>
        <w:rPr>
          <w:rFonts w:ascii="仿宋_GB2312" w:eastAsia="仿宋_GB2312" w:hint="eastAsia"/>
          <w:color w:val="000000"/>
          <w:sz w:val="32"/>
          <w:szCs w:val="32"/>
        </w:rPr>
        <w:t>辆、金额</w:t>
      </w:r>
      <w:r>
        <w:rPr>
          <w:rFonts w:ascii="仿宋_GB2312" w:eastAsia="仿宋_GB2312"/>
          <w:color w:val="000000"/>
          <w:sz w:val="32"/>
          <w:szCs w:val="32"/>
        </w:rPr>
        <w:t>0</w:t>
      </w:r>
      <w:r>
        <w:rPr>
          <w:rFonts w:ascii="仿宋_GB2312" w:eastAsia="仿宋_GB2312" w:hint="eastAsia"/>
          <w:color w:val="000000"/>
          <w:sz w:val="32"/>
          <w:szCs w:val="32"/>
        </w:rPr>
        <w:t>万元。截至</w:t>
      </w:r>
      <w:r>
        <w:rPr>
          <w:rFonts w:ascii="仿宋_GB2312" w:eastAsia="仿宋_GB2312"/>
          <w:color w:val="000000"/>
          <w:sz w:val="32"/>
          <w:szCs w:val="32"/>
        </w:rPr>
        <w:t>2020</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月底，单位共有公务用车</w:t>
      </w:r>
      <w:r w:rsidR="003C75BB">
        <w:rPr>
          <w:rFonts w:ascii="仿宋_GB2312" w:eastAsia="仿宋_GB2312" w:hint="eastAsia"/>
          <w:color w:val="000000"/>
          <w:sz w:val="32"/>
          <w:szCs w:val="32"/>
        </w:rPr>
        <w:t>0</w:t>
      </w:r>
      <w:r>
        <w:rPr>
          <w:rFonts w:ascii="仿宋_GB2312" w:eastAsia="仿宋_GB2312" w:hint="eastAsia"/>
          <w:color w:val="000000"/>
          <w:sz w:val="32"/>
          <w:szCs w:val="32"/>
        </w:rPr>
        <w:t>辆。</w:t>
      </w:r>
    </w:p>
    <w:p w:rsidR="0035384B" w:rsidRDefault="00F60628">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sidR="003C75BB">
        <w:rPr>
          <w:rFonts w:ascii="仿宋_GB2312" w:eastAsia="仿宋_GB2312" w:hint="eastAsia"/>
          <w:color w:val="000000"/>
          <w:sz w:val="32"/>
          <w:szCs w:val="32"/>
        </w:rPr>
        <w:t>0</w:t>
      </w:r>
      <w:r>
        <w:rPr>
          <w:rFonts w:ascii="仿宋_GB2312" w:eastAsia="仿宋_GB2312" w:hint="eastAsia"/>
          <w:color w:val="000000"/>
          <w:sz w:val="32"/>
          <w:szCs w:val="32"/>
        </w:rPr>
        <w:t>万元。主要用于工业园区管理等所需的公务用车燃料费、维修费、过路过桥费、保险费等支出。</w:t>
      </w:r>
    </w:p>
    <w:p w:rsidR="0035384B" w:rsidRDefault="00F60628">
      <w:pPr>
        <w:spacing w:line="576" w:lineRule="exact"/>
        <w:ind w:firstLine="640"/>
        <w:rPr>
          <w:rFonts w:ascii="仿宋_GB2312" w:eastAsia="仿宋_GB2312"/>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Pr>
          <w:rFonts w:ascii="仿宋_GB2312" w:eastAsia="仿宋_GB2312"/>
          <w:color w:val="000000"/>
          <w:sz w:val="32"/>
          <w:szCs w:val="32"/>
        </w:rPr>
        <w:t>0</w:t>
      </w:r>
      <w:r>
        <w:rPr>
          <w:rFonts w:ascii="仿宋_GB2312" w:eastAsia="仿宋_GB2312" w:hint="eastAsia"/>
          <w:color w:val="000000"/>
          <w:sz w:val="32"/>
          <w:szCs w:val="32"/>
        </w:rPr>
        <w:t>万元</w:t>
      </w:r>
      <w:r>
        <w:rPr>
          <w:rStyle w:val="a7"/>
          <w:rFonts w:ascii="仿宋" w:eastAsia="仿宋" w:hAnsi="仿宋" w:hint="eastAsia"/>
          <w:b w:val="0"/>
          <w:bCs/>
          <w:color w:val="000000"/>
          <w:sz w:val="32"/>
          <w:szCs w:val="32"/>
        </w:rPr>
        <w:t>。</w:t>
      </w:r>
      <w:r>
        <w:rPr>
          <w:rFonts w:ascii="仿宋_GB2312" w:eastAsia="仿宋_GB2312" w:hint="eastAsia"/>
          <w:color w:val="000000"/>
          <w:sz w:val="32"/>
          <w:szCs w:val="32"/>
        </w:rPr>
        <w:t>公务接待费支出决算</w:t>
      </w:r>
      <w:r w:rsidR="003C75BB">
        <w:rPr>
          <w:rFonts w:ascii="仿宋_GB2312" w:eastAsia="仿宋_GB2312" w:hint="eastAsia"/>
          <w:color w:val="000000"/>
          <w:sz w:val="32"/>
          <w:szCs w:val="32"/>
        </w:rPr>
        <w:t>与</w:t>
      </w:r>
      <w:r>
        <w:rPr>
          <w:rFonts w:ascii="仿宋_GB2312" w:eastAsia="仿宋_GB2312"/>
          <w:color w:val="000000"/>
          <w:sz w:val="32"/>
          <w:szCs w:val="32"/>
        </w:rPr>
        <w:t>201</w:t>
      </w:r>
      <w:r>
        <w:rPr>
          <w:rFonts w:ascii="仿宋_GB2312" w:eastAsia="仿宋_GB2312" w:hint="eastAsia"/>
          <w:color w:val="000000"/>
          <w:sz w:val="32"/>
          <w:szCs w:val="32"/>
        </w:rPr>
        <w:t>9年无增减。</w:t>
      </w:r>
    </w:p>
    <w:p w:rsidR="0035384B" w:rsidRDefault="00F60628">
      <w:pPr>
        <w:spacing w:line="600" w:lineRule="exact"/>
        <w:ind w:firstLine="640"/>
        <w:rPr>
          <w:rFonts w:ascii="仿宋_GB2312" w:eastAsia="仿宋_GB2312"/>
          <w:color w:val="000000"/>
          <w:sz w:val="32"/>
          <w:szCs w:val="32"/>
        </w:rPr>
      </w:pPr>
      <w:r>
        <w:rPr>
          <w:rFonts w:ascii="仿宋" w:eastAsia="仿宋" w:hAnsi="仿宋" w:hint="eastAsia"/>
          <w:b/>
          <w:color w:val="000000"/>
          <w:sz w:val="32"/>
          <w:szCs w:val="32"/>
        </w:rPr>
        <w:t>国内公务接待支出</w:t>
      </w:r>
      <w:r>
        <w:rPr>
          <w:rFonts w:ascii="仿宋" w:eastAsia="仿宋" w:hAnsi="仿宋"/>
          <w:color w:val="000000"/>
          <w:sz w:val="32"/>
          <w:szCs w:val="32"/>
        </w:rPr>
        <w:t>0</w:t>
      </w:r>
      <w:r>
        <w:rPr>
          <w:rFonts w:ascii="仿宋_GB2312" w:eastAsia="仿宋_GB2312" w:hint="eastAsia"/>
          <w:color w:val="000000"/>
          <w:sz w:val="32"/>
          <w:szCs w:val="32"/>
        </w:rPr>
        <w:t>万元，国内公务接待</w:t>
      </w:r>
      <w:r>
        <w:rPr>
          <w:rFonts w:ascii="仿宋_GB2312" w:eastAsia="仿宋_GB2312"/>
          <w:color w:val="000000"/>
          <w:sz w:val="32"/>
          <w:szCs w:val="32"/>
        </w:rPr>
        <w:t>0</w:t>
      </w:r>
      <w:r>
        <w:rPr>
          <w:rFonts w:ascii="仿宋_GB2312" w:eastAsia="仿宋_GB2312" w:hint="eastAsia"/>
          <w:color w:val="000000"/>
          <w:sz w:val="32"/>
          <w:szCs w:val="32"/>
        </w:rPr>
        <w:t>批次,</w:t>
      </w:r>
      <w:r>
        <w:rPr>
          <w:rFonts w:ascii="仿宋_GB2312" w:eastAsia="仿宋_GB2312"/>
          <w:color w:val="000000"/>
          <w:sz w:val="32"/>
          <w:szCs w:val="32"/>
        </w:rPr>
        <w:t>0</w:t>
      </w:r>
      <w:r>
        <w:rPr>
          <w:rFonts w:ascii="仿宋_GB2312" w:eastAsia="仿宋_GB2312" w:hint="eastAsia"/>
          <w:color w:val="000000"/>
          <w:sz w:val="32"/>
          <w:szCs w:val="32"/>
        </w:rPr>
        <w:t>人次（不包括陪同人员），共计支出</w:t>
      </w:r>
      <w:r>
        <w:rPr>
          <w:rFonts w:ascii="仿宋_GB2312" w:eastAsia="仿宋_GB2312"/>
          <w:color w:val="000000"/>
          <w:sz w:val="32"/>
          <w:szCs w:val="32"/>
        </w:rPr>
        <w:t>0</w:t>
      </w:r>
      <w:r>
        <w:rPr>
          <w:rFonts w:ascii="仿宋_GB2312" w:eastAsia="仿宋_GB2312" w:hint="eastAsia"/>
          <w:color w:val="000000"/>
          <w:sz w:val="32"/>
          <w:szCs w:val="32"/>
        </w:rPr>
        <w:t>万元。</w:t>
      </w:r>
    </w:p>
    <w:p w:rsidR="0035384B" w:rsidRDefault="00F60628">
      <w:pPr>
        <w:spacing w:line="600" w:lineRule="exact"/>
        <w:ind w:firstLineChars="200" w:firstLine="643"/>
        <w:rPr>
          <w:rFonts w:ascii="仿宋_GB2312" w:eastAsia="仿宋_GB2312"/>
          <w:color w:val="000000"/>
          <w:sz w:val="32"/>
          <w:szCs w:val="32"/>
        </w:rPr>
      </w:pPr>
      <w:r>
        <w:rPr>
          <w:rFonts w:ascii="仿宋" w:eastAsia="仿宋" w:hAnsi="仿宋" w:hint="eastAsia"/>
          <w:b/>
          <w:color w:val="000000"/>
          <w:sz w:val="32"/>
          <w:szCs w:val="32"/>
        </w:rPr>
        <w:t>外事接待支出</w:t>
      </w:r>
      <w:r>
        <w:rPr>
          <w:rFonts w:ascii="仿宋" w:eastAsia="仿宋" w:hAnsi="仿宋"/>
          <w:color w:val="000000"/>
          <w:sz w:val="32"/>
          <w:szCs w:val="32"/>
        </w:rPr>
        <w:t>0</w:t>
      </w:r>
      <w:r>
        <w:rPr>
          <w:rFonts w:ascii="仿宋_GB2312" w:eastAsia="仿宋_GB2312" w:hint="eastAsia"/>
          <w:color w:val="000000"/>
          <w:sz w:val="32"/>
          <w:szCs w:val="32"/>
        </w:rPr>
        <w:t>万元，外事接待</w:t>
      </w:r>
      <w:r>
        <w:rPr>
          <w:rFonts w:ascii="仿宋_GB2312" w:eastAsia="仿宋_GB2312"/>
          <w:color w:val="000000"/>
          <w:sz w:val="32"/>
          <w:szCs w:val="32"/>
        </w:rPr>
        <w:t>0</w:t>
      </w:r>
      <w:r>
        <w:rPr>
          <w:rFonts w:ascii="仿宋_GB2312" w:eastAsia="仿宋_GB2312" w:hint="eastAsia"/>
          <w:color w:val="000000"/>
          <w:sz w:val="32"/>
          <w:szCs w:val="32"/>
        </w:rPr>
        <w:t>批次，</w:t>
      </w:r>
      <w:r>
        <w:rPr>
          <w:rFonts w:ascii="仿宋_GB2312" w:eastAsia="仿宋_GB2312"/>
          <w:color w:val="000000"/>
          <w:sz w:val="32"/>
          <w:szCs w:val="32"/>
        </w:rPr>
        <w:t>0</w:t>
      </w:r>
      <w:r>
        <w:rPr>
          <w:rFonts w:ascii="仿宋_GB2312" w:eastAsia="仿宋_GB2312" w:hint="eastAsia"/>
          <w:color w:val="000000"/>
          <w:sz w:val="32"/>
          <w:szCs w:val="32"/>
        </w:rPr>
        <w:t>人，共计支出</w:t>
      </w:r>
      <w:r>
        <w:rPr>
          <w:rFonts w:ascii="仿宋_GB2312" w:eastAsia="仿宋_GB2312"/>
          <w:color w:val="000000"/>
          <w:sz w:val="32"/>
          <w:szCs w:val="32"/>
        </w:rPr>
        <w:t>0</w:t>
      </w:r>
      <w:r>
        <w:rPr>
          <w:rFonts w:ascii="仿宋_GB2312" w:eastAsia="仿宋_GB2312" w:hint="eastAsia"/>
          <w:color w:val="000000"/>
          <w:sz w:val="32"/>
          <w:szCs w:val="32"/>
        </w:rPr>
        <w:t>万元。</w:t>
      </w:r>
    </w:p>
    <w:p w:rsidR="0035384B" w:rsidRDefault="00F60628">
      <w:pPr>
        <w:spacing w:line="600" w:lineRule="exact"/>
        <w:ind w:firstLine="640"/>
        <w:outlineLvl w:val="1"/>
        <w:rPr>
          <w:rStyle w:val="Heading2Char"/>
          <w:rFonts w:ascii="黑体" w:eastAsia="黑体" w:hAnsi="黑体"/>
        </w:rPr>
      </w:pPr>
      <w:bookmarkStart w:id="85" w:name="_Toc15377218"/>
      <w:bookmarkStart w:id="86" w:name="_Toc79163622"/>
      <w:bookmarkStart w:id="87" w:name="_Toc15396610"/>
      <w:bookmarkStart w:id="88" w:name="_Toc79163872"/>
      <w:r>
        <w:rPr>
          <w:rFonts w:ascii="黑体" w:eastAsia="黑体" w:hint="eastAsia"/>
          <w:color w:val="000000"/>
          <w:sz w:val="32"/>
          <w:szCs w:val="32"/>
        </w:rPr>
        <w:t>八、</w:t>
      </w:r>
      <w:r>
        <w:rPr>
          <w:rStyle w:val="Heading2Char"/>
          <w:rFonts w:ascii="黑体" w:eastAsia="黑体" w:hAnsi="黑体" w:hint="eastAsia"/>
          <w:b w:val="0"/>
        </w:rPr>
        <w:t>政府性基金预算支出决算情况说明</w:t>
      </w:r>
      <w:bookmarkEnd w:id="85"/>
      <w:bookmarkEnd w:id="86"/>
      <w:bookmarkEnd w:id="87"/>
      <w:bookmarkEnd w:id="88"/>
    </w:p>
    <w:p w:rsidR="0035384B" w:rsidRDefault="00F60628">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ascii="仿宋_GB2312" w:eastAsia="仿宋_GB2312" w:hint="eastAsia"/>
          <w:color w:val="000000"/>
          <w:sz w:val="32"/>
          <w:szCs w:val="32"/>
        </w:rPr>
        <w:t>年政府性基金预算拨款支出</w:t>
      </w:r>
      <w:r>
        <w:rPr>
          <w:rFonts w:ascii="仿宋_GB2312" w:eastAsia="仿宋_GB2312"/>
          <w:color w:val="000000"/>
          <w:sz w:val="32"/>
          <w:szCs w:val="32"/>
        </w:rPr>
        <w:t>0</w:t>
      </w:r>
      <w:r>
        <w:rPr>
          <w:rFonts w:ascii="仿宋_GB2312" w:eastAsia="仿宋_GB2312" w:hint="eastAsia"/>
          <w:color w:val="000000"/>
          <w:sz w:val="32"/>
          <w:szCs w:val="32"/>
        </w:rPr>
        <w:t>万元。</w:t>
      </w:r>
    </w:p>
    <w:p w:rsidR="0035384B" w:rsidRDefault="00F60628">
      <w:pPr>
        <w:numPr>
          <w:ilvl w:val="0"/>
          <w:numId w:val="6"/>
        </w:numPr>
        <w:spacing w:line="600" w:lineRule="exact"/>
        <w:ind w:firstLine="640"/>
        <w:outlineLvl w:val="1"/>
        <w:rPr>
          <w:rStyle w:val="Heading2Char"/>
          <w:rFonts w:ascii="黑体" w:eastAsia="黑体" w:hAnsi="黑体"/>
          <w:b w:val="0"/>
        </w:rPr>
      </w:pPr>
      <w:bookmarkStart w:id="89" w:name="_Toc15377219"/>
      <w:bookmarkStart w:id="90" w:name="_Toc15396611"/>
      <w:bookmarkStart w:id="91" w:name="_Toc79163873"/>
      <w:bookmarkStart w:id="92" w:name="_Toc79163623"/>
      <w:r>
        <w:rPr>
          <w:rStyle w:val="Heading2Char"/>
          <w:rFonts w:ascii="黑体" w:eastAsia="黑体" w:hAnsi="黑体" w:hint="eastAsia"/>
          <w:b w:val="0"/>
        </w:rPr>
        <w:t>国有资本经营预算支出决算情况说明</w:t>
      </w:r>
      <w:bookmarkEnd w:id="89"/>
      <w:bookmarkEnd w:id="90"/>
      <w:bookmarkEnd w:id="91"/>
      <w:bookmarkEnd w:id="92"/>
    </w:p>
    <w:p w:rsidR="0035384B" w:rsidRDefault="00F60628">
      <w:pPr>
        <w:spacing w:line="600" w:lineRule="exact"/>
        <w:ind w:firstLine="640"/>
        <w:rPr>
          <w:rFonts w:ascii="方正小标宋简体" w:eastAsia="方正小标宋简体" w:hAnsi="方正小标宋简体" w:cs="方正小标宋简体"/>
          <w:sz w:val="44"/>
          <w:szCs w:val="44"/>
        </w:rPr>
      </w:pPr>
      <w:r>
        <w:rPr>
          <w:rFonts w:ascii="仿宋_GB2312" w:eastAsia="仿宋_GB2312"/>
          <w:color w:val="000000"/>
          <w:sz w:val="32"/>
          <w:szCs w:val="32"/>
        </w:rPr>
        <w:t>2020</w:t>
      </w:r>
      <w:r>
        <w:rPr>
          <w:rFonts w:ascii="仿宋_GB2312" w:eastAsia="仿宋_GB2312" w:hint="eastAsia"/>
          <w:color w:val="000000"/>
          <w:sz w:val="32"/>
          <w:szCs w:val="32"/>
        </w:rPr>
        <w:t>年国有资本经营预算拨款支出</w:t>
      </w:r>
      <w:r>
        <w:rPr>
          <w:rFonts w:ascii="仿宋_GB2312" w:eastAsia="仿宋_GB2312"/>
          <w:color w:val="000000"/>
          <w:sz w:val="32"/>
          <w:szCs w:val="32"/>
        </w:rPr>
        <w:t>0</w:t>
      </w:r>
      <w:r>
        <w:rPr>
          <w:rFonts w:ascii="仿宋_GB2312" w:eastAsia="仿宋_GB2312" w:hint="eastAsia"/>
          <w:color w:val="000000"/>
          <w:sz w:val="32"/>
          <w:szCs w:val="32"/>
        </w:rPr>
        <w:t>万元。</w:t>
      </w:r>
    </w:p>
    <w:p w:rsidR="0035384B" w:rsidRDefault="00F60628">
      <w:pPr>
        <w:spacing w:line="600" w:lineRule="exact"/>
        <w:ind w:firstLineChars="250" w:firstLine="800"/>
        <w:outlineLvl w:val="1"/>
        <w:rPr>
          <w:rStyle w:val="Heading2Char"/>
          <w:rFonts w:ascii="黑体" w:eastAsia="黑体" w:hAnsi="黑体"/>
        </w:rPr>
      </w:pPr>
      <w:bookmarkStart w:id="93" w:name="_Toc15377221"/>
      <w:bookmarkStart w:id="94" w:name="_Toc15396612"/>
      <w:bookmarkStart w:id="95" w:name="_Toc79163874"/>
      <w:bookmarkStart w:id="96" w:name="_Toc79163624"/>
      <w:r>
        <w:rPr>
          <w:rFonts w:ascii="黑体" w:eastAsia="黑体" w:hAnsi="黑体" w:hint="eastAsia"/>
          <w:color w:val="000000"/>
          <w:sz w:val="32"/>
          <w:szCs w:val="32"/>
        </w:rPr>
        <w:t>十</w:t>
      </w:r>
      <w:r>
        <w:rPr>
          <w:rStyle w:val="Heading2Char"/>
          <w:rFonts w:ascii="黑体" w:eastAsia="黑体" w:hAnsi="黑体" w:hint="eastAsia"/>
        </w:rPr>
        <w:t>、</w:t>
      </w:r>
      <w:r>
        <w:rPr>
          <w:rStyle w:val="Heading2Char"/>
          <w:rFonts w:ascii="黑体" w:eastAsia="黑体" w:hAnsi="黑体" w:hint="eastAsia"/>
          <w:b w:val="0"/>
        </w:rPr>
        <w:t>其他重要事项的情况说明</w:t>
      </w:r>
      <w:bookmarkEnd w:id="93"/>
      <w:bookmarkEnd w:id="94"/>
      <w:bookmarkEnd w:id="95"/>
      <w:bookmarkEnd w:id="96"/>
    </w:p>
    <w:p w:rsidR="0035384B" w:rsidRDefault="00F60628">
      <w:pPr>
        <w:spacing w:line="600" w:lineRule="exact"/>
        <w:ind w:firstLineChars="200" w:firstLine="643"/>
        <w:outlineLvl w:val="2"/>
        <w:rPr>
          <w:rFonts w:ascii="仿宋" w:eastAsia="仿宋" w:hAnsi="仿宋"/>
          <w:color w:val="000000"/>
          <w:sz w:val="32"/>
          <w:szCs w:val="32"/>
        </w:rPr>
      </w:pPr>
      <w:bookmarkStart w:id="97" w:name="_Toc79163625"/>
      <w:bookmarkStart w:id="98" w:name="_Toc79163875"/>
      <w:bookmarkStart w:id="99" w:name="_Toc15377222"/>
      <w:r>
        <w:rPr>
          <w:rFonts w:ascii="仿宋" w:eastAsia="仿宋" w:hAnsi="仿宋" w:hint="eastAsia"/>
          <w:b/>
          <w:color w:val="000000"/>
          <w:sz w:val="32"/>
          <w:szCs w:val="32"/>
        </w:rPr>
        <w:t>（一）机关运行经费支出情况</w:t>
      </w:r>
      <w:bookmarkEnd w:id="97"/>
      <w:bookmarkEnd w:id="98"/>
      <w:bookmarkEnd w:id="99"/>
    </w:p>
    <w:p w:rsidR="0035384B" w:rsidRDefault="00F60628">
      <w:pPr>
        <w:spacing w:line="600" w:lineRule="exact"/>
        <w:ind w:firstLineChars="200" w:firstLine="640"/>
        <w:rPr>
          <w:rFonts w:ascii="仿宋" w:eastAsia="仿宋_GB2312" w:hAnsi="仿宋"/>
          <w:b/>
          <w:color w:val="000000"/>
          <w:sz w:val="32"/>
          <w:szCs w:val="32"/>
        </w:rPr>
      </w:pPr>
      <w:r>
        <w:rPr>
          <w:rFonts w:ascii="仿宋_GB2312" w:eastAsia="仿宋_GB2312"/>
          <w:color w:val="000000"/>
          <w:sz w:val="32"/>
          <w:szCs w:val="32"/>
        </w:rPr>
        <w:lastRenderedPageBreak/>
        <w:t>2020</w:t>
      </w:r>
      <w:r>
        <w:rPr>
          <w:rFonts w:ascii="仿宋_GB2312" w:eastAsia="仿宋_GB2312" w:hint="eastAsia"/>
          <w:color w:val="000000"/>
          <w:sz w:val="32"/>
          <w:szCs w:val="32"/>
        </w:rPr>
        <w:t>年，茂县</w:t>
      </w:r>
      <w:r w:rsidR="003C75BB">
        <w:rPr>
          <w:rFonts w:ascii="仿宋_GB2312" w:eastAsia="仿宋_GB2312" w:hint="eastAsia"/>
          <w:color w:val="000000"/>
          <w:sz w:val="32"/>
          <w:szCs w:val="32"/>
        </w:rPr>
        <w:t>工商业联合会</w:t>
      </w:r>
      <w:r>
        <w:rPr>
          <w:rFonts w:ascii="仿宋_GB2312" w:eastAsia="仿宋_GB2312" w:hint="eastAsia"/>
          <w:color w:val="000000"/>
          <w:sz w:val="32"/>
          <w:szCs w:val="32"/>
        </w:rPr>
        <w:t>机关运行经费</w:t>
      </w:r>
      <w:r w:rsidR="003C75BB">
        <w:rPr>
          <w:rFonts w:ascii="仿宋_GB2312" w:eastAsia="仿宋_GB2312" w:hint="eastAsia"/>
          <w:color w:val="000000"/>
          <w:sz w:val="32"/>
          <w:szCs w:val="32"/>
        </w:rPr>
        <w:t>3.59万元</w:t>
      </w:r>
      <w:r>
        <w:rPr>
          <w:rFonts w:ascii="仿宋_GB2312" w:eastAsia="仿宋_GB2312" w:hint="eastAsia"/>
          <w:color w:val="000000"/>
          <w:sz w:val="32"/>
          <w:szCs w:val="32"/>
        </w:rPr>
        <w:t>。</w:t>
      </w:r>
    </w:p>
    <w:p w:rsidR="0035384B" w:rsidRDefault="00F60628">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100" w:name="_Toc15377223"/>
      <w:bookmarkStart w:id="101" w:name="_Toc79163626"/>
      <w:bookmarkStart w:id="102" w:name="_Toc79163876"/>
      <w:r>
        <w:rPr>
          <w:rFonts w:ascii="仿宋" w:eastAsia="仿宋" w:hAnsi="仿宋" w:hint="eastAsia"/>
          <w:b/>
          <w:color w:val="000000"/>
          <w:sz w:val="32"/>
          <w:szCs w:val="32"/>
        </w:rPr>
        <w:t>（二）政府采购支出情况</w:t>
      </w:r>
      <w:bookmarkEnd w:id="100"/>
      <w:bookmarkEnd w:id="101"/>
      <w:bookmarkEnd w:id="102"/>
    </w:p>
    <w:p w:rsidR="0035384B" w:rsidRDefault="00F60628">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2020</w:t>
      </w:r>
      <w:r>
        <w:rPr>
          <w:rFonts w:ascii="仿宋_GB2312" w:eastAsia="仿宋_GB2312" w:hint="eastAsia"/>
          <w:color w:val="000000"/>
          <w:sz w:val="32"/>
          <w:szCs w:val="32"/>
        </w:rPr>
        <w:t>年，茂县</w:t>
      </w:r>
      <w:r w:rsidR="003C75BB">
        <w:rPr>
          <w:rFonts w:ascii="仿宋_GB2312" w:eastAsia="仿宋_GB2312" w:hint="eastAsia"/>
          <w:color w:val="000000"/>
          <w:sz w:val="32"/>
          <w:szCs w:val="32"/>
        </w:rPr>
        <w:t>工商业联合会</w:t>
      </w:r>
      <w:r>
        <w:rPr>
          <w:rFonts w:ascii="仿宋_GB2312" w:eastAsia="仿宋_GB2312" w:hint="eastAsia"/>
          <w:color w:val="000000"/>
          <w:sz w:val="32"/>
          <w:szCs w:val="32"/>
        </w:rPr>
        <w:t>政府采购支出总额</w:t>
      </w:r>
      <w:r>
        <w:rPr>
          <w:rFonts w:ascii="仿宋_GB2312" w:eastAsia="仿宋_GB2312"/>
          <w:color w:val="000000"/>
          <w:sz w:val="32"/>
          <w:szCs w:val="32"/>
        </w:rPr>
        <w:t>0</w:t>
      </w:r>
      <w:r>
        <w:rPr>
          <w:rFonts w:ascii="仿宋_GB2312" w:eastAsia="仿宋_GB2312" w:hint="eastAsia"/>
          <w:color w:val="000000"/>
          <w:sz w:val="32"/>
          <w:szCs w:val="32"/>
        </w:rPr>
        <w:t>万元。</w:t>
      </w:r>
    </w:p>
    <w:p w:rsidR="0035384B" w:rsidRDefault="00F60628">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103" w:name="_Toc15377224"/>
      <w:bookmarkStart w:id="104" w:name="_Toc79163627"/>
      <w:bookmarkStart w:id="105" w:name="_Toc79163877"/>
      <w:r>
        <w:rPr>
          <w:rFonts w:ascii="仿宋" w:eastAsia="仿宋" w:hAnsi="仿宋" w:hint="eastAsia"/>
          <w:b/>
          <w:color w:val="000000"/>
          <w:sz w:val="32"/>
          <w:szCs w:val="32"/>
        </w:rPr>
        <w:t>（三）国有资产占有使用情况</w:t>
      </w:r>
      <w:bookmarkEnd w:id="103"/>
      <w:bookmarkEnd w:id="104"/>
      <w:bookmarkEnd w:id="105"/>
    </w:p>
    <w:p w:rsidR="0035384B" w:rsidRDefault="00F60628">
      <w:pPr>
        <w:autoSpaceDE w:val="0"/>
        <w:autoSpaceDN w:val="0"/>
        <w:adjustRightInd w:val="0"/>
        <w:spacing w:line="600" w:lineRule="exact"/>
        <w:ind w:firstLineChars="200" w:firstLine="640"/>
        <w:jc w:val="left"/>
        <w:rPr>
          <w:rFonts w:ascii="仿宋" w:eastAsia="仿宋" w:hAnsi="仿宋"/>
          <w:b/>
          <w:color w:val="FF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2020</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日，茂县</w:t>
      </w:r>
      <w:r w:rsidR="003C75BB">
        <w:rPr>
          <w:rFonts w:ascii="仿宋_GB2312" w:eastAsia="仿宋_GB2312" w:hint="eastAsia"/>
          <w:color w:val="000000"/>
          <w:sz w:val="32"/>
          <w:szCs w:val="32"/>
        </w:rPr>
        <w:t>工商业联合会</w:t>
      </w:r>
      <w:r>
        <w:rPr>
          <w:rFonts w:ascii="仿宋_GB2312" w:eastAsia="仿宋_GB2312" w:hint="eastAsia"/>
          <w:color w:val="000000"/>
          <w:sz w:val="32"/>
          <w:szCs w:val="32"/>
        </w:rPr>
        <w:t>共有车辆</w:t>
      </w:r>
      <w:r w:rsidR="003C75BB">
        <w:rPr>
          <w:rFonts w:ascii="仿宋_GB2312" w:eastAsia="仿宋_GB2312" w:hint="eastAsia"/>
          <w:color w:val="000000"/>
          <w:sz w:val="32"/>
          <w:szCs w:val="32"/>
        </w:rPr>
        <w:t>0</w:t>
      </w:r>
      <w:r>
        <w:rPr>
          <w:rFonts w:ascii="仿宋_GB2312" w:eastAsia="仿宋_GB2312" w:hint="eastAsia"/>
          <w:color w:val="000000"/>
          <w:sz w:val="32"/>
          <w:szCs w:val="32"/>
        </w:rPr>
        <w:t>辆，其中：主要领导干部用车</w:t>
      </w:r>
      <w:r>
        <w:rPr>
          <w:rFonts w:ascii="仿宋_GB2312" w:eastAsia="仿宋_GB2312"/>
          <w:color w:val="000000"/>
          <w:sz w:val="32"/>
          <w:szCs w:val="32"/>
        </w:rPr>
        <w:t>0</w:t>
      </w:r>
      <w:r>
        <w:rPr>
          <w:rFonts w:ascii="仿宋_GB2312" w:eastAsia="仿宋_GB2312" w:hint="eastAsia"/>
          <w:color w:val="000000"/>
          <w:sz w:val="32"/>
          <w:szCs w:val="32"/>
        </w:rPr>
        <w:t>辆、机要通信用车</w:t>
      </w:r>
      <w:r>
        <w:rPr>
          <w:rFonts w:ascii="仿宋_GB2312" w:eastAsia="仿宋_GB2312"/>
          <w:color w:val="000000"/>
          <w:sz w:val="32"/>
          <w:szCs w:val="32"/>
        </w:rPr>
        <w:t>0</w:t>
      </w:r>
      <w:r>
        <w:rPr>
          <w:rFonts w:ascii="仿宋_GB2312" w:eastAsia="仿宋_GB2312" w:hint="eastAsia"/>
          <w:color w:val="000000"/>
          <w:sz w:val="32"/>
          <w:szCs w:val="32"/>
        </w:rPr>
        <w:t>辆、应急保障用车</w:t>
      </w:r>
      <w:r>
        <w:rPr>
          <w:rFonts w:ascii="仿宋_GB2312" w:eastAsia="仿宋_GB2312"/>
          <w:color w:val="000000"/>
          <w:sz w:val="32"/>
          <w:szCs w:val="32"/>
        </w:rPr>
        <w:t>3</w:t>
      </w:r>
      <w:r>
        <w:rPr>
          <w:rFonts w:ascii="仿宋_GB2312" w:eastAsia="仿宋_GB2312" w:hint="eastAsia"/>
          <w:color w:val="000000"/>
          <w:sz w:val="32"/>
          <w:szCs w:val="32"/>
        </w:rPr>
        <w:t>辆、其他用车</w:t>
      </w:r>
      <w:r>
        <w:rPr>
          <w:rFonts w:ascii="仿宋_GB2312" w:eastAsia="仿宋_GB2312"/>
          <w:color w:val="000000"/>
          <w:sz w:val="32"/>
          <w:szCs w:val="32"/>
        </w:rPr>
        <w:t>0</w:t>
      </w:r>
      <w:r>
        <w:rPr>
          <w:rFonts w:ascii="仿宋_GB2312" w:eastAsia="仿宋_GB2312" w:hint="eastAsia"/>
          <w:color w:val="000000"/>
          <w:sz w:val="32"/>
          <w:szCs w:val="32"/>
        </w:rPr>
        <w:t>辆，单价</w:t>
      </w:r>
      <w:r>
        <w:rPr>
          <w:rFonts w:ascii="仿宋_GB2312" w:eastAsia="仿宋_GB2312"/>
          <w:color w:val="000000"/>
          <w:sz w:val="32"/>
          <w:szCs w:val="32"/>
        </w:rPr>
        <w:t>50</w:t>
      </w:r>
      <w:r>
        <w:rPr>
          <w:rFonts w:ascii="仿宋_GB2312" w:eastAsia="仿宋_GB2312" w:hint="eastAsia"/>
          <w:color w:val="000000"/>
          <w:sz w:val="32"/>
          <w:szCs w:val="32"/>
        </w:rPr>
        <w:t>万元以上通用设备</w:t>
      </w:r>
      <w:r>
        <w:rPr>
          <w:rFonts w:ascii="仿宋_GB2312" w:eastAsia="仿宋_GB2312"/>
          <w:color w:val="000000"/>
          <w:sz w:val="32"/>
          <w:szCs w:val="32"/>
        </w:rPr>
        <w:t>0</w:t>
      </w:r>
      <w:r>
        <w:rPr>
          <w:rFonts w:ascii="仿宋_GB2312" w:eastAsia="仿宋_GB2312" w:hint="eastAsia"/>
          <w:color w:val="000000"/>
          <w:sz w:val="32"/>
          <w:szCs w:val="32"/>
        </w:rPr>
        <w:t>台（套），单价</w:t>
      </w:r>
      <w:r>
        <w:rPr>
          <w:rFonts w:ascii="仿宋_GB2312" w:eastAsia="仿宋_GB2312"/>
          <w:color w:val="000000"/>
          <w:sz w:val="32"/>
          <w:szCs w:val="32"/>
        </w:rPr>
        <w:t>100</w:t>
      </w:r>
      <w:r>
        <w:rPr>
          <w:rFonts w:ascii="仿宋_GB2312" w:eastAsia="仿宋_GB2312" w:hint="eastAsia"/>
          <w:color w:val="000000"/>
          <w:sz w:val="32"/>
          <w:szCs w:val="32"/>
        </w:rPr>
        <w:t>万元以上专用设备</w:t>
      </w:r>
      <w:r>
        <w:rPr>
          <w:rFonts w:ascii="仿宋_GB2312" w:eastAsia="仿宋_GB2312"/>
          <w:color w:val="000000"/>
          <w:sz w:val="32"/>
          <w:szCs w:val="32"/>
        </w:rPr>
        <w:t>0</w:t>
      </w:r>
      <w:r>
        <w:rPr>
          <w:rFonts w:ascii="仿宋_GB2312" w:eastAsia="仿宋_GB2312" w:hint="eastAsia"/>
          <w:color w:val="000000"/>
          <w:sz w:val="32"/>
          <w:szCs w:val="32"/>
        </w:rPr>
        <w:t>台（套）。</w:t>
      </w:r>
    </w:p>
    <w:p w:rsidR="0035384B" w:rsidRDefault="00F60628">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106" w:name="_Toc79163878"/>
      <w:bookmarkStart w:id="107" w:name="_Toc79163628"/>
      <w:r>
        <w:rPr>
          <w:rFonts w:ascii="仿宋" w:eastAsia="仿宋" w:hAnsi="仿宋" w:hint="eastAsia"/>
          <w:b/>
          <w:color w:val="000000"/>
          <w:sz w:val="32"/>
          <w:szCs w:val="32"/>
        </w:rPr>
        <w:t>（四）预算绩效管理情况</w:t>
      </w:r>
      <w:bookmarkEnd w:id="106"/>
      <w:bookmarkEnd w:id="107"/>
    </w:p>
    <w:p w:rsidR="0035384B" w:rsidRDefault="00F60628">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本</w:t>
      </w:r>
      <w:r w:rsidR="003C75BB">
        <w:rPr>
          <w:rFonts w:ascii="仿宋_GB2312" w:eastAsia="仿宋_GB2312" w:hint="eastAsia"/>
          <w:color w:val="000000"/>
          <w:sz w:val="32"/>
          <w:szCs w:val="32"/>
        </w:rPr>
        <w:t>单位</w:t>
      </w:r>
      <w:r>
        <w:rPr>
          <w:rFonts w:ascii="仿宋_GB2312" w:eastAsia="仿宋_GB2312" w:hint="eastAsia"/>
          <w:color w:val="000000"/>
          <w:sz w:val="32"/>
          <w:szCs w:val="32"/>
        </w:rPr>
        <w:t>按要求对</w:t>
      </w:r>
      <w:r>
        <w:rPr>
          <w:rFonts w:ascii="仿宋_GB2312" w:eastAsia="仿宋_GB2312"/>
          <w:color w:val="000000"/>
          <w:sz w:val="32"/>
          <w:szCs w:val="32"/>
        </w:rPr>
        <w:t>2020</w:t>
      </w:r>
      <w:r>
        <w:rPr>
          <w:rFonts w:ascii="仿宋_GB2312" w:eastAsia="仿宋_GB2312" w:hint="eastAsia"/>
          <w:color w:val="000000"/>
          <w:sz w:val="32"/>
          <w:szCs w:val="32"/>
        </w:rPr>
        <w:t>年部门整体支出开展绩效自评，从评价情况来看，绩效评价自查开展覆盖下属单位及重点支出，将评价结果作为预算安排的重要依据，参照项目年度预算执行情况“三年滚动规划”执行情况统筹项目支出需求，保障重点支出调整支出结构，优化财政资金配置，不断强化绩效理念，推动本中心整体绩效管理水平不断提升。根据职能职责积极谋划，确定目标任务，积极发挥公共财政职能作用，推动落实稳增长、促改革、调结构、惠民生、防风险各项工作。按照</w:t>
      </w:r>
      <w:r>
        <w:rPr>
          <w:rFonts w:ascii="仿宋_GB2312" w:eastAsia="仿宋_GB2312"/>
          <w:color w:val="000000"/>
          <w:sz w:val="32"/>
          <w:szCs w:val="32"/>
        </w:rPr>
        <w:t>2020</w:t>
      </w:r>
      <w:r>
        <w:rPr>
          <w:rFonts w:ascii="仿宋_GB2312" w:eastAsia="仿宋_GB2312" w:hint="eastAsia"/>
          <w:color w:val="000000"/>
          <w:sz w:val="32"/>
          <w:szCs w:val="32"/>
        </w:rPr>
        <w:t>年部门预算编审要求，根据我中心职能职责，结合中长期规划和年度工作计划，明确了年度主要工作任务及年度内履职所要达到的总体产出和效果，认真填报了我中心整体支出绩效目标，设定了年度绩效数量指标、成本指标效益指标等。</w:t>
      </w:r>
    </w:p>
    <w:p w:rsidR="0035384B" w:rsidRDefault="00F60628">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本</w:t>
      </w:r>
      <w:r w:rsidR="003C75BB">
        <w:rPr>
          <w:rFonts w:ascii="仿宋_GB2312" w:eastAsia="仿宋_GB2312" w:hint="eastAsia"/>
          <w:color w:val="000000"/>
          <w:sz w:val="32"/>
          <w:szCs w:val="32"/>
        </w:rPr>
        <w:t>单位</w:t>
      </w:r>
      <w:r>
        <w:rPr>
          <w:rFonts w:ascii="仿宋_GB2312" w:eastAsia="仿宋_GB2312" w:hint="eastAsia"/>
          <w:color w:val="000000"/>
          <w:sz w:val="32"/>
          <w:szCs w:val="32"/>
        </w:rPr>
        <w:t>无专项预算项目，因此本</w:t>
      </w:r>
      <w:r w:rsidR="003C75BB">
        <w:rPr>
          <w:rFonts w:ascii="仿宋_GB2312" w:eastAsia="仿宋_GB2312" w:hint="eastAsia"/>
          <w:color w:val="000000"/>
          <w:sz w:val="32"/>
          <w:szCs w:val="32"/>
        </w:rPr>
        <w:t>单位</w:t>
      </w:r>
      <w:r>
        <w:rPr>
          <w:rFonts w:ascii="仿宋_GB2312" w:eastAsia="仿宋_GB2312" w:hint="eastAsia"/>
          <w:color w:val="000000"/>
          <w:sz w:val="32"/>
          <w:szCs w:val="32"/>
        </w:rPr>
        <w:t>未组织开展项目支</w:t>
      </w:r>
      <w:r>
        <w:rPr>
          <w:rFonts w:ascii="仿宋_GB2312" w:eastAsia="仿宋_GB2312" w:hint="eastAsia"/>
          <w:color w:val="000000"/>
          <w:sz w:val="32"/>
          <w:szCs w:val="32"/>
        </w:rPr>
        <w:lastRenderedPageBreak/>
        <w:t>出绩效评价。</w:t>
      </w:r>
    </w:p>
    <w:p w:rsidR="0035384B" w:rsidRDefault="00F60628">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themeColor="text1"/>
          <w:sz w:val="32"/>
          <w:szCs w:val="32"/>
        </w:rPr>
        <w:t>部门绩效评价结果:</w:t>
      </w:r>
      <w:r>
        <w:rPr>
          <w:rFonts w:ascii="仿宋_GB2312" w:eastAsia="仿宋_GB2312" w:hint="eastAsia"/>
          <w:color w:val="000000"/>
          <w:sz w:val="32"/>
          <w:szCs w:val="32"/>
        </w:rPr>
        <w:t>本</w:t>
      </w:r>
      <w:r w:rsidR="003C75BB">
        <w:rPr>
          <w:rFonts w:ascii="仿宋_GB2312" w:eastAsia="仿宋_GB2312" w:hint="eastAsia"/>
          <w:color w:val="000000"/>
          <w:sz w:val="32"/>
          <w:szCs w:val="32"/>
        </w:rPr>
        <w:t>单位</w:t>
      </w:r>
      <w:r>
        <w:rPr>
          <w:rFonts w:ascii="仿宋_GB2312" w:eastAsia="仿宋_GB2312" w:hint="eastAsia"/>
          <w:color w:val="000000"/>
          <w:sz w:val="32"/>
          <w:szCs w:val="32"/>
        </w:rPr>
        <w:t>按要求对</w:t>
      </w:r>
      <w:r>
        <w:rPr>
          <w:rFonts w:ascii="仿宋_GB2312" w:eastAsia="仿宋_GB2312"/>
          <w:color w:val="000000"/>
          <w:sz w:val="32"/>
          <w:szCs w:val="32"/>
        </w:rPr>
        <w:t>2020</w:t>
      </w:r>
      <w:r>
        <w:rPr>
          <w:rFonts w:ascii="仿宋_GB2312" w:eastAsia="仿宋_GB2312" w:hint="eastAsia"/>
          <w:color w:val="000000"/>
          <w:sz w:val="32"/>
          <w:szCs w:val="32"/>
        </w:rPr>
        <w:t>年部门整体支出绩效评价情况开展自评，我</w:t>
      </w:r>
      <w:r w:rsidR="003C75BB">
        <w:rPr>
          <w:rFonts w:ascii="仿宋_GB2312" w:eastAsia="仿宋_GB2312" w:hint="eastAsia"/>
          <w:color w:val="000000"/>
          <w:sz w:val="32"/>
          <w:szCs w:val="32"/>
        </w:rPr>
        <w:t>单位</w:t>
      </w:r>
      <w:r>
        <w:rPr>
          <w:rFonts w:ascii="仿宋_GB2312" w:eastAsia="仿宋_GB2312" w:hint="eastAsia"/>
          <w:color w:val="000000"/>
          <w:sz w:val="32"/>
          <w:szCs w:val="32"/>
        </w:rPr>
        <w:t>整体支出绩效评价自查自评结果良好，全年基本支出保证了部门的正常运行和日常工作的正常开展，达到预期绩效目标，按照</w:t>
      </w:r>
      <w:r>
        <w:rPr>
          <w:rFonts w:ascii="仿宋_GB2312" w:eastAsia="仿宋_GB2312"/>
          <w:color w:val="000000"/>
          <w:sz w:val="32"/>
          <w:szCs w:val="32"/>
        </w:rPr>
        <w:t>2020</w:t>
      </w:r>
      <w:r>
        <w:rPr>
          <w:rFonts w:ascii="仿宋_GB2312" w:eastAsia="仿宋_GB2312" w:hint="eastAsia"/>
          <w:color w:val="000000"/>
          <w:sz w:val="32"/>
          <w:szCs w:val="32"/>
        </w:rPr>
        <w:t>年</w:t>
      </w:r>
      <w:r w:rsidR="00F54C51">
        <w:rPr>
          <w:rFonts w:ascii="仿宋_GB2312" w:eastAsia="仿宋_GB2312" w:hint="eastAsia"/>
          <w:color w:val="000000"/>
          <w:sz w:val="32"/>
          <w:szCs w:val="32"/>
        </w:rPr>
        <w:t>单位</w:t>
      </w:r>
      <w:r>
        <w:rPr>
          <w:rFonts w:ascii="仿宋_GB2312" w:eastAsia="仿宋_GB2312" w:hint="eastAsia"/>
          <w:color w:val="000000"/>
          <w:sz w:val="32"/>
          <w:szCs w:val="32"/>
        </w:rPr>
        <w:t>整体支出绩效评价指标体系自评得分</w:t>
      </w:r>
      <w:r w:rsidR="008F533B">
        <w:rPr>
          <w:rFonts w:ascii="仿宋_GB2312" w:eastAsia="仿宋_GB2312" w:hint="eastAsia"/>
          <w:color w:val="000000"/>
          <w:sz w:val="32"/>
          <w:szCs w:val="32"/>
        </w:rPr>
        <w:t>87</w:t>
      </w:r>
      <w:r>
        <w:rPr>
          <w:rFonts w:ascii="仿宋_GB2312" w:eastAsia="仿宋_GB2312" w:hint="eastAsia"/>
          <w:color w:val="000000"/>
          <w:sz w:val="32"/>
          <w:szCs w:val="32"/>
        </w:rPr>
        <w:t>分。《茂县</w:t>
      </w:r>
      <w:r w:rsidR="008F533B">
        <w:rPr>
          <w:rFonts w:ascii="仿宋_GB2312" w:eastAsia="仿宋_GB2312" w:hint="eastAsia"/>
          <w:color w:val="000000"/>
          <w:sz w:val="32"/>
          <w:szCs w:val="32"/>
        </w:rPr>
        <w:t>工商业联合会</w:t>
      </w:r>
      <w:r>
        <w:rPr>
          <w:rFonts w:ascii="仿宋_GB2312" w:eastAsia="仿宋_GB2312"/>
          <w:color w:val="000000"/>
          <w:sz w:val="32"/>
          <w:szCs w:val="32"/>
        </w:rPr>
        <w:t>2020</w:t>
      </w:r>
      <w:r>
        <w:rPr>
          <w:rFonts w:ascii="仿宋_GB2312" w:eastAsia="仿宋_GB2312" w:hint="eastAsia"/>
          <w:color w:val="000000"/>
          <w:sz w:val="32"/>
          <w:szCs w:val="32"/>
        </w:rPr>
        <w:t>年部门整体支出绩效评价报告》见附件。</w:t>
      </w:r>
    </w:p>
    <w:p w:rsidR="008F533B" w:rsidRDefault="008F533B">
      <w:pPr>
        <w:autoSpaceDE w:val="0"/>
        <w:autoSpaceDN w:val="0"/>
        <w:adjustRightInd w:val="0"/>
        <w:spacing w:line="600" w:lineRule="exact"/>
        <w:ind w:firstLineChars="200" w:firstLine="640"/>
        <w:jc w:val="left"/>
        <w:rPr>
          <w:rFonts w:ascii="仿宋_GB2312" w:eastAsia="仿宋_GB2312"/>
          <w:color w:val="000000"/>
          <w:sz w:val="32"/>
          <w:szCs w:val="32"/>
        </w:rPr>
      </w:pPr>
    </w:p>
    <w:p w:rsidR="008F533B" w:rsidRDefault="008F533B">
      <w:pPr>
        <w:autoSpaceDE w:val="0"/>
        <w:autoSpaceDN w:val="0"/>
        <w:adjustRightInd w:val="0"/>
        <w:spacing w:line="600" w:lineRule="exact"/>
        <w:ind w:firstLineChars="200" w:firstLine="640"/>
        <w:jc w:val="left"/>
        <w:rPr>
          <w:rFonts w:ascii="仿宋_GB2312" w:eastAsia="仿宋_GB2312"/>
          <w:color w:val="000000"/>
          <w:sz w:val="32"/>
          <w:szCs w:val="32"/>
        </w:rPr>
      </w:pPr>
    </w:p>
    <w:p w:rsidR="008F533B" w:rsidRDefault="008F533B">
      <w:pPr>
        <w:autoSpaceDE w:val="0"/>
        <w:autoSpaceDN w:val="0"/>
        <w:adjustRightInd w:val="0"/>
        <w:spacing w:line="600" w:lineRule="exact"/>
        <w:ind w:firstLineChars="200" w:firstLine="640"/>
        <w:jc w:val="left"/>
        <w:rPr>
          <w:rFonts w:ascii="仿宋_GB2312" w:eastAsia="仿宋_GB2312"/>
          <w:color w:val="000000"/>
          <w:sz w:val="32"/>
          <w:szCs w:val="32"/>
        </w:rPr>
      </w:pPr>
    </w:p>
    <w:p w:rsidR="0035384B" w:rsidRDefault="0035384B">
      <w:pPr>
        <w:autoSpaceDE w:val="0"/>
        <w:autoSpaceDN w:val="0"/>
        <w:adjustRightInd w:val="0"/>
        <w:spacing w:line="600" w:lineRule="exact"/>
        <w:ind w:firstLineChars="200" w:firstLine="640"/>
        <w:jc w:val="left"/>
        <w:rPr>
          <w:rFonts w:ascii="仿宋_GB2312" w:eastAsia="仿宋_GB2312"/>
          <w:color w:val="000000"/>
          <w:sz w:val="32"/>
          <w:szCs w:val="32"/>
        </w:rPr>
      </w:pPr>
    </w:p>
    <w:p w:rsidR="00AA53F0" w:rsidRDefault="00AA53F0">
      <w:pPr>
        <w:autoSpaceDE w:val="0"/>
        <w:autoSpaceDN w:val="0"/>
        <w:adjustRightInd w:val="0"/>
        <w:spacing w:line="600" w:lineRule="exact"/>
        <w:ind w:firstLineChars="200" w:firstLine="640"/>
        <w:jc w:val="left"/>
        <w:rPr>
          <w:rFonts w:ascii="仿宋_GB2312" w:eastAsia="仿宋_GB2312"/>
          <w:color w:val="000000"/>
          <w:sz w:val="32"/>
          <w:szCs w:val="32"/>
        </w:rPr>
      </w:pPr>
    </w:p>
    <w:p w:rsidR="00AA53F0" w:rsidRDefault="00AA53F0">
      <w:pPr>
        <w:autoSpaceDE w:val="0"/>
        <w:autoSpaceDN w:val="0"/>
        <w:adjustRightInd w:val="0"/>
        <w:spacing w:line="600" w:lineRule="exact"/>
        <w:ind w:firstLineChars="200" w:firstLine="640"/>
        <w:jc w:val="left"/>
        <w:rPr>
          <w:rFonts w:ascii="仿宋_GB2312" w:eastAsia="仿宋_GB2312"/>
          <w:color w:val="000000"/>
          <w:sz w:val="32"/>
          <w:szCs w:val="32"/>
        </w:rPr>
      </w:pPr>
    </w:p>
    <w:p w:rsidR="00AA53F0" w:rsidRDefault="00AA53F0">
      <w:pPr>
        <w:autoSpaceDE w:val="0"/>
        <w:autoSpaceDN w:val="0"/>
        <w:adjustRightInd w:val="0"/>
        <w:spacing w:line="600" w:lineRule="exact"/>
        <w:ind w:firstLineChars="200" w:firstLine="640"/>
        <w:jc w:val="left"/>
        <w:rPr>
          <w:rFonts w:ascii="仿宋_GB2312" w:eastAsia="仿宋_GB2312"/>
          <w:color w:val="000000"/>
          <w:sz w:val="32"/>
          <w:szCs w:val="32"/>
        </w:rPr>
      </w:pPr>
    </w:p>
    <w:p w:rsidR="00AA53F0" w:rsidRDefault="00AA53F0">
      <w:pPr>
        <w:autoSpaceDE w:val="0"/>
        <w:autoSpaceDN w:val="0"/>
        <w:adjustRightInd w:val="0"/>
        <w:spacing w:line="600" w:lineRule="exact"/>
        <w:ind w:firstLineChars="200" w:firstLine="640"/>
        <w:jc w:val="left"/>
        <w:rPr>
          <w:rFonts w:ascii="仿宋_GB2312" w:eastAsia="仿宋_GB2312"/>
          <w:color w:val="000000"/>
          <w:sz w:val="32"/>
          <w:szCs w:val="32"/>
        </w:rPr>
      </w:pPr>
    </w:p>
    <w:p w:rsidR="00AA53F0" w:rsidRDefault="00AA53F0">
      <w:pPr>
        <w:autoSpaceDE w:val="0"/>
        <w:autoSpaceDN w:val="0"/>
        <w:adjustRightInd w:val="0"/>
        <w:spacing w:line="600" w:lineRule="exact"/>
        <w:ind w:firstLineChars="200" w:firstLine="640"/>
        <w:jc w:val="left"/>
        <w:rPr>
          <w:rFonts w:ascii="仿宋_GB2312" w:eastAsia="仿宋_GB2312"/>
          <w:color w:val="000000"/>
          <w:sz w:val="32"/>
          <w:szCs w:val="32"/>
        </w:rPr>
      </w:pPr>
    </w:p>
    <w:p w:rsidR="00AA53F0" w:rsidRDefault="00AA53F0">
      <w:pPr>
        <w:autoSpaceDE w:val="0"/>
        <w:autoSpaceDN w:val="0"/>
        <w:adjustRightInd w:val="0"/>
        <w:spacing w:line="600" w:lineRule="exact"/>
        <w:ind w:firstLineChars="200" w:firstLine="640"/>
        <w:jc w:val="left"/>
        <w:rPr>
          <w:rFonts w:ascii="仿宋_GB2312" w:eastAsia="仿宋_GB2312"/>
          <w:color w:val="000000"/>
          <w:sz w:val="32"/>
          <w:szCs w:val="32"/>
        </w:rPr>
      </w:pPr>
    </w:p>
    <w:p w:rsidR="00AA53F0" w:rsidRDefault="00AA53F0">
      <w:pPr>
        <w:autoSpaceDE w:val="0"/>
        <w:autoSpaceDN w:val="0"/>
        <w:adjustRightInd w:val="0"/>
        <w:spacing w:line="600" w:lineRule="exact"/>
        <w:ind w:firstLineChars="200" w:firstLine="640"/>
        <w:jc w:val="left"/>
        <w:rPr>
          <w:rFonts w:ascii="仿宋_GB2312" w:eastAsia="仿宋_GB2312"/>
          <w:color w:val="000000"/>
          <w:sz w:val="32"/>
          <w:szCs w:val="32"/>
        </w:rPr>
      </w:pPr>
    </w:p>
    <w:p w:rsidR="00AA53F0" w:rsidRDefault="00AA53F0">
      <w:pPr>
        <w:autoSpaceDE w:val="0"/>
        <w:autoSpaceDN w:val="0"/>
        <w:adjustRightInd w:val="0"/>
        <w:spacing w:line="600" w:lineRule="exact"/>
        <w:ind w:firstLineChars="200" w:firstLine="640"/>
        <w:jc w:val="left"/>
        <w:rPr>
          <w:rFonts w:ascii="仿宋_GB2312" w:eastAsia="仿宋_GB2312"/>
          <w:color w:val="000000"/>
          <w:sz w:val="32"/>
          <w:szCs w:val="32"/>
        </w:rPr>
      </w:pPr>
    </w:p>
    <w:p w:rsidR="00AA53F0" w:rsidRDefault="00AA53F0">
      <w:pPr>
        <w:autoSpaceDE w:val="0"/>
        <w:autoSpaceDN w:val="0"/>
        <w:adjustRightInd w:val="0"/>
        <w:spacing w:line="600" w:lineRule="exact"/>
        <w:ind w:firstLineChars="200" w:firstLine="640"/>
        <w:jc w:val="left"/>
        <w:rPr>
          <w:rFonts w:ascii="仿宋_GB2312" w:eastAsia="仿宋_GB2312"/>
          <w:color w:val="000000"/>
          <w:sz w:val="32"/>
          <w:szCs w:val="32"/>
        </w:rPr>
      </w:pPr>
    </w:p>
    <w:p w:rsidR="00AA53F0" w:rsidRDefault="00AA53F0">
      <w:pPr>
        <w:autoSpaceDE w:val="0"/>
        <w:autoSpaceDN w:val="0"/>
        <w:adjustRightInd w:val="0"/>
        <w:spacing w:line="600" w:lineRule="exact"/>
        <w:ind w:firstLineChars="200" w:firstLine="640"/>
        <w:jc w:val="left"/>
        <w:rPr>
          <w:rFonts w:ascii="仿宋_GB2312" w:eastAsia="仿宋_GB2312"/>
          <w:color w:val="000000"/>
          <w:sz w:val="32"/>
          <w:szCs w:val="32"/>
        </w:rPr>
      </w:pPr>
    </w:p>
    <w:p w:rsidR="00AA53F0" w:rsidRDefault="00AA53F0">
      <w:pPr>
        <w:autoSpaceDE w:val="0"/>
        <w:autoSpaceDN w:val="0"/>
        <w:adjustRightInd w:val="0"/>
        <w:spacing w:line="600" w:lineRule="exact"/>
        <w:ind w:firstLineChars="200" w:firstLine="640"/>
        <w:jc w:val="left"/>
        <w:rPr>
          <w:rFonts w:ascii="仿宋_GB2312" w:eastAsia="仿宋_GB2312"/>
          <w:color w:val="000000"/>
          <w:sz w:val="32"/>
          <w:szCs w:val="32"/>
        </w:rPr>
      </w:pPr>
    </w:p>
    <w:p w:rsidR="00AA53F0" w:rsidRDefault="00AA53F0">
      <w:pPr>
        <w:autoSpaceDE w:val="0"/>
        <w:autoSpaceDN w:val="0"/>
        <w:adjustRightInd w:val="0"/>
        <w:spacing w:line="600" w:lineRule="exact"/>
        <w:ind w:firstLineChars="200" w:firstLine="640"/>
        <w:jc w:val="left"/>
        <w:rPr>
          <w:rFonts w:ascii="仿宋_GB2312" w:eastAsia="仿宋_GB2312"/>
          <w:color w:val="000000"/>
          <w:sz w:val="32"/>
          <w:szCs w:val="32"/>
        </w:rPr>
      </w:pPr>
    </w:p>
    <w:p w:rsidR="0035384B" w:rsidRPr="008F533B" w:rsidRDefault="00F60628" w:rsidP="008F533B">
      <w:pPr>
        <w:numPr>
          <w:ilvl w:val="0"/>
          <w:numId w:val="7"/>
        </w:numPr>
        <w:spacing w:line="600" w:lineRule="exact"/>
        <w:ind w:firstLineChars="150" w:firstLine="660"/>
        <w:jc w:val="center"/>
        <w:outlineLvl w:val="0"/>
        <w:rPr>
          <w:rStyle w:val="Heading1Char"/>
          <w:rFonts w:ascii="黑体" w:eastAsia="黑体" w:hAnsi="黑体"/>
          <w:b w:val="0"/>
        </w:rPr>
      </w:pPr>
      <w:bookmarkStart w:id="108" w:name="_Toc15396613"/>
      <w:bookmarkStart w:id="109" w:name="_Toc15377225"/>
      <w:bookmarkStart w:id="110" w:name="_Toc79163629"/>
      <w:bookmarkStart w:id="111" w:name="_Toc79163879"/>
      <w:r w:rsidRPr="008F533B">
        <w:rPr>
          <w:rFonts w:ascii="黑体" w:eastAsia="黑体" w:hAnsi="黑体" w:hint="eastAsia"/>
          <w:color w:val="000000"/>
          <w:sz w:val="44"/>
          <w:szCs w:val="44"/>
        </w:rPr>
        <w:lastRenderedPageBreak/>
        <w:t>名</w:t>
      </w:r>
      <w:r w:rsidRPr="008F533B">
        <w:rPr>
          <w:rStyle w:val="Heading1Char"/>
          <w:rFonts w:ascii="黑体" w:eastAsia="黑体" w:hAnsi="黑体" w:hint="eastAsia"/>
          <w:b w:val="0"/>
        </w:rPr>
        <w:t>词解释</w:t>
      </w:r>
      <w:bookmarkEnd w:id="108"/>
      <w:bookmarkEnd w:id="109"/>
      <w:bookmarkEnd w:id="110"/>
      <w:bookmarkEnd w:id="111"/>
    </w:p>
    <w:p w:rsidR="0035384B" w:rsidRDefault="0035384B">
      <w:pPr>
        <w:spacing w:line="600" w:lineRule="exact"/>
        <w:jc w:val="left"/>
        <w:rPr>
          <w:rFonts w:ascii="宋体"/>
          <w:b/>
          <w:color w:val="000000"/>
          <w:sz w:val="44"/>
          <w:szCs w:val="44"/>
        </w:rPr>
      </w:pPr>
    </w:p>
    <w:p w:rsidR="0035384B" w:rsidRDefault="00F60628">
      <w:pPr>
        <w:pStyle w:val="Default"/>
        <w:spacing w:line="576"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35384B" w:rsidRDefault="00F60628">
      <w:pPr>
        <w:pStyle w:val="Default"/>
        <w:spacing w:line="576"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rsidR="0035384B" w:rsidRDefault="00F60628">
      <w:pPr>
        <w:pStyle w:val="Default"/>
        <w:spacing w:line="576"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rsidR="0035384B" w:rsidRDefault="00F60628">
      <w:pPr>
        <w:pStyle w:val="Default"/>
        <w:spacing w:line="576"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w:t>
      </w:r>
    </w:p>
    <w:p w:rsidR="0035384B" w:rsidRDefault="00F60628">
      <w:pPr>
        <w:pStyle w:val="Default"/>
        <w:spacing w:line="576"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rsidR="0035384B" w:rsidRDefault="00F60628">
      <w:pPr>
        <w:pStyle w:val="Default"/>
        <w:spacing w:line="576"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p>
    <w:p w:rsidR="0035384B" w:rsidRDefault="00F60628">
      <w:pPr>
        <w:pStyle w:val="Default"/>
        <w:spacing w:line="576"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结余分配：指事业单位按照事业单位会计制度的规定从非财政补助结余中分配的事业基金和职工福利基金等。</w:t>
      </w:r>
    </w:p>
    <w:p w:rsidR="0035384B" w:rsidRDefault="00F60628">
      <w:pPr>
        <w:pStyle w:val="Default"/>
        <w:spacing w:line="576" w:lineRule="exact"/>
        <w:ind w:firstLineChars="200" w:firstLine="640"/>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年末结转和结余：指单位按有关规定结转到下年或以后年度继续使用的资金。</w:t>
      </w:r>
    </w:p>
    <w:p w:rsidR="0035384B" w:rsidRDefault="00F60628">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9.</w:t>
      </w:r>
      <w:r>
        <w:rPr>
          <w:rFonts w:ascii="仿宋_GB2312" w:eastAsia="仿宋_GB2312" w:hint="eastAsia"/>
          <w:color w:val="000000"/>
          <w:sz w:val="32"/>
          <w:szCs w:val="32"/>
        </w:rPr>
        <w:t>一般公共服务支出（类）商贸事务（款）事业运行（项）</w:t>
      </w:r>
      <w:r>
        <w:rPr>
          <w:rFonts w:ascii="仿宋_GB2312" w:eastAsia="仿宋_GB2312"/>
          <w:color w:val="000000"/>
          <w:sz w:val="32"/>
          <w:szCs w:val="32"/>
        </w:rPr>
        <w:t>:</w:t>
      </w:r>
      <w:r>
        <w:rPr>
          <w:rFonts w:ascii="仿宋_GB2312" w:eastAsia="仿宋_GB2312" w:hint="eastAsia"/>
          <w:color w:val="000000"/>
          <w:sz w:val="32"/>
          <w:szCs w:val="32"/>
        </w:rPr>
        <w:t>指反映政府提供一般公共服务的支出。</w:t>
      </w:r>
    </w:p>
    <w:p w:rsidR="0035384B" w:rsidRDefault="00F60628">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10.</w:t>
      </w:r>
      <w:r>
        <w:rPr>
          <w:rFonts w:ascii="仿宋_GB2312" w:eastAsia="仿宋_GB2312" w:hint="eastAsia"/>
          <w:color w:val="000000"/>
          <w:sz w:val="32"/>
          <w:szCs w:val="32"/>
        </w:rPr>
        <w:t>社会保障和就业支出（类）行政事业单位医疗（款）</w:t>
      </w:r>
      <w:r>
        <w:rPr>
          <w:rFonts w:ascii="仿宋_GB2312" w:eastAsia="仿宋_GB2312" w:hint="eastAsia"/>
          <w:color w:val="000000"/>
          <w:sz w:val="32"/>
          <w:szCs w:val="32"/>
        </w:rPr>
        <w:lastRenderedPageBreak/>
        <w:t>机关事业单位基本养老保险支出（项）</w:t>
      </w:r>
      <w:r>
        <w:rPr>
          <w:rFonts w:ascii="仿宋_GB2312" w:eastAsia="仿宋_GB2312"/>
          <w:color w:val="000000"/>
          <w:sz w:val="32"/>
          <w:szCs w:val="32"/>
        </w:rPr>
        <w:t>:</w:t>
      </w:r>
      <w:r>
        <w:rPr>
          <w:rFonts w:ascii="仿宋_GB2312" w:eastAsia="仿宋_GB2312" w:hint="eastAsia"/>
          <w:color w:val="000000"/>
          <w:sz w:val="32"/>
          <w:szCs w:val="32"/>
        </w:rPr>
        <w:t>指反映政府在社会保障与就业方面的支出。</w:t>
      </w:r>
    </w:p>
    <w:p w:rsidR="0035384B" w:rsidRDefault="00F60628">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11.</w:t>
      </w:r>
      <w:r>
        <w:rPr>
          <w:rFonts w:ascii="仿宋_GB2312" w:eastAsia="仿宋_GB2312" w:hint="eastAsia"/>
          <w:color w:val="000000"/>
          <w:sz w:val="32"/>
          <w:szCs w:val="32"/>
        </w:rPr>
        <w:t>医疗卫生与计划生育支出（类）行政事业单位医疗（款）事业单位医疗（项）</w:t>
      </w:r>
      <w:r>
        <w:rPr>
          <w:rFonts w:ascii="仿宋_GB2312" w:eastAsia="仿宋_GB2312"/>
          <w:color w:val="000000"/>
          <w:sz w:val="32"/>
          <w:szCs w:val="32"/>
        </w:rPr>
        <w:t>:</w:t>
      </w:r>
      <w:r>
        <w:rPr>
          <w:rFonts w:ascii="仿宋_GB2312" w:eastAsia="仿宋_GB2312" w:hint="eastAsia"/>
          <w:color w:val="000000"/>
          <w:sz w:val="32"/>
          <w:szCs w:val="32"/>
        </w:rPr>
        <w:t>指反映政府卫生健康和计划生育方面的支出。</w:t>
      </w:r>
    </w:p>
    <w:p w:rsidR="0035384B" w:rsidRDefault="00F60628">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12.</w:t>
      </w:r>
      <w:r>
        <w:rPr>
          <w:rFonts w:ascii="仿宋_GB2312" w:eastAsia="仿宋_GB2312" w:hint="eastAsia"/>
          <w:color w:val="000000"/>
          <w:sz w:val="32"/>
          <w:szCs w:val="32"/>
        </w:rPr>
        <w:t>住房保障支出（类）住房改革支出（款）住房公积金（项）</w:t>
      </w:r>
      <w:r>
        <w:rPr>
          <w:rFonts w:ascii="仿宋_GB2312" w:eastAsia="仿宋_GB2312"/>
          <w:color w:val="000000"/>
          <w:sz w:val="32"/>
          <w:szCs w:val="32"/>
        </w:rPr>
        <w:t>:</w:t>
      </w:r>
      <w:r>
        <w:rPr>
          <w:rFonts w:ascii="仿宋_GB2312" w:eastAsia="仿宋_GB2312" w:hint="eastAsia"/>
          <w:color w:val="000000"/>
          <w:sz w:val="32"/>
          <w:szCs w:val="32"/>
        </w:rPr>
        <w:t>指反映政府用于住房方面的支出。</w:t>
      </w:r>
    </w:p>
    <w:p w:rsidR="0035384B" w:rsidRDefault="00F60628">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13.</w:t>
      </w:r>
      <w:r>
        <w:rPr>
          <w:rFonts w:ascii="仿宋_GB2312" w:eastAsia="仿宋_GB2312" w:hint="eastAsia"/>
          <w:color w:val="000000"/>
          <w:sz w:val="32"/>
          <w:szCs w:val="32"/>
        </w:rPr>
        <w:t>农林水支出（类）扶贫（款）其他扶贫支出（项）：指反应：其他用于扶贫开发方面的支出</w:t>
      </w:r>
    </w:p>
    <w:p w:rsidR="0035384B" w:rsidRDefault="00F60628">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14.</w:t>
      </w:r>
      <w:r>
        <w:rPr>
          <w:rFonts w:ascii="仿宋_GB2312" w:eastAsia="仿宋_GB2312" w:hint="eastAsia"/>
          <w:color w:val="000000"/>
          <w:sz w:val="32"/>
          <w:szCs w:val="32"/>
        </w:rPr>
        <w:t>基本支出：指为保障机构正常运转、完成日常工作任务而发生的人员支出和公用支出。</w:t>
      </w:r>
    </w:p>
    <w:p w:rsidR="0035384B" w:rsidRDefault="00F60628">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15.</w:t>
      </w:r>
      <w:r>
        <w:rPr>
          <w:rFonts w:ascii="仿宋_GB2312" w:eastAsia="仿宋_GB2312" w:hint="eastAsia"/>
          <w:color w:val="000000"/>
          <w:sz w:val="32"/>
          <w:szCs w:val="32"/>
        </w:rPr>
        <w:t>项目支出：指在基本支出之外为完成特定行政任务和事业发展目标所发生的支出。</w:t>
      </w:r>
    </w:p>
    <w:p w:rsidR="0035384B" w:rsidRDefault="00F60628">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16.</w:t>
      </w:r>
      <w:r>
        <w:rPr>
          <w:rFonts w:ascii="仿宋_GB2312" w:eastAsia="仿宋_GB2312" w:hint="eastAsia"/>
          <w:color w:val="000000"/>
          <w:sz w:val="32"/>
          <w:szCs w:val="32"/>
        </w:rPr>
        <w:t>经营支出：指事业单位在专业业务活动及其辅助活动之外开展非独立核算经营活动发生的支出。</w:t>
      </w:r>
    </w:p>
    <w:p w:rsidR="0035384B" w:rsidRDefault="00F60628">
      <w:pPr>
        <w:pStyle w:val="Default"/>
        <w:spacing w:line="576" w:lineRule="exact"/>
        <w:ind w:firstLineChars="200" w:firstLine="640"/>
        <w:rPr>
          <w:rFonts w:ascii="仿宋_GB2312" w:eastAsia="仿宋_GB2312"/>
          <w:sz w:val="32"/>
          <w:szCs w:val="32"/>
        </w:rPr>
      </w:pPr>
      <w:r>
        <w:rPr>
          <w:rFonts w:ascii="仿宋_GB2312" w:eastAsia="仿宋_GB2312"/>
          <w:sz w:val="32"/>
          <w:szCs w:val="32"/>
        </w:rPr>
        <w:t>17.</w:t>
      </w:r>
      <w:r>
        <w:rPr>
          <w:rFonts w:ascii="仿宋_GB2312" w:eastAsia="仿宋_GB2312" w:hint="eastAsia"/>
          <w:sz w:val="32"/>
          <w:szCs w:val="32"/>
        </w:rPr>
        <w:t>“三公”经费：指部门用财政拨款安排的因公出国（境）费、公务用车购置及运行费和公务接待费。其中，因公出国（境）</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单位公务出国（境）的国际旅费、国外城市间交通费、住宿费、伙食费、培训费、公杂费等支出；公务用车购置及运行</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单位公务用车车辆购置支出（</w:t>
      </w:r>
      <w:proofErr w:type="gramStart"/>
      <w:r>
        <w:rPr>
          <w:rFonts w:ascii="仿宋_GB2312" w:eastAsia="仿宋_GB2312" w:hint="eastAsia"/>
          <w:sz w:val="32"/>
          <w:szCs w:val="32"/>
        </w:rPr>
        <w:t>含车辆</w:t>
      </w:r>
      <w:proofErr w:type="gramEnd"/>
      <w:r>
        <w:rPr>
          <w:rFonts w:ascii="仿宋_GB2312" w:eastAsia="仿宋_GB2312" w:hint="eastAsia"/>
          <w:sz w:val="32"/>
          <w:szCs w:val="32"/>
        </w:rPr>
        <w:t>购置税）及租用费、燃料费、维修费、过路过桥费、保险费等支出；公务接待</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单位按规定开支的各类公务接待（含外宾接待）支出。</w:t>
      </w:r>
    </w:p>
    <w:p w:rsidR="0035384B" w:rsidRDefault="00F60628">
      <w:pPr>
        <w:pStyle w:val="Default"/>
        <w:spacing w:line="576" w:lineRule="exact"/>
        <w:ind w:firstLineChars="200" w:firstLine="640"/>
        <w:rPr>
          <w:rFonts w:ascii="仿宋_GB2312" w:eastAsia="仿宋_GB2312"/>
          <w:sz w:val="32"/>
          <w:szCs w:val="32"/>
        </w:rPr>
      </w:pPr>
      <w:r>
        <w:rPr>
          <w:rFonts w:ascii="仿宋_GB2312" w:eastAsia="仿宋_GB2312"/>
          <w:sz w:val="32"/>
          <w:szCs w:val="32"/>
        </w:rPr>
        <w:t>18.</w:t>
      </w:r>
      <w:r>
        <w:rPr>
          <w:rFonts w:ascii="仿宋_GB2312" w:eastAsia="仿宋_GB2312" w:hint="eastAsia"/>
          <w:sz w:val="32"/>
          <w:szCs w:val="32"/>
        </w:rPr>
        <w:t>机关运行经费：为保障行政单位（含参照公务员法</w:t>
      </w:r>
      <w:r>
        <w:rPr>
          <w:rFonts w:ascii="仿宋_GB2312" w:eastAsia="仿宋_GB2312" w:hint="eastAsia"/>
          <w:sz w:val="32"/>
          <w:szCs w:val="32"/>
        </w:rPr>
        <w:lastRenderedPageBreak/>
        <w:t>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35384B" w:rsidRDefault="0035384B">
      <w:pPr>
        <w:pStyle w:val="Default"/>
        <w:spacing w:line="560" w:lineRule="exact"/>
        <w:ind w:firstLineChars="200" w:firstLine="640"/>
        <w:rPr>
          <w:rFonts w:ascii="仿宋_GB2312" w:eastAsia="仿宋_GB2312" w:cs="黑体"/>
          <w:sz w:val="32"/>
          <w:szCs w:val="32"/>
        </w:rPr>
      </w:pPr>
    </w:p>
    <w:p w:rsidR="0035384B" w:rsidRDefault="0035384B">
      <w:pPr>
        <w:spacing w:line="600" w:lineRule="exact"/>
        <w:outlineLvl w:val="0"/>
        <w:rPr>
          <w:rFonts w:ascii="宋体"/>
          <w:b/>
          <w:color w:val="000000"/>
          <w:sz w:val="44"/>
          <w:szCs w:val="44"/>
        </w:rPr>
      </w:pPr>
      <w:bookmarkStart w:id="112" w:name="_Toc15396614"/>
      <w:bookmarkStart w:id="113" w:name="_Toc79163630"/>
      <w:bookmarkStart w:id="114" w:name="_Toc79163880"/>
      <w:bookmarkStart w:id="115" w:name="_Toc15377226"/>
    </w:p>
    <w:p w:rsidR="0035384B" w:rsidRDefault="0035384B">
      <w:pPr>
        <w:spacing w:line="600" w:lineRule="exact"/>
        <w:outlineLvl w:val="0"/>
        <w:rPr>
          <w:rFonts w:ascii="宋体"/>
          <w:b/>
          <w:color w:val="000000"/>
          <w:sz w:val="44"/>
          <w:szCs w:val="44"/>
        </w:rPr>
      </w:pPr>
    </w:p>
    <w:p w:rsidR="0035384B" w:rsidRDefault="0035384B">
      <w:pPr>
        <w:spacing w:line="600" w:lineRule="exact"/>
        <w:outlineLvl w:val="0"/>
        <w:rPr>
          <w:rFonts w:ascii="宋体"/>
          <w:b/>
          <w:color w:val="000000"/>
          <w:sz w:val="44"/>
          <w:szCs w:val="44"/>
        </w:rPr>
      </w:pPr>
    </w:p>
    <w:p w:rsidR="0035384B" w:rsidRDefault="0035384B">
      <w:pPr>
        <w:spacing w:line="600" w:lineRule="exact"/>
        <w:outlineLvl w:val="0"/>
        <w:rPr>
          <w:rFonts w:ascii="宋体"/>
          <w:b/>
          <w:color w:val="000000"/>
          <w:sz w:val="44"/>
          <w:szCs w:val="44"/>
        </w:rPr>
      </w:pPr>
    </w:p>
    <w:p w:rsidR="0035384B" w:rsidRDefault="0035384B">
      <w:pPr>
        <w:spacing w:line="600" w:lineRule="exact"/>
        <w:outlineLvl w:val="0"/>
        <w:rPr>
          <w:rFonts w:ascii="宋体"/>
          <w:b/>
          <w:color w:val="000000"/>
          <w:sz w:val="44"/>
          <w:szCs w:val="44"/>
        </w:rPr>
      </w:pPr>
    </w:p>
    <w:p w:rsidR="0035384B" w:rsidRDefault="0035384B">
      <w:pPr>
        <w:spacing w:line="600" w:lineRule="exact"/>
        <w:outlineLvl w:val="0"/>
        <w:rPr>
          <w:rFonts w:ascii="宋体"/>
          <w:b/>
          <w:color w:val="000000"/>
          <w:sz w:val="44"/>
          <w:szCs w:val="44"/>
        </w:rPr>
      </w:pPr>
    </w:p>
    <w:p w:rsidR="0035384B" w:rsidRDefault="0035384B">
      <w:pPr>
        <w:spacing w:line="600" w:lineRule="exact"/>
        <w:outlineLvl w:val="0"/>
        <w:rPr>
          <w:rFonts w:ascii="宋体"/>
          <w:b/>
          <w:color w:val="000000"/>
          <w:sz w:val="44"/>
          <w:szCs w:val="44"/>
        </w:rPr>
      </w:pPr>
    </w:p>
    <w:p w:rsidR="0035384B" w:rsidRDefault="0035384B">
      <w:pPr>
        <w:spacing w:line="600" w:lineRule="exact"/>
        <w:outlineLvl w:val="0"/>
        <w:rPr>
          <w:rFonts w:ascii="宋体"/>
          <w:b/>
          <w:color w:val="000000"/>
          <w:sz w:val="44"/>
          <w:szCs w:val="44"/>
        </w:rPr>
      </w:pPr>
    </w:p>
    <w:p w:rsidR="0035384B" w:rsidRDefault="0035384B">
      <w:pPr>
        <w:spacing w:line="600" w:lineRule="exact"/>
        <w:outlineLvl w:val="0"/>
        <w:rPr>
          <w:rFonts w:ascii="宋体"/>
          <w:b/>
          <w:color w:val="000000"/>
          <w:sz w:val="44"/>
          <w:szCs w:val="44"/>
        </w:rPr>
      </w:pPr>
    </w:p>
    <w:p w:rsidR="0035384B" w:rsidRDefault="0035384B">
      <w:pPr>
        <w:spacing w:line="600" w:lineRule="exact"/>
        <w:outlineLvl w:val="0"/>
        <w:rPr>
          <w:rFonts w:ascii="宋体"/>
          <w:b/>
          <w:color w:val="000000"/>
          <w:sz w:val="44"/>
          <w:szCs w:val="44"/>
        </w:rPr>
      </w:pPr>
    </w:p>
    <w:p w:rsidR="0035384B" w:rsidRDefault="0035384B">
      <w:pPr>
        <w:spacing w:line="600" w:lineRule="exact"/>
        <w:outlineLvl w:val="0"/>
        <w:rPr>
          <w:rFonts w:ascii="宋体"/>
          <w:b/>
          <w:color w:val="000000"/>
          <w:sz w:val="44"/>
          <w:szCs w:val="44"/>
        </w:rPr>
      </w:pPr>
    </w:p>
    <w:p w:rsidR="0035384B" w:rsidRDefault="0035384B">
      <w:pPr>
        <w:spacing w:line="600" w:lineRule="exact"/>
        <w:outlineLvl w:val="0"/>
        <w:rPr>
          <w:rFonts w:ascii="宋体"/>
          <w:b/>
          <w:color w:val="000000"/>
          <w:sz w:val="44"/>
          <w:szCs w:val="44"/>
        </w:rPr>
      </w:pPr>
    </w:p>
    <w:p w:rsidR="0035384B" w:rsidRDefault="0035384B">
      <w:pPr>
        <w:spacing w:line="600" w:lineRule="exact"/>
        <w:outlineLvl w:val="0"/>
        <w:rPr>
          <w:rFonts w:ascii="宋体"/>
          <w:b/>
          <w:color w:val="000000"/>
          <w:sz w:val="44"/>
          <w:szCs w:val="44"/>
        </w:rPr>
      </w:pPr>
    </w:p>
    <w:p w:rsidR="0035384B" w:rsidRDefault="0035384B">
      <w:pPr>
        <w:spacing w:line="600" w:lineRule="exact"/>
        <w:outlineLvl w:val="0"/>
        <w:rPr>
          <w:rFonts w:ascii="宋体"/>
          <w:b/>
          <w:color w:val="000000"/>
          <w:sz w:val="44"/>
          <w:szCs w:val="44"/>
        </w:rPr>
      </w:pPr>
    </w:p>
    <w:p w:rsidR="0035384B" w:rsidRDefault="0035384B">
      <w:pPr>
        <w:spacing w:line="600" w:lineRule="exact"/>
        <w:outlineLvl w:val="0"/>
        <w:rPr>
          <w:rFonts w:ascii="宋体"/>
          <w:b/>
          <w:color w:val="000000"/>
          <w:sz w:val="44"/>
          <w:szCs w:val="44"/>
        </w:rPr>
      </w:pPr>
    </w:p>
    <w:p w:rsidR="0035384B" w:rsidRDefault="0035384B">
      <w:pPr>
        <w:spacing w:line="600" w:lineRule="exact"/>
        <w:outlineLvl w:val="0"/>
        <w:rPr>
          <w:rFonts w:ascii="宋体"/>
          <w:b/>
          <w:color w:val="000000"/>
          <w:sz w:val="44"/>
          <w:szCs w:val="44"/>
        </w:rPr>
      </w:pPr>
    </w:p>
    <w:p w:rsidR="0035384B" w:rsidRDefault="0035384B">
      <w:pPr>
        <w:spacing w:line="600" w:lineRule="exact"/>
        <w:outlineLvl w:val="0"/>
        <w:rPr>
          <w:rFonts w:ascii="宋体"/>
          <w:b/>
          <w:color w:val="000000"/>
          <w:sz w:val="44"/>
          <w:szCs w:val="44"/>
        </w:rPr>
      </w:pPr>
    </w:p>
    <w:bookmarkEnd w:id="112"/>
    <w:bookmarkEnd w:id="113"/>
    <w:bookmarkEnd w:id="114"/>
    <w:p w:rsidR="0035384B" w:rsidRDefault="0035384B">
      <w:pPr>
        <w:spacing w:line="600" w:lineRule="exact"/>
        <w:jc w:val="center"/>
        <w:outlineLvl w:val="0"/>
        <w:rPr>
          <w:rFonts w:ascii="黑体" w:eastAsia="黑体" w:hAnsi="黑体"/>
          <w:color w:val="000000"/>
          <w:sz w:val="44"/>
          <w:szCs w:val="44"/>
        </w:rPr>
      </w:pPr>
    </w:p>
    <w:p w:rsidR="0035384B" w:rsidRPr="001849BD" w:rsidRDefault="00F60628">
      <w:pPr>
        <w:spacing w:line="600" w:lineRule="exact"/>
        <w:jc w:val="center"/>
        <w:outlineLvl w:val="0"/>
        <w:rPr>
          <w:rStyle w:val="1Char"/>
          <w:rFonts w:ascii="黑体" w:eastAsia="黑体" w:hAnsi="黑体"/>
          <w:b w:val="0"/>
        </w:rPr>
      </w:pPr>
      <w:r w:rsidRPr="001849BD">
        <w:rPr>
          <w:rFonts w:ascii="黑体" w:eastAsia="黑体" w:hAnsi="黑体" w:hint="eastAsia"/>
          <w:sz w:val="44"/>
          <w:szCs w:val="44"/>
        </w:rPr>
        <w:t>第</w:t>
      </w:r>
      <w:r w:rsidRPr="001849BD">
        <w:rPr>
          <w:rStyle w:val="1Char"/>
          <w:rFonts w:ascii="黑体" w:eastAsia="黑体" w:hAnsi="黑体" w:hint="eastAsia"/>
          <w:b w:val="0"/>
        </w:rPr>
        <w:t>四部分</w:t>
      </w:r>
      <w:r w:rsidRPr="001849BD">
        <w:rPr>
          <w:rStyle w:val="1Char"/>
          <w:rFonts w:ascii="黑体" w:eastAsia="黑体" w:hAnsi="黑体"/>
          <w:b w:val="0"/>
        </w:rPr>
        <w:t xml:space="preserve"> </w:t>
      </w:r>
      <w:r w:rsidRPr="001849BD">
        <w:rPr>
          <w:rStyle w:val="1Char"/>
          <w:rFonts w:ascii="黑体" w:eastAsia="黑体" w:hAnsi="黑体" w:hint="eastAsia"/>
          <w:b w:val="0"/>
        </w:rPr>
        <w:t>附件</w:t>
      </w:r>
    </w:p>
    <w:p w:rsidR="0035384B" w:rsidRPr="001849BD" w:rsidRDefault="00F60628">
      <w:pPr>
        <w:spacing w:line="600" w:lineRule="exact"/>
        <w:ind w:firstLine="420"/>
        <w:jc w:val="left"/>
        <w:outlineLvl w:val="0"/>
        <w:rPr>
          <w:rFonts w:ascii="方正小标宋简体" w:eastAsia="方正小标宋简体" w:hAnsi="方正小标宋简体" w:cs="方正小标宋简体"/>
          <w:sz w:val="32"/>
          <w:szCs w:val="32"/>
        </w:rPr>
      </w:pPr>
      <w:bookmarkStart w:id="116" w:name="_Toc79163631"/>
      <w:bookmarkStart w:id="117" w:name="_Toc79163881"/>
      <w:r w:rsidRPr="001849BD">
        <w:rPr>
          <w:rFonts w:ascii="黑体" w:eastAsia="黑体" w:hAnsi="黑体" w:cs="黑体" w:hint="eastAsia"/>
          <w:sz w:val="32"/>
          <w:szCs w:val="32"/>
        </w:rPr>
        <w:t>附件</w:t>
      </w:r>
      <w:r w:rsidRPr="001849BD">
        <w:rPr>
          <w:rFonts w:ascii="黑体" w:eastAsia="黑体" w:hAnsi="黑体" w:cs="黑体"/>
          <w:sz w:val="32"/>
          <w:szCs w:val="32"/>
        </w:rPr>
        <w:t>1</w:t>
      </w:r>
      <w:bookmarkEnd w:id="116"/>
      <w:bookmarkEnd w:id="117"/>
    </w:p>
    <w:p w:rsidR="0035384B" w:rsidRPr="002020C9" w:rsidRDefault="0035384B">
      <w:pPr>
        <w:spacing w:line="580" w:lineRule="exact"/>
        <w:jc w:val="center"/>
        <w:rPr>
          <w:rFonts w:ascii="方正小标宋简体" w:eastAsia="方正小标宋简体" w:hAnsi="方正小标宋简体" w:cs="方正小标宋简体"/>
          <w:color w:val="FF0000"/>
          <w:sz w:val="44"/>
          <w:szCs w:val="44"/>
        </w:rPr>
      </w:pPr>
    </w:p>
    <w:p w:rsidR="001849BD" w:rsidRDefault="001849BD" w:rsidP="001849BD">
      <w:pPr>
        <w:widowControl/>
        <w:spacing w:line="580" w:lineRule="exact"/>
        <w:contextualSpacing/>
        <w:jc w:val="center"/>
        <w:rPr>
          <w:rFonts w:ascii="宋体"/>
          <w:b/>
          <w:sz w:val="44"/>
          <w:szCs w:val="44"/>
          <w:shd w:val="clear" w:color="auto" w:fill="FFFFFF"/>
        </w:rPr>
      </w:pPr>
      <w:r>
        <w:rPr>
          <w:rFonts w:ascii="宋体"/>
          <w:b/>
          <w:sz w:val="44"/>
          <w:szCs w:val="44"/>
          <w:shd w:val="clear" w:color="auto" w:fill="FFFFFF"/>
        </w:rPr>
        <w:t>202</w:t>
      </w:r>
      <w:r>
        <w:rPr>
          <w:rFonts w:ascii="宋体" w:hint="eastAsia"/>
          <w:b/>
          <w:sz w:val="44"/>
          <w:szCs w:val="44"/>
          <w:shd w:val="clear" w:color="auto" w:fill="FFFFFF"/>
        </w:rPr>
        <w:t>0年茂县工商业联合会整体支出</w:t>
      </w:r>
    </w:p>
    <w:p w:rsidR="001849BD" w:rsidRDefault="001849BD" w:rsidP="001849BD">
      <w:pPr>
        <w:widowControl/>
        <w:spacing w:line="480" w:lineRule="exact"/>
        <w:jc w:val="center"/>
        <w:rPr>
          <w:rFonts w:ascii="方正小标宋简体" w:eastAsia="方正小标宋简体" w:hAnsi="宋体"/>
          <w:sz w:val="44"/>
          <w:szCs w:val="44"/>
        </w:rPr>
      </w:pPr>
      <w:r>
        <w:rPr>
          <w:rFonts w:ascii="宋体" w:hint="eastAsia"/>
          <w:b/>
          <w:sz w:val="44"/>
          <w:szCs w:val="44"/>
          <w:shd w:val="clear" w:color="auto" w:fill="FFFFFF"/>
        </w:rPr>
        <w:t>绩效评价报告</w:t>
      </w:r>
    </w:p>
    <w:p w:rsidR="001849BD" w:rsidRPr="001849BD" w:rsidRDefault="001849BD" w:rsidP="001849BD">
      <w:pPr>
        <w:widowControl/>
        <w:adjustRightInd w:val="0"/>
        <w:snapToGrid w:val="0"/>
        <w:spacing w:line="580" w:lineRule="exact"/>
        <w:ind w:firstLineChars="200" w:firstLine="640"/>
        <w:contextualSpacing/>
        <w:jc w:val="left"/>
        <w:rPr>
          <w:rFonts w:ascii="仿宋_GB2312" w:eastAsia="仿宋_GB2312" w:hAnsi="Calibri" w:cs="仿宋"/>
          <w:color w:val="000000"/>
          <w:kern w:val="0"/>
          <w:sz w:val="32"/>
          <w:szCs w:val="32"/>
        </w:rPr>
      </w:pPr>
      <w:r w:rsidRPr="001849BD">
        <w:rPr>
          <w:rFonts w:ascii="仿宋_GB2312" w:eastAsia="仿宋_GB2312" w:hAnsi="Calibri" w:cs="仿宋" w:hint="eastAsia"/>
          <w:color w:val="000000"/>
          <w:kern w:val="0"/>
          <w:sz w:val="32"/>
          <w:szCs w:val="32"/>
        </w:rPr>
        <w:t>一、部门（单位）概况</w:t>
      </w:r>
    </w:p>
    <w:p w:rsidR="001849BD" w:rsidRPr="001849BD" w:rsidRDefault="001849BD" w:rsidP="001849BD">
      <w:pPr>
        <w:widowControl/>
        <w:adjustRightInd w:val="0"/>
        <w:snapToGrid w:val="0"/>
        <w:spacing w:line="480" w:lineRule="exact"/>
        <w:ind w:firstLine="720"/>
        <w:jc w:val="left"/>
        <w:rPr>
          <w:rFonts w:ascii="仿宋_GB2312" w:eastAsia="仿宋_GB2312" w:hAnsi="Calibri" w:cs="仿宋"/>
          <w:color w:val="000000"/>
          <w:kern w:val="0"/>
          <w:sz w:val="32"/>
          <w:szCs w:val="32"/>
        </w:rPr>
      </w:pPr>
      <w:r w:rsidRPr="001849BD">
        <w:rPr>
          <w:rFonts w:ascii="仿宋_GB2312" w:eastAsia="仿宋_GB2312" w:hAnsi="Calibri" w:cs="仿宋" w:hint="eastAsia"/>
          <w:color w:val="000000"/>
          <w:kern w:val="0"/>
          <w:sz w:val="32"/>
          <w:szCs w:val="32"/>
        </w:rPr>
        <w:t>（一）机构组成。</w:t>
      </w:r>
    </w:p>
    <w:p w:rsidR="001849BD" w:rsidRPr="001849BD" w:rsidRDefault="001849BD" w:rsidP="001849BD">
      <w:pPr>
        <w:widowControl/>
        <w:adjustRightInd w:val="0"/>
        <w:snapToGrid w:val="0"/>
        <w:spacing w:line="480" w:lineRule="exact"/>
        <w:ind w:firstLine="720"/>
        <w:jc w:val="left"/>
        <w:rPr>
          <w:rFonts w:ascii="仿宋_GB2312" w:eastAsia="仿宋_GB2312" w:hAnsi="Calibri" w:cs="仿宋"/>
          <w:color w:val="000000"/>
          <w:kern w:val="0"/>
          <w:sz w:val="32"/>
          <w:szCs w:val="32"/>
        </w:rPr>
      </w:pPr>
      <w:r w:rsidRPr="001849BD">
        <w:rPr>
          <w:rFonts w:ascii="仿宋_GB2312" w:eastAsia="仿宋_GB2312" w:hAnsi="Calibri" w:cs="仿宋" w:hint="eastAsia"/>
          <w:color w:val="000000"/>
          <w:kern w:val="0"/>
          <w:sz w:val="32"/>
          <w:szCs w:val="32"/>
        </w:rPr>
        <w:t>本单位是行政单位，属一级预算单位，其中内设机构</w:t>
      </w:r>
      <w:r w:rsidRPr="001849BD">
        <w:rPr>
          <w:rFonts w:ascii="仿宋_GB2312" w:eastAsia="仿宋_GB2312" w:hAnsi="Calibri" w:cs="仿宋"/>
          <w:color w:val="000000"/>
          <w:kern w:val="0"/>
          <w:sz w:val="32"/>
          <w:szCs w:val="32"/>
        </w:rPr>
        <w:t>1</w:t>
      </w:r>
      <w:r w:rsidRPr="001849BD">
        <w:rPr>
          <w:rFonts w:ascii="仿宋_GB2312" w:eastAsia="仿宋_GB2312" w:hAnsi="Calibri" w:cs="仿宋" w:hint="eastAsia"/>
          <w:color w:val="000000"/>
          <w:kern w:val="0"/>
          <w:sz w:val="32"/>
          <w:szCs w:val="32"/>
        </w:rPr>
        <w:t>个。</w:t>
      </w:r>
    </w:p>
    <w:p w:rsidR="001849BD" w:rsidRPr="001849BD" w:rsidRDefault="001849BD" w:rsidP="001849BD">
      <w:pPr>
        <w:widowControl/>
        <w:numPr>
          <w:ilvl w:val="0"/>
          <w:numId w:val="11"/>
        </w:numPr>
        <w:adjustRightInd w:val="0"/>
        <w:snapToGrid w:val="0"/>
        <w:spacing w:line="480" w:lineRule="exact"/>
        <w:ind w:firstLine="720"/>
        <w:jc w:val="left"/>
        <w:rPr>
          <w:rFonts w:ascii="仿宋_GB2312" w:eastAsia="仿宋_GB2312" w:hAnsi="Calibri" w:cs="仿宋"/>
          <w:color w:val="000000"/>
          <w:kern w:val="0"/>
          <w:sz w:val="32"/>
          <w:szCs w:val="32"/>
        </w:rPr>
      </w:pPr>
      <w:r w:rsidRPr="001849BD">
        <w:rPr>
          <w:rFonts w:ascii="仿宋_GB2312" w:eastAsia="仿宋_GB2312" w:hAnsi="Calibri" w:cs="仿宋" w:hint="eastAsia"/>
          <w:color w:val="000000"/>
          <w:kern w:val="0"/>
          <w:sz w:val="32"/>
          <w:szCs w:val="32"/>
        </w:rPr>
        <w:t>机构职能。</w:t>
      </w:r>
    </w:p>
    <w:p w:rsidR="001849BD" w:rsidRPr="001849BD" w:rsidRDefault="001849BD" w:rsidP="001849BD">
      <w:pPr>
        <w:spacing w:line="576" w:lineRule="exact"/>
        <w:ind w:firstLineChars="250" w:firstLine="800"/>
        <w:rPr>
          <w:rFonts w:ascii="仿宋_GB2312" w:eastAsia="仿宋_GB2312" w:hAnsi="Calibri" w:cs="仿宋"/>
          <w:color w:val="000000"/>
          <w:kern w:val="0"/>
          <w:sz w:val="32"/>
          <w:szCs w:val="32"/>
        </w:rPr>
      </w:pPr>
      <w:r w:rsidRPr="001849BD">
        <w:rPr>
          <w:rFonts w:ascii="仿宋_GB2312" w:eastAsia="仿宋_GB2312" w:hAnsi="Calibri" w:cs="仿宋"/>
          <w:color w:val="000000"/>
          <w:kern w:val="0"/>
          <w:sz w:val="32"/>
          <w:szCs w:val="32"/>
        </w:rPr>
        <w:t>1.</w:t>
      </w:r>
      <w:r w:rsidRPr="001849BD">
        <w:rPr>
          <w:rFonts w:ascii="仿宋_GB2312" w:eastAsia="仿宋_GB2312" w:hAnsi="Calibri" w:cs="仿宋" w:hint="eastAsia"/>
          <w:color w:val="000000"/>
          <w:kern w:val="0"/>
          <w:sz w:val="32"/>
          <w:szCs w:val="32"/>
        </w:rPr>
        <w:t>参与我县大政方针及政治、经济、社会中的重要问题的政治协商，发挥民主监督的作用，参政议政。</w:t>
      </w:r>
    </w:p>
    <w:p w:rsidR="001849BD" w:rsidRPr="001849BD" w:rsidRDefault="001849BD" w:rsidP="001849BD">
      <w:pPr>
        <w:spacing w:line="576" w:lineRule="exact"/>
        <w:ind w:firstLineChars="250" w:firstLine="800"/>
        <w:rPr>
          <w:rFonts w:ascii="仿宋_GB2312" w:eastAsia="仿宋_GB2312" w:hAnsi="Calibri" w:cs="仿宋"/>
          <w:color w:val="000000"/>
          <w:kern w:val="0"/>
          <w:sz w:val="32"/>
          <w:szCs w:val="32"/>
        </w:rPr>
      </w:pPr>
      <w:r w:rsidRPr="001849BD">
        <w:rPr>
          <w:rFonts w:ascii="仿宋_GB2312" w:eastAsia="仿宋_GB2312" w:hAnsi="Calibri" w:cs="仿宋"/>
          <w:color w:val="000000"/>
          <w:kern w:val="0"/>
          <w:sz w:val="32"/>
          <w:szCs w:val="32"/>
        </w:rPr>
        <w:t>2.</w:t>
      </w:r>
      <w:r w:rsidRPr="001849BD">
        <w:rPr>
          <w:rFonts w:ascii="仿宋_GB2312" w:eastAsia="仿宋_GB2312" w:hAnsi="Calibri" w:cs="仿宋" w:hint="eastAsia"/>
          <w:color w:val="000000"/>
          <w:kern w:val="0"/>
          <w:sz w:val="32"/>
          <w:szCs w:val="32"/>
        </w:rPr>
        <w:t>引导会员积极参加我县经济建设，推动非公有制经济健康发展。</w:t>
      </w:r>
    </w:p>
    <w:p w:rsidR="001849BD" w:rsidRPr="001849BD" w:rsidRDefault="001849BD" w:rsidP="001849BD">
      <w:pPr>
        <w:spacing w:line="576" w:lineRule="exact"/>
        <w:ind w:firstLineChars="250" w:firstLine="800"/>
        <w:rPr>
          <w:rFonts w:ascii="仿宋_GB2312" w:eastAsia="仿宋_GB2312" w:hAnsi="Calibri" w:cs="仿宋"/>
          <w:color w:val="000000"/>
          <w:kern w:val="0"/>
          <w:sz w:val="32"/>
          <w:szCs w:val="32"/>
        </w:rPr>
      </w:pPr>
      <w:r w:rsidRPr="001849BD">
        <w:rPr>
          <w:rFonts w:ascii="仿宋_GB2312" w:eastAsia="仿宋_GB2312" w:hAnsi="Calibri" w:cs="仿宋"/>
          <w:color w:val="000000"/>
          <w:kern w:val="0"/>
          <w:sz w:val="32"/>
          <w:szCs w:val="32"/>
        </w:rPr>
        <w:t>3.</w:t>
      </w:r>
      <w:r w:rsidRPr="001849BD">
        <w:rPr>
          <w:rFonts w:ascii="仿宋_GB2312" w:eastAsia="仿宋_GB2312" w:hAnsi="Calibri" w:cs="仿宋" w:hint="eastAsia"/>
          <w:color w:val="000000"/>
          <w:kern w:val="0"/>
          <w:sz w:val="32"/>
          <w:szCs w:val="32"/>
        </w:rPr>
        <w:t>做好工商界代表人士政治安排的推荐工作。</w:t>
      </w:r>
    </w:p>
    <w:p w:rsidR="001849BD" w:rsidRPr="001849BD" w:rsidRDefault="001849BD" w:rsidP="001849BD">
      <w:pPr>
        <w:spacing w:line="576" w:lineRule="exact"/>
        <w:ind w:firstLineChars="250" w:firstLine="800"/>
        <w:rPr>
          <w:rFonts w:ascii="仿宋_GB2312" w:eastAsia="仿宋_GB2312" w:hAnsi="Calibri" w:cs="仿宋"/>
          <w:color w:val="000000"/>
          <w:kern w:val="0"/>
          <w:sz w:val="32"/>
          <w:szCs w:val="32"/>
        </w:rPr>
      </w:pPr>
      <w:r w:rsidRPr="001849BD">
        <w:rPr>
          <w:rFonts w:ascii="仿宋_GB2312" w:eastAsia="仿宋_GB2312" w:hAnsi="Calibri" w:cs="仿宋"/>
          <w:color w:val="000000"/>
          <w:kern w:val="0"/>
          <w:sz w:val="32"/>
          <w:szCs w:val="32"/>
        </w:rPr>
        <w:t>4.</w:t>
      </w:r>
      <w:r w:rsidRPr="001849BD">
        <w:rPr>
          <w:rFonts w:ascii="仿宋_GB2312" w:eastAsia="仿宋_GB2312" w:hAnsi="Calibri" w:cs="仿宋" w:hint="eastAsia"/>
          <w:color w:val="000000"/>
          <w:kern w:val="0"/>
          <w:sz w:val="32"/>
          <w:szCs w:val="32"/>
        </w:rPr>
        <w:t>对同级同业工会和行业协会实行业务主管，加强对个体劳动者协会、私营企业协会指导工作。</w:t>
      </w:r>
    </w:p>
    <w:p w:rsidR="001849BD" w:rsidRPr="001849BD" w:rsidRDefault="001849BD" w:rsidP="001849BD">
      <w:pPr>
        <w:spacing w:line="576" w:lineRule="exact"/>
        <w:ind w:firstLineChars="250" w:firstLine="800"/>
        <w:rPr>
          <w:rFonts w:ascii="仿宋_GB2312" w:eastAsia="仿宋_GB2312" w:hAnsi="Calibri" w:cs="仿宋"/>
          <w:color w:val="000000"/>
          <w:kern w:val="0"/>
          <w:sz w:val="32"/>
          <w:szCs w:val="32"/>
        </w:rPr>
      </w:pPr>
      <w:r w:rsidRPr="001849BD">
        <w:rPr>
          <w:rFonts w:ascii="仿宋_GB2312" w:eastAsia="仿宋_GB2312" w:hAnsi="Calibri" w:cs="仿宋"/>
          <w:color w:val="000000"/>
          <w:kern w:val="0"/>
          <w:sz w:val="32"/>
          <w:szCs w:val="32"/>
        </w:rPr>
        <w:t>5.</w:t>
      </w:r>
      <w:r w:rsidRPr="001849BD">
        <w:rPr>
          <w:rFonts w:ascii="仿宋_GB2312" w:eastAsia="仿宋_GB2312" w:hAnsi="Calibri" w:cs="仿宋" w:hint="eastAsia"/>
          <w:color w:val="000000"/>
          <w:kern w:val="0"/>
          <w:sz w:val="32"/>
          <w:szCs w:val="32"/>
        </w:rPr>
        <w:t>加强与外商、各地工商社团及工商经济界人士的联系，促进经济、技术和贸易合作的发展，协助引进资金、技术人才。</w:t>
      </w:r>
    </w:p>
    <w:p w:rsidR="001849BD" w:rsidRPr="001849BD" w:rsidRDefault="001849BD" w:rsidP="001849BD">
      <w:pPr>
        <w:spacing w:line="576" w:lineRule="exact"/>
        <w:ind w:firstLineChars="250" w:firstLine="800"/>
        <w:rPr>
          <w:rFonts w:ascii="仿宋_GB2312" w:eastAsia="仿宋_GB2312" w:hAnsi="Calibri" w:cs="仿宋"/>
          <w:color w:val="000000"/>
          <w:kern w:val="0"/>
          <w:sz w:val="32"/>
          <w:szCs w:val="32"/>
        </w:rPr>
      </w:pPr>
      <w:bookmarkStart w:id="118" w:name="OLE_LINK2"/>
      <w:bookmarkStart w:id="119" w:name="OLE_LINK1"/>
      <w:r w:rsidRPr="001849BD">
        <w:rPr>
          <w:rFonts w:ascii="仿宋_GB2312" w:eastAsia="仿宋_GB2312" w:hAnsi="Calibri" w:cs="仿宋"/>
          <w:color w:val="000000"/>
          <w:kern w:val="0"/>
          <w:sz w:val="32"/>
          <w:szCs w:val="32"/>
        </w:rPr>
        <w:t>6.</w:t>
      </w:r>
      <w:bookmarkEnd w:id="118"/>
      <w:bookmarkEnd w:id="119"/>
      <w:r w:rsidRPr="001849BD">
        <w:rPr>
          <w:rFonts w:ascii="仿宋_GB2312" w:eastAsia="仿宋_GB2312" w:hAnsi="Calibri" w:cs="仿宋" w:hint="eastAsia"/>
          <w:color w:val="000000"/>
          <w:kern w:val="0"/>
          <w:sz w:val="32"/>
          <w:szCs w:val="32"/>
        </w:rPr>
        <w:t>办好会办企业。</w:t>
      </w:r>
    </w:p>
    <w:p w:rsidR="001849BD" w:rsidRPr="001849BD" w:rsidRDefault="001849BD" w:rsidP="001849BD">
      <w:pPr>
        <w:spacing w:line="576" w:lineRule="exact"/>
        <w:ind w:firstLineChars="250" w:firstLine="800"/>
        <w:rPr>
          <w:rFonts w:ascii="仿宋_GB2312" w:eastAsia="仿宋_GB2312" w:hAnsi="Calibri" w:cs="仿宋"/>
          <w:color w:val="000000"/>
          <w:kern w:val="0"/>
          <w:sz w:val="32"/>
          <w:szCs w:val="32"/>
        </w:rPr>
      </w:pPr>
      <w:r w:rsidRPr="001849BD">
        <w:rPr>
          <w:rFonts w:ascii="仿宋_GB2312" w:eastAsia="仿宋_GB2312" w:hAnsi="Calibri" w:cs="仿宋"/>
          <w:color w:val="000000"/>
          <w:kern w:val="0"/>
          <w:sz w:val="32"/>
          <w:szCs w:val="32"/>
        </w:rPr>
        <w:t>7.</w:t>
      </w:r>
      <w:r w:rsidRPr="001849BD">
        <w:rPr>
          <w:rFonts w:ascii="仿宋_GB2312" w:eastAsia="仿宋_GB2312" w:hAnsi="Calibri" w:cs="仿宋" w:hint="eastAsia"/>
          <w:color w:val="000000"/>
          <w:kern w:val="0"/>
          <w:sz w:val="32"/>
          <w:szCs w:val="32"/>
        </w:rPr>
        <w:t>承办县委、县政府交办的其他工作。</w:t>
      </w:r>
    </w:p>
    <w:p w:rsidR="001849BD" w:rsidRPr="001849BD" w:rsidRDefault="001849BD" w:rsidP="001849BD">
      <w:pPr>
        <w:widowControl/>
        <w:numPr>
          <w:ilvl w:val="0"/>
          <w:numId w:val="11"/>
        </w:numPr>
        <w:adjustRightInd w:val="0"/>
        <w:snapToGrid w:val="0"/>
        <w:spacing w:line="480" w:lineRule="exact"/>
        <w:ind w:firstLine="720"/>
        <w:jc w:val="left"/>
        <w:rPr>
          <w:rFonts w:ascii="仿宋_GB2312" w:eastAsia="仿宋_GB2312" w:hAnsi="Calibri" w:cs="仿宋"/>
          <w:color w:val="000000"/>
          <w:kern w:val="0"/>
          <w:sz w:val="32"/>
          <w:szCs w:val="32"/>
        </w:rPr>
      </w:pPr>
      <w:r w:rsidRPr="001849BD">
        <w:rPr>
          <w:rFonts w:ascii="仿宋_GB2312" w:eastAsia="仿宋_GB2312" w:hAnsi="Calibri" w:cs="仿宋" w:hint="eastAsia"/>
          <w:color w:val="000000"/>
          <w:kern w:val="0"/>
          <w:sz w:val="32"/>
          <w:szCs w:val="32"/>
        </w:rPr>
        <w:t>人员概况。</w:t>
      </w:r>
    </w:p>
    <w:p w:rsidR="001849BD" w:rsidRPr="001849BD" w:rsidRDefault="001849BD" w:rsidP="001849BD">
      <w:pPr>
        <w:widowControl/>
        <w:adjustRightInd w:val="0"/>
        <w:snapToGrid w:val="0"/>
        <w:spacing w:line="480" w:lineRule="exact"/>
        <w:ind w:firstLine="720"/>
        <w:jc w:val="left"/>
        <w:rPr>
          <w:rFonts w:ascii="仿宋_GB2312" w:eastAsia="仿宋_GB2312" w:hAnsi="Calibri" w:cs="仿宋"/>
          <w:color w:val="000000"/>
          <w:kern w:val="0"/>
          <w:sz w:val="32"/>
          <w:szCs w:val="32"/>
        </w:rPr>
      </w:pPr>
      <w:r w:rsidRPr="001849BD">
        <w:rPr>
          <w:rFonts w:ascii="仿宋_GB2312" w:eastAsia="仿宋_GB2312" w:hAnsi="Calibri" w:cs="仿宋" w:hint="eastAsia"/>
          <w:color w:val="000000"/>
          <w:kern w:val="0"/>
          <w:sz w:val="32"/>
          <w:szCs w:val="32"/>
        </w:rPr>
        <w:lastRenderedPageBreak/>
        <w:t>人员总编制</w:t>
      </w:r>
      <w:r w:rsidRPr="001849BD">
        <w:rPr>
          <w:rFonts w:ascii="仿宋_GB2312" w:eastAsia="仿宋_GB2312" w:hAnsi="Calibri" w:cs="仿宋"/>
          <w:color w:val="000000"/>
          <w:kern w:val="0"/>
          <w:sz w:val="32"/>
          <w:szCs w:val="32"/>
        </w:rPr>
        <w:t>5</w:t>
      </w:r>
      <w:r w:rsidRPr="001849BD">
        <w:rPr>
          <w:rFonts w:ascii="仿宋_GB2312" w:eastAsia="仿宋_GB2312" w:hAnsi="Calibri" w:cs="仿宋" w:hint="eastAsia"/>
          <w:color w:val="000000"/>
          <w:kern w:val="0"/>
          <w:sz w:val="32"/>
          <w:szCs w:val="32"/>
        </w:rPr>
        <w:t>名</w:t>
      </w:r>
      <w:r w:rsidRPr="001849BD">
        <w:rPr>
          <w:rFonts w:ascii="仿宋_GB2312" w:eastAsia="仿宋_GB2312" w:hAnsi="Calibri" w:cs="仿宋"/>
          <w:color w:val="000000"/>
          <w:kern w:val="0"/>
          <w:sz w:val="32"/>
          <w:szCs w:val="32"/>
        </w:rPr>
        <w:t>,</w:t>
      </w:r>
      <w:r w:rsidRPr="001849BD">
        <w:rPr>
          <w:rFonts w:ascii="仿宋_GB2312" w:eastAsia="仿宋_GB2312" w:hAnsi="Calibri" w:cs="仿宋" w:hint="eastAsia"/>
          <w:color w:val="000000"/>
          <w:kern w:val="0"/>
          <w:sz w:val="32"/>
          <w:szCs w:val="32"/>
        </w:rPr>
        <w:t>其中</w:t>
      </w:r>
      <w:r w:rsidRPr="001849BD">
        <w:rPr>
          <w:rFonts w:ascii="仿宋_GB2312" w:eastAsia="仿宋_GB2312" w:hAnsi="Calibri" w:cs="仿宋"/>
          <w:color w:val="000000"/>
          <w:kern w:val="0"/>
          <w:sz w:val="32"/>
          <w:szCs w:val="32"/>
        </w:rPr>
        <w:t>:</w:t>
      </w:r>
      <w:r w:rsidRPr="001849BD">
        <w:rPr>
          <w:rFonts w:ascii="仿宋_GB2312" w:eastAsia="仿宋_GB2312" w:hAnsi="Calibri" w:cs="仿宋" w:hint="eastAsia"/>
          <w:color w:val="000000"/>
          <w:kern w:val="0"/>
          <w:sz w:val="32"/>
          <w:szCs w:val="32"/>
        </w:rPr>
        <w:t>行政编制</w:t>
      </w:r>
      <w:r w:rsidRPr="001849BD">
        <w:rPr>
          <w:rFonts w:ascii="仿宋_GB2312" w:eastAsia="仿宋_GB2312" w:hAnsi="Calibri" w:cs="仿宋"/>
          <w:color w:val="000000"/>
          <w:kern w:val="0"/>
          <w:sz w:val="32"/>
          <w:szCs w:val="32"/>
        </w:rPr>
        <w:t>2</w:t>
      </w:r>
      <w:r w:rsidRPr="001849BD">
        <w:rPr>
          <w:rFonts w:ascii="仿宋_GB2312" w:eastAsia="仿宋_GB2312" w:hAnsi="Calibri" w:cs="仿宋" w:hint="eastAsia"/>
          <w:color w:val="000000"/>
          <w:kern w:val="0"/>
          <w:sz w:val="32"/>
          <w:szCs w:val="32"/>
        </w:rPr>
        <w:t>名，参公事业编制</w:t>
      </w:r>
      <w:r w:rsidRPr="001849BD">
        <w:rPr>
          <w:rFonts w:ascii="仿宋_GB2312" w:eastAsia="仿宋_GB2312" w:hAnsi="Calibri" w:cs="仿宋"/>
          <w:color w:val="000000"/>
          <w:kern w:val="0"/>
          <w:sz w:val="32"/>
          <w:szCs w:val="32"/>
        </w:rPr>
        <w:t xml:space="preserve"> 3</w:t>
      </w:r>
      <w:r w:rsidRPr="001849BD">
        <w:rPr>
          <w:rFonts w:ascii="仿宋_GB2312" w:eastAsia="仿宋_GB2312" w:hAnsi="Calibri" w:cs="仿宋" w:hint="eastAsia"/>
          <w:color w:val="000000"/>
          <w:kern w:val="0"/>
          <w:sz w:val="32"/>
          <w:szCs w:val="32"/>
        </w:rPr>
        <w:t>名。实有在职人员总数</w:t>
      </w:r>
      <w:r w:rsidRPr="001849BD">
        <w:rPr>
          <w:rFonts w:ascii="仿宋_GB2312" w:eastAsia="仿宋_GB2312" w:hAnsi="Calibri" w:cs="仿宋"/>
          <w:color w:val="000000"/>
          <w:kern w:val="0"/>
          <w:sz w:val="32"/>
          <w:szCs w:val="32"/>
        </w:rPr>
        <w:t>2</w:t>
      </w:r>
      <w:r w:rsidRPr="001849BD">
        <w:rPr>
          <w:rFonts w:ascii="仿宋_GB2312" w:eastAsia="仿宋_GB2312" w:hAnsi="Calibri" w:cs="仿宋" w:hint="eastAsia"/>
          <w:color w:val="000000"/>
          <w:kern w:val="0"/>
          <w:sz w:val="32"/>
          <w:szCs w:val="32"/>
        </w:rPr>
        <w:t>名，在职人员中行政人员</w:t>
      </w:r>
      <w:r w:rsidRPr="001849BD">
        <w:rPr>
          <w:rFonts w:ascii="仿宋_GB2312" w:eastAsia="仿宋_GB2312" w:hAnsi="Calibri" w:cs="仿宋"/>
          <w:color w:val="000000"/>
          <w:kern w:val="0"/>
          <w:sz w:val="32"/>
          <w:szCs w:val="32"/>
        </w:rPr>
        <w:t>2</w:t>
      </w:r>
      <w:r w:rsidRPr="001849BD">
        <w:rPr>
          <w:rFonts w:ascii="仿宋_GB2312" w:eastAsia="仿宋_GB2312" w:hAnsi="Calibri" w:cs="仿宋" w:hint="eastAsia"/>
          <w:color w:val="000000"/>
          <w:kern w:val="0"/>
          <w:sz w:val="32"/>
          <w:szCs w:val="32"/>
        </w:rPr>
        <w:t>名，事业人员</w:t>
      </w:r>
      <w:r w:rsidRPr="001849BD">
        <w:rPr>
          <w:rFonts w:ascii="仿宋_GB2312" w:eastAsia="仿宋_GB2312" w:hAnsi="Calibri" w:cs="仿宋"/>
          <w:color w:val="000000"/>
          <w:kern w:val="0"/>
          <w:sz w:val="32"/>
          <w:szCs w:val="32"/>
        </w:rPr>
        <w:t>0</w:t>
      </w:r>
      <w:r w:rsidRPr="001849BD">
        <w:rPr>
          <w:rFonts w:ascii="仿宋_GB2312" w:eastAsia="仿宋_GB2312" w:hAnsi="Calibri" w:cs="仿宋" w:hint="eastAsia"/>
          <w:color w:val="000000"/>
          <w:kern w:val="0"/>
          <w:sz w:val="32"/>
          <w:szCs w:val="32"/>
        </w:rPr>
        <w:t>名。退休人员</w:t>
      </w:r>
      <w:r w:rsidRPr="001849BD">
        <w:rPr>
          <w:rFonts w:ascii="仿宋_GB2312" w:eastAsia="仿宋_GB2312" w:hAnsi="Calibri" w:cs="仿宋"/>
          <w:color w:val="000000"/>
          <w:kern w:val="0"/>
          <w:sz w:val="32"/>
          <w:szCs w:val="32"/>
        </w:rPr>
        <w:t>0</w:t>
      </w:r>
      <w:r w:rsidRPr="001849BD">
        <w:rPr>
          <w:rFonts w:ascii="仿宋_GB2312" w:eastAsia="仿宋_GB2312" w:hAnsi="Calibri" w:cs="仿宋" w:hint="eastAsia"/>
          <w:color w:val="000000"/>
          <w:kern w:val="0"/>
          <w:sz w:val="32"/>
          <w:szCs w:val="32"/>
        </w:rPr>
        <w:t>人。</w:t>
      </w:r>
    </w:p>
    <w:p w:rsidR="001849BD" w:rsidRPr="001849BD" w:rsidRDefault="001849BD" w:rsidP="001849BD">
      <w:pPr>
        <w:spacing w:line="576" w:lineRule="exact"/>
        <w:ind w:firstLineChars="200" w:firstLine="640"/>
        <w:rPr>
          <w:rFonts w:ascii="仿宋_GB2312" w:eastAsia="仿宋_GB2312" w:hAnsi="Calibri" w:cs="仿宋"/>
          <w:color w:val="000000"/>
          <w:kern w:val="0"/>
          <w:sz w:val="32"/>
          <w:szCs w:val="32"/>
        </w:rPr>
      </w:pPr>
      <w:r w:rsidRPr="001849BD">
        <w:rPr>
          <w:rFonts w:ascii="仿宋_GB2312" w:eastAsia="仿宋_GB2312" w:hAnsi="Calibri" w:cs="仿宋" w:hint="eastAsia"/>
          <w:color w:val="000000"/>
          <w:kern w:val="0"/>
          <w:sz w:val="32"/>
          <w:szCs w:val="32"/>
        </w:rPr>
        <w:t>二、部门财政资金收支情况</w:t>
      </w:r>
    </w:p>
    <w:p w:rsidR="001849BD" w:rsidRPr="001849BD" w:rsidRDefault="001849BD" w:rsidP="001849BD">
      <w:pPr>
        <w:widowControl/>
        <w:adjustRightInd w:val="0"/>
        <w:snapToGrid w:val="0"/>
        <w:spacing w:line="580" w:lineRule="exact"/>
        <w:ind w:firstLineChars="200" w:firstLine="640"/>
        <w:contextualSpacing/>
        <w:jc w:val="left"/>
        <w:rPr>
          <w:rFonts w:ascii="仿宋_GB2312" w:eastAsia="仿宋_GB2312" w:hAnsi="Calibri" w:cs="仿宋"/>
          <w:color w:val="000000"/>
          <w:kern w:val="0"/>
          <w:sz w:val="32"/>
          <w:szCs w:val="32"/>
        </w:rPr>
      </w:pPr>
      <w:r w:rsidRPr="001849BD">
        <w:rPr>
          <w:rFonts w:ascii="仿宋_GB2312" w:eastAsia="仿宋_GB2312" w:hAnsi="Calibri" w:cs="仿宋" w:hint="eastAsia"/>
          <w:color w:val="000000"/>
          <w:kern w:val="0"/>
          <w:sz w:val="32"/>
          <w:szCs w:val="32"/>
        </w:rPr>
        <w:t>（一）部门财政资金收入情况。</w:t>
      </w:r>
    </w:p>
    <w:p w:rsidR="001849BD" w:rsidRPr="001849BD" w:rsidRDefault="001849BD" w:rsidP="001849BD">
      <w:pPr>
        <w:widowControl/>
        <w:adjustRightInd w:val="0"/>
        <w:snapToGrid w:val="0"/>
        <w:spacing w:line="480" w:lineRule="exact"/>
        <w:ind w:firstLine="720"/>
        <w:jc w:val="left"/>
        <w:rPr>
          <w:rFonts w:ascii="仿宋_GB2312" w:eastAsia="仿宋_GB2312" w:hAnsi="Calibri" w:cs="仿宋"/>
          <w:color w:val="000000"/>
          <w:kern w:val="0"/>
          <w:sz w:val="32"/>
          <w:szCs w:val="32"/>
        </w:rPr>
      </w:pPr>
      <w:r w:rsidRPr="001849BD">
        <w:rPr>
          <w:rFonts w:ascii="仿宋_GB2312" w:eastAsia="仿宋_GB2312" w:hAnsi="Calibri" w:cs="仿宋"/>
          <w:color w:val="000000"/>
          <w:kern w:val="0"/>
          <w:sz w:val="32"/>
          <w:szCs w:val="32"/>
        </w:rPr>
        <w:t>2020</w:t>
      </w:r>
      <w:r w:rsidRPr="001849BD">
        <w:rPr>
          <w:rFonts w:ascii="仿宋_GB2312" w:eastAsia="仿宋_GB2312" w:hAnsi="Calibri" w:cs="仿宋" w:hint="eastAsia"/>
          <w:color w:val="000000"/>
          <w:kern w:val="0"/>
          <w:sz w:val="32"/>
          <w:szCs w:val="32"/>
        </w:rPr>
        <w:t>年本中心财政拨款收入决算总额为</w:t>
      </w:r>
      <w:r w:rsidRPr="001849BD">
        <w:rPr>
          <w:rFonts w:ascii="仿宋_GB2312" w:eastAsia="仿宋_GB2312" w:hAnsi="Calibri" w:cs="仿宋"/>
          <w:color w:val="000000"/>
          <w:kern w:val="0"/>
          <w:sz w:val="32"/>
          <w:szCs w:val="32"/>
        </w:rPr>
        <w:t>61.52</w:t>
      </w:r>
      <w:r w:rsidRPr="001849BD">
        <w:rPr>
          <w:rFonts w:ascii="仿宋_GB2312" w:eastAsia="仿宋_GB2312" w:hAnsi="Calibri" w:cs="仿宋" w:hint="eastAsia"/>
          <w:color w:val="000000"/>
          <w:kern w:val="0"/>
          <w:sz w:val="32"/>
          <w:szCs w:val="32"/>
        </w:rPr>
        <w:t>万元，其中：当年财政拨款收入</w:t>
      </w:r>
      <w:r w:rsidRPr="001849BD">
        <w:rPr>
          <w:rFonts w:ascii="仿宋_GB2312" w:eastAsia="仿宋_GB2312" w:hAnsi="Calibri" w:cs="仿宋"/>
          <w:color w:val="000000"/>
          <w:kern w:val="0"/>
          <w:sz w:val="32"/>
          <w:szCs w:val="32"/>
        </w:rPr>
        <w:t>61.52</w:t>
      </w:r>
      <w:r w:rsidRPr="001849BD">
        <w:rPr>
          <w:rFonts w:ascii="仿宋_GB2312" w:eastAsia="仿宋_GB2312" w:hAnsi="Calibri" w:cs="仿宋" w:hint="eastAsia"/>
          <w:color w:val="000000"/>
          <w:kern w:val="0"/>
          <w:sz w:val="32"/>
          <w:szCs w:val="32"/>
        </w:rPr>
        <w:t>万元</w:t>
      </w:r>
      <w:r w:rsidRPr="001849BD">
        <w:rPr>
          <w:rFonts w:ascii="仿宋_GB2312" w:eastAsia="仿宋_GB2312" w:hAnsi="Calibri" w:cs="仿宋"/>
          <w:color w:val="000000"/>
          <w:kern w:val="0"/>
          <w:sz w:val="32"/>
          <w:szCs w:val="32"/>
        </w:rPr>
        <w:t>,</w:t>
      </w:r>
      <w:r w:rsidRPr="001849BD">
        <w:rPr>
          <w:rFonts w:ascii="仿宋_GB2312" w:eastAsia="仿宋_GB2312" w:hAnsi="Calibri" w:cs="仿宋" w:hint="eastAsia"/>
          <w:color w:val="000000"/>
          <w:kern w:val="0"/>
          <w:sz w:val="32"/>
          <w:szCs w:val="32"/>
        </w:rPr>
        <w:t>均为一般公共预算财政拨款。</w:t>
      </w:r>
    </w:p>
    <w:p w:rsidR="001849BD" w:rsidRPr="001849BD" w:rsidRDefault="001849BD" w:rsidP="001849BD">
      <w:pPr>
        <w:widowControl/>
        <w:adjustRightInd w:val="0"/>
        <w:snapToGrid w:val="0"/>
        <w:spacing w:line="580" w:lineRule="exact"/>
        <w:ind w:firstLineChars="200" w:firstLine="640"/>
        <w:contextualSpacing/>
        <w:jc w:val="left"/>
        <w:rPr>
          <w:rFonts w:ascii="仿宋_GB2312" w:eastAsia="仿宋_GB2312" w:hAnsi="Calibri" w:cs="仿宋"/>
          <w:color w:val="000000"/>
          <w:kern w:val="0"/>
          <w:sz w:val="32"/>
          <w:szCs w:val="32"/>
        </w:rPr>
      </w:pPr>
      <w:r w:rsidRPr="001849BD">
        <w:rPr>
          <w:rFonts w:ascii="仿宋_GB2312" w:eastAsia="仿宋_GB2312" w:hAnsi="Calibri" w:cs="仿宋" w:hint="eastAsia"/>
          <w:color w:val="000000"/>
          <w:kern w:val="0"/>
          <w:sz w:val="32"/>
          <w:szCs w:val="32"/>
        </w:rPr>
        <w:t>（二）部门财政资金支出情况。</w:t>
      </w:r>
    </w:p>
    <w:p w:rsidR="001849BD" w:rsidRPr="001849BD" w:rsidRDefault="001849BD" w:rsidP="001849BD">
      <w:pPr>
        <w:widowControl/>
        <w:adjustRightInd w:val="0"/>
        <w:snapToGrid w:val="0"/>
        <w:spacing w:line="480" w:lineRule="exact"/>
        <w:ind w:firstLine="720"/>
        <w:jc w:val="left"/>
        <w:rPr>
          <w:rFonts w:ascii="仿宋_GB2312" w:eastAsia="仿宋_GB2312" w:hAnsi="Calibri" w:cs="仿宋"/>
          <w:color w:val="000000"/>
          <w:kern w:val="0"/>
          <w:sz w:val="32"/>
          <w:szCs w:val="32"/>
        </w:rPr>
      </w:pPr>
      <w:r w:rsidRPr="001849BD">
        <w:rPr>
          <w:rFonts w:ascii="仿宋_GB2312" w:eastAsia="仿宋_GB2312" w:hAnsi="Calibri" w:cs="仿宋"/>
          <w:color w:val="000000"/>
          <w:kern w:val="0"/>
          <w:sz w:val="32"/>
          <w:szCs w:val="32"/>
        </w:rPr>
        <w:t>2020</w:t>
      </w:r>
      <w:r w:rsidRPr="001849BD">
        <w:rPr>
          <w:rFonts w:ascii="仿宋_GB2312" w:eastAsia="仿宋_GB2312" w:hAnsi="Calibri" w:cs="仿宋" w:hint="eastAsia"/>
          <w:color w:val="000000"/>
          <w:kern w:val="0"/>
          <w:sz w:val="32"/>
          <w:szCs w:val="32"/>
        </w:rPr>
        <w:t>年本部门财政拨款支出决算总额</w:t>
      </w:r>
      <w:r w:rsidRPr="001849BD">
        <w:rPr>
          <w:rFonts w:ascii="仿宋_GB2312" w:eastAsia="仿宋_GB2312" w:hAnsi="Calibri" w:cs="仿宋"/>
          <w:color w:val="000000"/>
          <w:kern w:val="0"/>
          <w:sz w:val="32"/>
          <w:szCs w:val="32"/>
        </w:rPr>
        <w:t>61.52</w:t>
      </w:r>
      <w:r w:rsidRPr="001849BD">
        <w:rPr>
          <w:rFonts w:ascii="仿宋_GB2312" w:eastAsia="仿宋_GB2312" w:hAnsi="Calibri" w:cs="仿宋" w:hint="eastAsia"/>
          <w:color w:val="000000"/>
          <w:kern w:val="0"/>
          <w:sz w:val="32"/>
          <w:szCs w:val="32"/>
        </w:rPr>
        <w:t>万元。其中：当年财政拨款支出</w:t>
      </w:r>
      <w:r w:rsidRPr="001849BD">
        <w:rPr>
          <w:rFonts w:ascii="仿宋_GB2312" w:eastAsia="仿宋_GB2312" w:hAnsi="Calibri" w:cs="仿宋"/>
          <w:color w:val="000000"/>
          <w:kern w:val="0"/>
          <w:sz w:val="32"/>
          <w:szCs w:val="32"/>
        </w:rPr>
        <w:t>61.52</w:t>
      </w:r>
      <w:r w:rsidRPr="001849BD">
        <w:rPr>
          <w:rFonts w:ascii="仿宋_GB2312" w:eastAsia="仿宋_GB2312" w:hAnsi="Calibri" w:cs="仿宋" w:hint="eastAsia"/>
          <w:color w:val="000000"/>
          <w:kern w:val="0"/>
          <w:sz w:val="32"/>
          <w:szCs w:val="32"/>
        </w:rPr>
        <w:t>万元</w:t>
      </w:r>
      <w:r w:rsidRPr="001849BD">
        <w:rPr>
          <w:rFonts w:ascii="仿宋_GB2312" w:eastAsia="仿宋_GB2312" w:hAnsi="Calibri" w:cs="仿宋"/>
          <w:color w:val="000000"/>
          <w:kern w:val="0"/>
          <w:sz w:val="32"/>
          <w:szCs w:val="32"/>
        </w:rPr>
        <w:t>,</w:t>
      </w:r>
      <w:r w:rsidRPr="001849BD">
        <w:rPr>
          <w:rFonts w:ascii="仿宋_GB2312" w:eastAsia="仿宋_GB2312" w:hAnsi="Calibri" w:cs="仿宋" w:hint="eastAsia"/>
          <w:color w:val="000000"/>
          <w:kern w:val="0"/>
          <w:sz w:val="32"/>
          <w:szCs w:val="32"/>
        </w:rPr>
        <w:t>均为一般公共预算财政拨款。</w:t>
      </w:r>
    </w:p>
    <w:p w:rsidR="001849BD" w:rsidRPr="001849BD" w:rsidRDefault="001849BD" w:rsidP="001849BD">
      <w:pPr>
        <w:widowControl/>
        <w:adjustRightInd w:val="0"/>
        <w:snapToGrid w:val="0"/>
        <w:spacing w:line="480" w:lineRule="exact"/>
        <w:ind w:firstLine="720"/>
        <w:jc w:val="left"/>
        <w:rPr>
          <w:rFonts w:ascii="仿宋_GB2312" w:eastAsia="仿宋_GB2312" w:hAnsi="Calibri" w:cs="仿宋"/>
          <w:color w:val="000000"/>
          <w:kern w:val="0"/>
          <w:sz w:val="32"/>
          <w:szCs w:val="32"/>
        </w:rPr>
      </w:pPr>
      <w:r w:rsidRPr="001849BD">
        <w:rPr>
          <w:rFonts w:ascii="仿宋_GB2312" w:eastAsia="仿宋_GB2312" w:hAnsi="Calibri" w:cs="仿宋" w:hint="eastAsia"/>
          <w:color w:val="000000"/>
          <w:kern w:val="0"/>
          <w:sz w:val="32"/>
          <w:szCs w:val="32"/>
        </w:rPr>
        <w:t>三、部门整体预算绩效管理情况</w:t>
      </w:r>
    </w:p>
    <w:p w:rsidR="001849BD" w:rsidRPr="001849BD" w:rsidRDefault="001849BD" w:rsidP="001849BD">
      <w:pPr>
        <w:widowControl/>
        <w:adjustRightInd w:val="0"/>
        <w:snapToGrid w:val="0"/>
        <w:spacing w:line="580" w:lineRule="exact"/>
        <w:ind w:firstLineChars="200" w:firstLine="640"/>
        <w:contextualSpacing/>
        <w:jc w:val="left"/>
        <w:rPr>
          <w:rFonts w:ascii="仿宋_GB2312" w:eastAsia="仿宋_GB2312" w:hAnsi="Calibri" w:cs="仿宋"/>
          <w:color w:val="000000"/>
          <w:kern w:val="0"/>
          <w:sz w:val="32"/>
          <w:szCs w:val="32"/>
        </w:rPr>
      </w:pPr>
      <w:r w:rsidRPr="001849BD">
        <w:rPr>
          <w:rFonts w:ascii="仿宋_GB2312" w:eastAsia="仿宋_GB2312" w:hAnsi="Calibri" w:cs="仿宋" w:hint="eastAsia"/>
          <w:color w:val="000000"/>
          <w:kern w:val="0"/>
          <w:sz w:val="32"/>
          <w:szCs w:val="32"/>
        </w:rPr>
        <w:t>（一）部门预算管理。</w:t>
      </w:r>
    </w:p>
    <w:p w:rsidR="001849BD" w:rsidRPr="001849BD" w:rsidRDefault="001849BD" w:rsidP="001849BD">
      <w:pPr>
        <w:widowControl/>
        <w:adjustRightInd w:val="0"/>
        <w:snapToGrid w:val="0"/>
        <w:spacing w:line="480" w:lineRule="exact"/>
        <w:ind w:firstLine="720"/>
        <w:jc w:val="left"/>
        <w:rPr>
          <w:rFonts w:ascii="仿宋_GB2312" w:eastAsia="仿宋_GB2312" w:hAnsi="Calibri" w:cs="仿宋"/>
          <w:color w:val="000000"/>
          <w:kern w:val="0"/>
          <w:sz w:val="32"/>
          <w:szCs w:val="32"/>
        </w:rPr>
      </w:pPr>
      <w:r w:rsidRPr="001849BD">
        <w:rPr>
          <w:rFonts w:ascii="仿宋_GB2312" w:eastAsia="仿宋_GB2312" w:hAnsi="Calibri" w:cs="仿宋"/>
          <w:color w:val="000000"/>
          <w:kern w:val="0"/>
          <w:sz w:val="32"/>
          <w:szCs w:val="32"/>
        </w:rPr>
        <w:t>2020</w:t>
      </w:r>
      <w:r w:rsidRPr="001849BD">
        <w:rPr>
          <w:rFonts w:ascii="仿宋_GB2312" w:eastAsia="仿宋_GB2312" w:hAnsi="Calibri" w:cs="仿宋" w:hint="eastAsia"/>
          <w:color w:val="000000"/>
          <w:kern w:val="0"/>
          <w:sz w:val="32"/>
          <w:szCs w:val="32"/>
        </w:rPr>
        <w:t>年本单位预算收入合计</w:t>
      </w:r>
      <w:r w:rsidRPr="001849BD">
        <w:rPr>
          <w:rFonts w:ascii="仿宋_GB2312" w:eastAsia="仿宋_GB2312" w:hAnsi="Calibri" w:cs="仿宋"/>
          <w:color w:val="000000"/>
          <w:kern w:val="0"/>
          <w:sz w:val="32"/>
          <w:szCs w:val="32"/>
        </w:rPr>
        <w:t>61.52</w:t>
      </w:r>
      <w:r w:rsidRPr="001849BD">
        <w:rPr>
          <w:rFonts w:ascii="仿宋_GB2312" w:eastAsia="仿宋_GB2312" w:hAnsi="Calibri" w:cs="仿宋" w:hint="eastAsia"/>
          <w:color w:val="000000"/>
          <w:kern w:val="0"/>
          <w:sz w:val="32"/>
          <w:szCs w:val="32"/>
        </w:rPr>
        <w:t>万元，其中：当年财政拨款收入</w:t>
      </w:r>
      <w:r w:rsidRPr="001849BD">
        <w:rPr>
          <w:rFonts w:ascii="仿宋_GB2312" w:eastAsia="仿宋_GB2312" w:hAnsi="Calibri" w:cs="仿宋"/>
          <w:color w:val="000000"/>
          <w:kern w:val="0"/>
          <w:sz w:val="32"/>
          <w:szCs w:val="32"/>
        </w:rPr>
        <w:t>61.52</w:t>
      </w:r>
      <w:r w:rsidRPr="001849BD">
        <w:rPr>
          <w:rFonts w:ascii="仿宋_GB2312" w:eastAsia="仿宋_GB2312" w:hAnsi="Calibri" w:cs="仿宋" w:hint="eastAsia"/>
          <w:color w:val="000000"/>
          <w:kern w:val="0"/>
          <w:sz w:val="32"/>
          <w:szCs w:val="32"/>
        </w:rPr>
        <w:t>万元</w:t>
      </w:r>
      <w:r w:rsidRPr="001849BD">
        <w:rPr>
          <w:rFonts w:ascii="仿宋_GB2312" w:eastAsia="仿宋_GB2312" w:hAnsi="Calibri" w:cs="仿宋"/>
          <w:color w:val="000000"/>
          <w:kern w:val="0"/>
          <w:sz w:val="32"/>
          <w:szCs w:val="32"/>
        </w:rPr>
        <w:t>,</w:t>
      </w:r>
      <w:r w:rsidRPr="001849BD">
        <w:rPr>
          <w:rFonts w:ascii="仿宋_GB2312" w:eastAsia="仿宋_GB2312" w:hAnsi="Calibri" w:cs="仿宋" w:hint="eastAsia"/>
          <w:color w:val="000000"/>
          <w:kern w:val="0"/>
          <w:sz w:val="32"/>
          <w:szCs w:val="32"/>
        </w:rPr>
        <w:t>均为一般公共预算财政拨款。</w:t>
      </w:r>
    </w:p>
    <w:p w:rsidR="001849BD" w:rsidRPr="001849BD" w:rsidRDefault="001849BD" w:rsidP="001849BD">
      <w:pPr>
        <w:widowControl/>
        <w:spacing w:line="576" w:lineRule="exact"/>
        <w:ind w:firstLineChars="200" w:firstLine="640"/>
        <w:jc w:val="left"/>
        <w:rPr>
          <w:rFonts w:ascii="仿宋_GB2312" w:eastAsia="仿宋_GB2312" w:hAnsi="Calibri" w:cs="仿宋"/>
          <w:color w:val="000000"/>
          <w:kern w:val="0"/>
          <w:sz w:val="32"/>
          <w:szCs w:val="32"/>
        </w:rPr>
      </w:pPr>
      <w:r w:rsidRPr="001849BD">
        <w:rPr>
          <w:rFonts w:ascii="仿宋_GB2312" w:eastAsia="仿宋_GB2312" w:hAnsi="Calibri" w:cs="仿宋" w:hint="eastAsia"/>
          <w:color w:val="000000"/>
          <w:kern w:val="0"/>
          <w:sz w:val="32"/>
          <w:szCs w:val="32"/>
        </w:rPr>
        <w:t>按功能分类支出情况，民主党派及工商联事务支出</w:t>
      </w:r>
      <w:r w:rsidRPr="001849BD">
        <w:rPr>
          <w:rFonts w:ascii="仿宋_GB2312" w:eastAsia="仿宋_GB2312" w:hAnsi="Calibri" w:cs="仿宋"/>
          <w:color w:val="000000"/>
          <w:kern w:val="0"/>
          <w:sz w:val="32"/>
          <w:szCs w:val="32"/>
        </w:rPr>
        <w:t>48.31</w:t>
      </w:r>
      <w:r w:rsidRPr="001849BD">
        <w:rPr>
          <w:rFonts w:ascii="仿宋_GB2312" w:eastAsia="仿宋_GB2312" w:hAnsi="Calibri" w:cs="仿宋" w:hint="eastAsia"/>
          <w:color w:val="000000"/>
          <w:kern w:val="0"/>
          <w:sz w:val="32"/>
          <w:szCs w:val="32"/>
        </w:rPr>
        <w:t>万元、社会保障和就业支出</w:t>
      </w:r>
      <w:r w:rsidRPr="001849BD">
        <w:rPr>
          <w:rFonts w:ascii="仿宋_GB2312" w:eastAsia="仿宋_GB2312" w:hAnsi="Calibri" w:cs="仿宋"/>
          <w:color w:val="000000"/>
          <w:kern w:val="0"/>
          <w:sz w:val="32"/>
          <w:szCs w:val="32"/>
        </w:rPr>
        <w:t>6.19</w:t>
      </w:r>
      <w:r w:rsidRPr="001849BD">
        <w:rPr>
          <w:rFonts w:ascii="仿宋_GB2312" w:eastAsia="仿宋_GB2312" w:hAnsi="Calibri" w:cs="仿宋" w:hint="eastAsia"/>
          <w:color w:val="000000"/>
          <w:kern w:val="0"/>
          <w:sz w:val="32"/>
          <w:szCs w:val="32"/>
        </w:rPr>
        <w:t>万元、卫生健康支出</w:t>
      </w:r>
      <w:r w:rsidRPr="001849BD">
        <w:rPr>
          <w:rFonts w:ascii="仿宋_GB2312" w:eastAsia="仿宋_GB2312" w:hAnsi="Calibri" w:cs="仿宋"/>
          <w:color w:val="000000"/>
          <w:kern w:val="0"/>
          <w:sz w:val="32"/>
          <w:szCs w:val="32"/>
        </w:rPr>
        <w:t>2.77</w:t>
      </w:r>
      <w:r w:rsidRPr="001849BD">
        <w:rPr>
          <w:rFonts w:ascii="仿宋_GB2312" w:eastAsia="仿宋_GB2312" w:hAnsi="Calibri" w:cs="仿宋" w:hint="eastAsia"/>
          <w:color w:val="000000"/>
          <w:kern w:val="0"/>
          <w:sz w:val="32"/>
          <w:szCs w:val="32"/>
        </w:rPr>
        <w:t>万元、住房保障支出</w:t>
      </w:r>
      <w:r w:rsidRPr="001849BD">
        <w:rPr>
          <w:rFonts w:ascii="仿宋_GB2312" w:eastAsia="仿宋_GB2312" w:hAnsi="Calibri" w:cs="仿宋"/>
          <w:color w:val="000000"/>
          <w:kern w:val="0"/>
          <w:sz w:val="32"/>
          <w:szCs w:val="32"/>
        </w:rPr>
        <w:t>4.25</w:t>
      </w:r>
      <w:r w:rsidRPr="001849BD">
        <w:rPr>
          <w:rFonts w:ascii="仿宋_GB2312" w:eastAsia="仿宋_GB2312" w:hAnsi="Calibri" w:cs="仿宋" w:hint="eastAsia"/>
          <w:color w:val="000000"/>
          <w:kern w:val="0"/>
          <w:sz w:val="32"/>
          <w:szCs w:val="32"/>
        </w:rPr>
        <w:t>万元；按支出性质分类，基本支出</w:t>
      </w:r>
      <w:r w:rsidRPr="001849BD">
        <w:rPr>
          <w:rFonts w:ascii="仿宋_GB2312" w:eastAsia="仿宋_GB2312" w:hAnsi="Calibri" w:cs="仿宋"/>
          <w:color w:val="000000"/>
          <w:kern w:val="0"/>
          <w:sz w:val="32"/>
          <w:szCs w:val="32"/>
        </w:rPr>
        <w:t>61.52</w:t>
      </w:r>
      <w:r w:rsidRPr="001849BD">
        <w:rPr>
          <w:rFonts w:ascii="仿宋_GB2312" w:eastAsia="仿宋_GB2312" w:hAnsi="Calibri" w:cs="仿宋" w:hint="eastAsia"/>
          <w:color w:val="000000"/>
          <w:kern w:val="0"/>
          <w:sz w:val="32"/>
          <w:szCs w:val="32"/>
        </w:rPr>
        <w:t>万元；</w:t>
      </w:r>
    </w:p>
    <w:p w:rsidR="001849BD" w:rsidRPr="001849BD" w:rsidRDefault="001849BD" w:rsidP="001849BD">
      <w:pPr>
        <w:widowControl/>
        <w:spacing w:line="576" w:lineRule="exact"/>
        <w:ind w:firstLineChars="200" w:firstLine="640"/>
        <w:jc w:val="left"/>
        <w:rPr>
          <w:rFonts w:ascii="仿宋_GB2312" w:eastAsia="仿宋_GB2312" w:hAnsi="Calibri" w:cs="仿宋"/>
          <w:color w:val="000000"/>
          <w:kern w:val="0"/>
          <w:sz w:val="32"/>
          <w:szCs w:val="32"/>
        </w:rPr>
      </w:pPr>
      <w:r w:rsidRPr="001849BD">
        <w:rPr>
          <w:rFonts w:ascii="仿宋_GB2312" w:eastAsia="仿宋_GB2312" w:hAnsi="Calibri" w:cs="仿宋" w:hint="eastAsia"/>
          <w:color w:val="000000"/>
          <w:kern w:val="0"/>
          <w:sz w:val="32"/>
          <w:szCs w:val="32"/>
        </w:rPr>
        <w:t>按经济分类支出情况，工资福利支出57.90万元，商品和服务支出3.58万元，对个人和家庭的补助支出0.04万元。</w:t>
      </w:r>
    </w:p>
    <w:p w:rsidR="001849BD" w:rsidRPr="001849BD" w:rsidRDefault="001849BD" w:rsidP="001849BD">
      <w:pPr>
        <w:widowControl/>
        <w:adjustRightInd w:val="0"/>
        <w:snapToGrid w:val="0"/>
        <w:spacing w:line="480" w:lineRule="exact"/>
        <w:ind w:firstLine="720"/>
        <w:jc w:val="left"/>
        <w:rPr>
          <w:rFonts w:ascii="仿宋_GB2312" w:eastAsia="仿宋_GB2312" w:hAnsi="Calibri" w:cs="仿宋"/>
          <w:color w:val="000000"/>
          <w:kern w:val="0"/>
          <w:sz w:val="32"/>
          <w:szCs w:val="32"/>
        </w:rPr>
      </w:pPr>
      <w:r w:rsidRPr="001849BD">
        <w:rPr>
          <w:rFonts w:ascii="仿宋_GB2312" w:eastAsia="仿宋_GB2312" w:hAnsi="Calibri" w:cs="仿宋"/>
          <w:color w:val="000000"/>
          <w:kern w:val="0"/>
          <w:sz w:val="32"/>
          <w:szCs w:val="32"/>
        </w:rPr>
        <w:t>2020</w:t>
      </w:r>
      <w:r w:rsidRPr="001849BD">
        <w:rPr>
          <w:rFonts w:ascii="仿宋_GB2312" w:eastAsia="仿宋_GB2312" w:hAnsi="Calibri" w:cs="仿宋" w:hint="eastAsia"/>
          <w:color w:val="000000"/>
          <w:kern w:val="0"/>
          <w:sz w:val="32"/>
          <w:szCs w:val="32"/>
        </w:rPr>
        <w:t>年我单位当年财政拨款收入决算总额为</w:t>
      </w:r>
      <w:r w:rsidRPr="001849BD">
        <w:rPr>
          <w:rFonts w:ascii="仿宋_GB2312" w:eastAsia="仿宋_GB2312" w:hAnsi="Calibri" w:cs="仿宋"/>
          <w:color w:val="000000"/>
          <w:kern w:val="0"/>
          <w:sz w:val="32"/>
          <w:szCs w:val="32"/>
        </w:rPr>
        <w:t>61.52</w:t>
      </w:r>
      <w:r w:rsidRPr="001849BD">
        <w:rPr>
          <w:rFonts w:ascii="仿宋_GB2312" w:eastAsia="仿宋_GB2312" w:hAnsi="Calibri" w:cs="仿宋" w:hint="eastAsia"/>
          <w:color w:val="000000"/>
          <w:kern w:val="0"/>
          <w:sz w:val="32"/>
          <w:szCs w:val="32"/>
        </w:rPr>
        <w:t>万元，当年财政拨款支出决算总额</w:t>
      </w:r>
      <w:r w:rsidRPr="001849BD">
        <w:rPr>
          <w:rFonts w:ascii="仿宋_GB2312" w:eastAsia="仿宋_GB2312" w:hAnsi="Calibri" w:cs="仿宋"/>
          <w:color w:val="000000"/>
          <w:kern w:val="0"/>
          <w:sz w:val="32"/>
          <w:szCs w:val="32"/>
        </w:rPr>
        <w:t>61.52</w:t>
      </w:r>
      <w:r w:rsidRPr="001849BD">
        <w:rPr>
          <w:rFonts w:ascii="仿宋_GB2312" w:eastAsia="仿宋_GB2312" w:hAnsi="Calibri" w:cs="仿宋" w:hint="eastAsia"/>
          <w:color w:val="000000"/>
          <w:kern w:val="0"/>
          <w:sz w:val="32"/>
          <w:szCs w:val="32"/>
        </w:rPr>
        <w:t>万元，均为一般公共预算财政拨款，执行进度为</w:t>
      </w:r>
      <w:r w:rsidRPr="001849BD">
        <w:rPr>
          <w:rFonts w:ascii="仿宋_GB2312" w:eastAsia="仿宋_GB2312" w:hAnsi="Calibri" w:cs="仿宋"/>
          <w:color w:val="000000"/>
          <w:kern w:val="0"/>
          <w:sz w:val="32"/>
          <w:szCs w:val="32"/>
        </w:rPr>
        <w:t>100%</w:t>
      </w:r>
      <w:r w:rsidRPr="001849BD">
        <w:rPr>
          <w:rFonts w:ascii="仿宋_GB2312" w:eastAsia="仿宋_GB2312" w:hAnsi="Calibri" w:cs="仿宋" w:hint="eastAsia"/>
          <w:color w:val="000000"/>
          <w:kern w:val="0"/>
          <w:sz w:val="32"/>
          <w:szCs w:val="32"/>
        </w:rPr>
        <w:t>。</w:t>
      </w:r>
    </w:p>
    <w:p w:rsidR="001849BD" w:rsidRPr="001849BD" w:rsidRDefault="001849BD" w:rsidP="001849BD">
      <w:pPr>
        <w:widowControl/>
        <w:adjustRightInd w:val="0"/>
        <w:snapToGrid w:val="0"/>
        <w:spacing w:line="580" w:lineRule="exact"/>
        <w:ind w:firstLineChars="200" w:firstLine="640"/>
        <w:contextualSpacing/>
        <w:jc w:val="left"/>
        <w:rPr>
          <w:rFonts w:ascii="仿宋_GB2312" w:eastAsia="仿宋_GB2312" w:hAnsi="Calibri" w:cs="仿宋"/>
          <w:color w:val="000000"/>
          <w:kern w:val="0"/>
          <w:sz w:val="32"/>
          <w:szCs w:val="32"/>
        </w:rPr>
      </w:pPr>
      <w:r w:rsidRPr="001849BD">
        <w:rPr>
          <w:rFonts w:ascii="仿宋_GB2312" w:eastAsia="仿宋_GB2312" w:hAnsi="Calibri" w:cs="仿宋" w:hint="eastAsia"/>
          <w:color w:val="000000"/>
          <w:kern w:val="0"/>
          <w:sz w:val="32"/>
          <w:szCs w:val="32"/>
        </w:rPr>
        <w:t>（二）结果应用情况。</w:t>
      </w:r>
    </w:p>
    <w:p w:rsidR="001849BD" w:rsidRPr="001849BD" w:rsidRDefault="001849BD" w:rsidP="001849BD">
      <w:pPr>
        <w:widowControl/>
        <w:adjustRightInd w:val="0"/>
        <w:snapToGrid w:val="0"/>
        <w:spacing w:line="480" w:lineRule="exact"/>
        <w:ind w:firstLine="720"/>
        <w:jc w:val="left"/>
        <w:rPr>
          <w:rFonts w:ascii="仿宋_GB2312" w:eastAsia="仿宋_GB2312" w:hAnsi="Calibri" w:cs="仿宋"/>
          <w:color w:val="000000"/>
          <w:kern w:val="0"/>
          <w:sz w:val="32"/>
          <w:szCs w:val="32"/>
        </w:rPr>
      </w:pPr>
      <w:r w:rsidRPr="001849BD">
        <w:rPr>
          <w:rFonts w:ascii="仿宋_GB2312" w:eastAsia="仿宋_GB2312" w:hAnsi="Calibri" w:cs="仿宋" w:hint="eastAsia"/>
          <w:color w:val="000000"/>
          <w:kern w:val="0"/>
          <w:sz w:val="32"/>
          <w:szCs w:val="32"/>
        </w:rPr>
        <w:lastRenderedPageBreak/>
        <w:t>我单位认真学习贯彻党代会全会精神，以习近平新时代中国特色社会主义思想为指导，根据职能职责积极谋划，确定目标任务，积极发挥公共财政职能作用，推动落实稳增长、促改革、调结构、惠民生、防风险各项工作。</w:t>
      </w:r>
    </w:p>
    <w:p w:rsidR="001849BD" w:rsidRPr="001849BD" w:rsidRDefault="001849BD" w:rsidP="001849BD">
      <w:pPr>
        <w:widowControl/>
        <w:adjustRightInd w:val="0"/>
        <w:snapToGrid w:val="0"/>
        <w:spacing w:line="480" w:lineRule="exact"/>
        <w:ind w:firstLine="720"/>
        <w:jc w:val="left"/>
        <w:rPr>
          <w:rFonts w:ascii="仿宋_GB2312" w:eastAsia="仿宋_GB2312" w:hAnsi="Calibri" w:cs="仿宋"/>
          <w:color w:val="000000"/>
          <w:kern w:val="0"/>
          <w:sz w:val="32"/>
          <w:szCs w:val="32"/>
        </w:rPr>
      </w:pPr>
      <w:r w:rsidRPr="001849BD">
        <w:rPr>
          <w:rFonts w:ascii="仿宋_GB2312" w:eastAsia="仿宋_GB2312" w:hAnsi="Calibri" w:cs="仿宋" w:hint="eastAsia"/>
          <w:color w:val="000000"/>
          <w:kern w:val="0"/>
          <w:sz w:val="32"/>
          <w:szCs w:val="32"/>
        </w:rPr>
        <w:t>一是按照《四川省省级预算绩效运行监控管理暂行办法》要求，认真组织开展所属单位的绩效监控工作，填报《项目预算绩效监控分析表》，进一步</w:t>
      </w:r>
      <w:proofErr w:type="gramStart"/>
      <w:r w:rsidRPr="001849BD">
        <w:rPr>
          <w:rFonts w:ascii="仿宋_GB2312" w:eastAsia="仿宋_GB2312" w:hAnsi="Calibri" w:cs="仿宋" w:hint="eastAsia"/>
          <w:color w:val="000000"/>
          <w:kern w:val="0"/>
          <w:sz w:val="32"/>
          <w:szCs w:val="32"/>
        </w:rPr>
        <w:t>明确项成</w:t>
      </w:r>
      <w:proofErr w:type="gramEnd"/>
      <w:r w:rsidRPr="001849BD">
        <w:rPr>
          <w:rFonts w:ascii="仿宋_GB2312" w:eastAsia="仿宋_GB2312" w:hAnsi="Calibri" w:cs="仿宋" w:hint="eastAsia"/>
          <w:color w:val="000000"/>
          <w:kern w:val="0"/>
          <w:sz w:val="32"/>
          <w:szCs w:val="32"/>
        </w:rPr>
        <w:t>目标可能性及时间。有效使用财政资金，提高财政资金使用效益，保障了本单位工作顺利开展。</w:t>
      </w:r>
    </w:p>
    <w:p w:rsidR="001849BD" w:rsidRPr="001849BD" w:rsidRDefault="001849BD" w:rsidP="001849BD">
      <w:pPr>
        <w:widowControl/>
        <w:adjustRightInd w:val="0"/>
        <w:snapToGrid w:val="0"/>
        <w:spacing w:line="480" w:lineRule="exact"/>
        <w:ind w:firstLine="720"/>
        <w:jc w:val="left"/>
        <w:rPr>
          <w:rFonts w:ascii="仿宋_GB2312" w:eastAsia="仿宋_GB2312" w:hAnsi="Calibri" w:cs="仿宋"/>
          <w:color w:val="000000"/>
          <w:kern w:val="0"/>
          <w:sz w:val="32"/>
          <w:szCs w:val="32"/>
        </w:rPr>
      </w:pPr>
      <w:r w:rsidRPr="001849BD">
        <w:rPr>
          <w:rFonts w:ascii="仿宋_GB2312" w:eastAsia="仿宋_GB2312" w:hAnsi="Calibri" w:cs="仿宋" w:hint="eastAsia"/>
          <w:color w:val="000000"/>
          <w:kern w:val="0"/>
          <w:sz w:val="32"/>
          <w:szCs w:val="32"/>
        </w:rPr>
        <w:t>二是按照</w:t>
      </w:r>
      <w:r w:rsidRPr="001849BD">
        <w:rPr>
          <w:rFonts w:ascii="仿宋_GB2312" w:eastAsia="仿宋_GB2312" w:hAnsi="Calibri" w:cs="仿宋"/>
          <w:color w:val="000000"/>
          <w:kern w:val="0"/>
          <w:sz w:val="32"/>
          <w:szCs w:val="32"/>
        </w:rPr>
        <w:t>2019</w:t>
      </w:r>
      <w:r w:rsidRPr="001849BD">
        <w:rPr>
          <w:rFonts w:ascii="仿宋_GB2312" w:eastAsia="仿宋_GB2312" w:hAnsi="Calibri" w:cs="仿宋" w:hint="eastAsia"/>
          <w:color w:val="000000"/>
          <w:kern w:val="0"/>
          <w:sz w:val="32"/>
          <w:szCs w:val="32"/>
        </w:rPr>
        <w:t>年部门预算编审要求，根据我单位职能职责，结合中长期规划和年度工作计划，明确了年度主要工作任务及年度内履职所要达到的总体产出和效果，认真填报了我单位整体支出绩效目标，设定了年度绩效数量指标、成本指标效益指标等。</w:t>
      </w:r>
    </w:p>
    <w:p w:rsidR="001849BD" w:rsidRPr="001849BD" w:rsidRDefault="001849BD" w:rsidP="001849BD">
      <w:pPr>
        <w:widowControl/>
        <w:adjustRightInd w:val="0"/>
        <w:snapToGrid w:val="0"/>
        <w:spacing w:line="480" w:lineRule="exact"/>
        <w:ind w:firstLine="720"/>
        <w:jc w:val="left"/>
        <w:rPr>
          <w:rFonts w:ascii="仿宋_GB2312" w:eastAsia="仿宋_GB2312" w:hAnsi="Calibri" w:cs="仿宋"/>
          <w:color w:val="000000"/>
          <w:kern w:val="0"/>
          <w:sz w:val="32"/>
          <w:szCs w:val="32"/>
        </w:rPr>
      </w:pPr>
      <w:r w:rsidRPr="001849BD">
        <w:rPr>
          <w:rFonts w:ascii="仿宋_GB2312" w:eastAsia="仿宋_GB2312" w:hAnsi="Calibri" w:cs="仿宋" w:hint="eastAsia"/>
          <w:color w:val="000000"/>
          <w:kern w:val="0"/>
          <w:sz w:val="32"/>
          <w:szCs w:val="32"/>
        </w:rPr>
        <w:t>三是按照财政部门统一部署，本单位按要求公开绩效目标管理情况及部门整体支出绩效自评开展情况并依法接受财政监督。</w:t>
      </w:r>
    </w:p>
    <w:p w:rsidR="001849BD" w:rsidRPr="001849BD" w:rsidRDefault="001849BD" w:rsidP="001849BD">
      <w:pPr>
        <w:widowControl/>
        <w:adjustRightInd w:val="0"/>
        <w:snapToGrid w:val="0"/>
        <w:spacing w:line="480" w:lineRule="exact"/>
        <w:ind w:firstLine="720"/>
        <w:jc w:val="left"/>
        <w:rPr>
          <w:rFonts w:ascii="仿宋_GB2312" w:eastAsia="仿宋_GB2312" w:hAnsi="Calibri" w:cs="仿宋"/>
          <w:color w:val="000000"/>
          <w:kern w:val="0"/>
          <w:sz w:val="32"/>
          <w:szCs w:val="32"/>
        </w:rPr>
      </w:pPr>
      <w:r w:rsidRPr="001849BD">
        <w:rPr>
          <w:rFonts w:ascii="仿宋_GB2312" w:eastAsia="仿宋_GB2312" w:hAnsi="Calibri" w:cs="仿宋" w:hint="eastAsia"/>
          <w:color w:val="000000"/>
          <w:kern w:val="0"/>
          <w:sz w:val="32"/>
          <w:szCs w:val="32"/>
        </w:rPr>
        <w:t>我单位对部门预算绩效管理工作开展情况进行了自评。绩效评价自查开展覆盖单位所有支出（本部门无专项预算项目，因此本部门未组织开展项目支出绩效评价），将评价结果作为预算安排的重要依据，参照项目年度预算执行情况“三年滚动规划”执行情况，调整支出结构，优化财政资金配置，不断强化绩效理念，推动本部门整体绩效管理水平不断提升。</w:t>
      </w:r>
    </w:p>
    <w:p w:rsidR="001849BD" w:rsidRPr="001849BD" w:rsidRDefault="001849BD" w:rsidP="001849BD">
      <w:pPr>
        <w:widowControl/>
        <w:adjustRightInd w:val="0"/>
        <w:snapToGrid w:val="0"/>
        <w:spacing w:line="580" w:lineRule="exact"/>
        <w:ind w:firstLineChars="200" w:firstLine="640"/>
        <w:contextualSpacing/>
        <w:jc w:val="left"/>
        <w:rPr>
          <w:rFonts w:ascii="仿宋_GB2312" w:eastAsia="仿宋_GB2312" w:hAnsi="Calibri" w:cs="仿宋"/>
          <w:color w:val="000000"/>
          <w:kern w:val="0"/>
          <w:sz w:val="32"/>
          <w:szCs w:val="32"/>
        </w:rPr>
      </w:pPr>
      <w:r w:rsidRPr="001849BD">
        <w:rPr>
          <w:rFonts w:ascii="仿宋_GB2312" w:eastAsia="仿宋_GB2312" w:hAnsi="Calibri" w:cs="仿宋" w:hint="eastAsia"/>
          <w:color w:val="000000"/>
          <w:kern w:val="0"/>
          <w:sz w:val="32"/>
          <w:szCs w:val="32"/>
        </w:rPr>
        <w:t>四、评价结论及建议</w:t>
      </w:r>
    </w:p>
    <w:p w:rsidR="001849BD" w:rsidRPr="001849BD" w:rsidRDefault="001849BD" w:rsidP="001849BD">
      <w:pPr>
        <w:widowControl/>
        <w:adjustRightInd w:val="0"/>
        <w:snapToGrid w:val="0"/>
        <w:spacing w:line="580" w:lineRule="exact"/>
        <w:ind w:firstLineChars="200" w:firstLine="640"/>
        <w:contextualSpacing/>
        <w:jc w:val="left"/>
        <w:rPr>
          <w:rFonts w:ascii="仿宋_GB2312" w:eastAsia="仿宋_GB2312" w:hAnsi="Calibri" w:cs="仿宋"/>
          <w:color w:val="000000"/>
          <w:kern w:val="0"/>
          <w:sz w:val="32"/>
          <w:szCs w:val="32"/>
        </w:rPr>
      </w:pPr>
      <w:r w:rsidRPr="001849BD">
        <w:rPr>
          <w:rFonts w:ascii="仿宋_GB2312" w:eastAsia="仿宋_GB2312" w:hAnsi="Calibri" w:cs="仿宋" w:hint="eastAsia"/>
          <w:color w:val="000000"/>
          <w:kern w:val="0"/>
          <w:sz w:val="32"/>
          <w:szCs w:val="32"/>
        </w:rPr>
        <w:t>（一）评价结论。</w:t>
      </w:r>
    </w:p>
    <w:p w:rsidR="001849BD" w:rsidRPr="001849BD" w:rsidRDefault="001849BD" w:rsidP="001849BD">
      <w:pPr>
        <w:widowControl/>
        <w:adjustRightInd w:val="0"/>
        <w:snapToGrid w:val="0"/>
        <w:spacing w:line="480" w:lineRule="exact"/>
        <w:ind w:firstLine="720"/>
        <w:jc w:val="left"/>
        <w:rPr>
          <w:rFonts w:ascii="仿宋_GB2312" w:eastAsia="仿宋_GB2312" w:hAnsi="Calibri" w:cs="仿宋"/>
          <w:color w:val="000000"/>
          <w:kern w:val="0"/>
          <w:sz w:val="32"/>
          <w:szCs w:val="32"/>
        </w:rPr>
      </w:pPr>
      <w:r w:rsidRPr="001849BD">
        <w:rPr>
          <w:rFonts w:ascii="仿宋_GB2312" w:eastAsia="仿宋_GB2312" w:hAnsi="Calibri" w:cs="仿宋"/>
          <w:color w:val="000000"/>
          <w:kern w:val="0"/>
          <w:sz w:val="32"/>
          <w:szCs w:val="32"/>
        </w:rPr>
        <w:t>2020</w:t>
      </w:r>
      <w:r w:rsidRPr="001849BD">
        <w:rPr>
          <w:rFonts w:ascii="仿宋_GB2312" w:eastAsia="仿宋_GB2312" w:hAnsi="Calibri" w:cs="仿宋" w:hint="eastAsia"/>
          <w:color w:val="000000"/>
          <w:kern w:val="0"/>
          <w:sz w:val="32"/>
          <w:szCs w:val="32"/>
        </w:rPr>
        <w:t>年我单位部门整体支出绩效评价自查自评结果良好，全年基本支出保证了部门的正常运行和日常工作的正常</w:t>
      </w:r>
      <w:r w:rsidRPr="001849BD">
        <w:rPr>
          <w:rFonts w:ascii="仿宋_GB2312" w:eastAsia="仿宋_GB2312" w:hAnsi="Calibri" w:cs="仿宋" w:hint="eastAsia"/>
          <w:color w:val="000000"/>
          <w:kern w:val="0"/>
          <w:sz w:val="32"/>
          <w:szCs w:val="32"/>
        </w:rPr>
        <w:lastRenderedPageBreak/>
        <w:t>开展，达到预期绩效目标，按照</w:t>
      </w:r>
      <w:r w:rsidRPr="001849BD">
        <w:rPr>
          <w:rFonts w:ascii="仿宋_GB2312" w:eastAsia="仿宋_GB2312" w:hAnsi="Calibri" w:cs="仿宋"/>
          <w:color w:val="000000"/>
          <w:kern w:val="0"/>
          <w:sz w:val="32"/>
          <w:szCs w:val="32"/>
        </w:rPr>
        <w:t>2020</w:t>
      </w:r>
      <w:r w:rsidRPr="001849BD">
        <w:rPr>
          <w:rFonts w:ascii="仿宋_GB2312" w:eastAsia="仿宋_GB2312" w:hAnsi="Calibri" w:cs="仿宋" w:hint="eastAsia"/>
          <w:color w:val="000000"/>
          <w:kern w:val="0"/>
          <w:sz w:val="32"/>
          <w:szCs w:val="32"/>
        </w:rPr>
        <w:t>年部门整体支出绩效评价指标体系自评得分</w:t>
      </w:r>
      <w:r w:rsidRPr="001849BD">
        <w:rPr>
          <w:rFonts w:ascii="仿宋_GB2312" w:eastAsia="仿宋_GB2312" w:hAnsi="Calibri" w:cs="仿宋"/>
          <w:color w:val="000000"/>
          <w:kern w:val="0"/>
          <w:sz w:val="32"/>
          <w:szCs w:val="32"/>
        </w:rPr>
        <w:t>87</w:t>
      </w:r>
      <w:r w:rsidRPr="001849BD">
        <w:rPr>
          <w:rFonts w:ascii="仿宋_GB2312" w:eastAsia="仿宋_GB2312" w:hAnsi="Calibri" w:cs="仿宋" w:hint="eastAsia"/>
          <w:color w:val="000000"/>
          <w:kern w:val="0"/>
          <w:sz w:val="32"/>
          <w:szCs w:val="32"/>
        </w:rPr>
        <w:t>分。</w:t>
      </w:r>
    </w:p>
    <w:p w:rsidR="001849BD" w:rsidRPr="001849BD" w:rsidRDefault="001849BD" w:rsidP="001849BD">
      <w:pPr>
        <w:widowControl/>
        <w:adjustRightInd w:val="0"/>
        <w:snapToGrid w:val="0"/>
        <w:spacing w:line="580" w:lineRule="exact"/>
        <w:ind w:firstLineChars="200" w:firstLine="640"/>
        <w:contextualSpacing/>
        <w:jc w:val="left"/>
        <w:rPr>
          <w:rFonts w:ascii="仿宋_GB2312" w:eastAsia="仿宋_GB2312" w:hAnsi="Calibri" w:cs="仿宋"/>
          <w:color w:val="000000"/>
          <w:kern w:val="0"/>
          <w:sz w:val="32"/>
          <w:szCs w:val="32"/>
        </w:rPr>
      </w:pPr>
      <w:r w:rsidRPr="001849BD">
        <w:rPr>
          <w:rFonts w:ascii="仿宋_GB2312" w:eastAsia="仿宋_GB2312" w:hAnsi="Calibri" w:cs="仿宋" w:hint="eastAsia"/>
          <w:color w:val="000000"/>
          <w:kern w:val="0"/>
          <w:sz w:val="32"/>
          <w:szCs w:val="32"/>
        </w:rPr>
        <w:t>（二）存在问题。</w:t>
      </w:r>
    </w:p>
    <w:p w:rsidR="001849BD" w:rsidRPr="001849BD" w:rsidRDefault="001849BD" w:rsidP="001849BD">
      <w:pPr>
        <w:widowControl/>
        <w:adjustRightInd w:val="0"/>
        <w:snapToGrid w:val="0"/>
        <w:spacing w:line="480" w:lineRule="exact"/>
        <w:ind w:firstLine="720"/>
        <w:jc w:val="left"/>
        <w:rPr>
          <w:rFonts w:ascii="仿宋_GB2312" w:eastAsia="仿宋_GB2312" w:hAnsi="Calibri" w:cs="仿宋"/>
          <w:color w:val="000000"/>
          <w:kern w:val="0"/>
          <w:sz w:val="32"/>
          <w:szCs w:val="32"/>
        </w:rPr>
      </w:pPr>
      <w:r w:rsidRPr="001849BD">
        <w:rPr>
          <w:rFonts w:ascii="仿宋_GB2312" w:eastAsia="仿宋_GB2312" w:hAnsi="Calibri" w:cs="仿宋"/>
          <w:color w:val="000000"/>
          <w:kern w:val="0"/>
          <w:sz w:val="32"/>
          <w:szCs w:val="32"/>
        </w:rPr>
        <w:t xml:space="preserve">1. </w:t>
      </w:r>
      <w:r w:rsidRPr="001849BD">
        <w:rPr>
          <w:rFonts w:ascii="仿宋_GB2312" w:eastAsia="仿宋_GB2312" w:hAnsi="Calibri" w:cs="仿宋" w:hint="eastAsia"/>
          <w:color w:val="000000"/>
          <w:kern w:val="0"/>
          <w:sz w:val="32"/>
          <w:szCs w:val="32"/>
        </w:rPr>
        <w:t>对绩效管理认识不清，需更进一步规范财务报账资料。</w:t>
      </w:r>
    </w:p>
    <w:p w:rsidR="001849BD" w:rsidRPr="001849BD" w:rsidRDefault="001849BD" w:rsidP="001849BD">
      <w:pPr>
        <w:widowControl/>
        <w:adjustRightInd w:val="0"/>
        <w:snapToGrid w:val="0"/>
        <w:spacing w:line="480" w:lineRule="exact"/>
        <w:ind w:firstLine="720"/>
        <w:jc w:val="left"/>
        <w:rPr>
          <w:rFonts w:ascii="仿宋_GB2312" w:eastAsia="仿宋_GB2312" w:hAnsi="Calibri" w:cs="仿宋"/>
          <w:color w:val="000000"/>
          <w:kern w:val="0"/>
          <w:sz w:val="32"/>
          <w:szCs w:val="32"/>
        </w:rPr>
      </w:pPr>
      <w:r w:rsidRPr="001849BD">
        <w:rPr>
          <w:rFonts w:ascii="仿宋_GB2312" w:eastAsia="仿宋_GB2312" w:hAnsi="Calibri" w:cs="仿宋"/>
          <w:color w:val="000000"/>
          <w:kern w:val="0"/>
          <w:sz w:val="32"/>
          <w:szCs w:val="32"/>
        </w:rPr>
        <w:t>2.</w:t>
      </w:r>
      <w:r w:rsidRPr="001849BD">
        <w:rPr>
          <w:rFonts w:ascii="仿宋_GB2312" w:eastAsia="仿宋_GB2312" w:hAnsi="Calibri" w:cs="仿宋" w:hint="eastAsia"/>
          <w:color w:val="000000"/>
          <w:kern w:val="0"/>
          <w:sz w:val="32"/>
          <w:szCs w:val="32"/>
        </w:rPr>
        <w:t>属于公务卡结算目录内的费用</w:t>
      </w:r>
      <w:r w:rsidRPr="001849BD">
        <w:rPr>
          <w:rFonts w:ascii="仿宋_GB2312" w:eastAsia="仿宋_GB2312" w:hAnsi="Calibri" w:cs="仿宋"/>
          <w:color w:val="000000"/>
          <w:kern w:val="0"/>
          <w:sz w:val="32"/>
          <w:szCs w:val="32"/>
        </w:rPr>
        <w:t>,</w:t>
      </w:r>
      <w:r w:rsidRPr="001849BD">
        <w:rPr>
          <w:rFonts w:ascii="仿宋_GB2312" w:eastAsia="仿宋_GB2312" w:hAnsi="Calibri" w:cs="仿宋" w:hint="eastAsia"/>
          <w:color w:val="000000"/>
          <w:kern w:val="0"/>
          <w:sz w:val="32"/>
          <w:szCs w:val="32"/>
        </w:rPr>
        <w:t>应加大使用公务卡结算比例。</w:t>
      </w:r>
    </w:p>
    <w:p w:rsidR="001849BD" w:rsidRPr="001849BD" w:rsidRDefault="001849BD" w:rsidP="001849BD">
      <w:pPr>
        <w:widowControl/>
        <w:adjustRightInd w:val="0"/>
        <w:snapToGrid w:val="0"/>
        <w:spacing w:line="480" w:lineRule="exact"/>
        <w:ind w:firstLine="720"/>
        <w:jc w:val="left"/>
        <w:rPr>
          <w:rFonts w:ascii="仿宋_GB2312" w:eastAsia="仿宋_GB2312" w:hAnsi="Calibri" w:cs="仿宋"/>
          <w:color w:val="000000"/>
          <w:kern w:val="0"/>
          <w:sz w:val="32"/>
          <w:szCs w:val="32"/>
        </w:rPr>
      </w:pPr>
      <w:r w:rsidRPr="001849BD">
        <w:rPr>
          <w:rFonts w:ascii="仿宋_GB2312" w:eastAsia="仿宋_GB2312" w:hAnsi="Calibri" w:cs="仿宋"/>
          <w:color w:val="000000"/>
          <w:kern w:val="0"/>
          <w:sz w:val="32"/>
          <w:szCs w:val="32"/>
        </w:rPr>
        <w:t xml:space="preserve">3. </w:t>
      </w:r>
      <w:r w:rsidRPr="001849BD">
        <w:rPr>
          <w:rFonts w:ascii="仿宋_GB2312" w:eastAsia="仿宋_GB2312" w:hAnsi="Calibri" w:cs="仿宋" w:hint="eastAsia"/>
          <w:color w:val="000000"/>
          <w:kern w:val="0"/>
          <w:sz w:val="32"/>
          <w:szCs w:val="32"/>
        </w:rPr>
        <w:t>绩效管理申诉与评估系统不健全，财务核算和档案管理需进一步规范。</w:t>
      </w:r>
    </w:p>
    <w:p w:rsidR="001849BD" w:rsidRPr="001849BD" w:rsidRDefault="001849BD" w:rsidP="001849BD">
      <w:pPr>
        <w:widowControl/>
        <w:adjustRightInd w:val="0"/>
        <w:snapToGrid w:val="0"/>
        <w:spacing w:line="480" w:lineRule="exact"/>
        <w:ind w:firstLine="720"/>
        <w:jc w:val="left"/>
        <w:rPr>
          <w:rFonts w:ascii="仿宋_GB2312" w:eastAsia="仿宋_GB2312" w:hAnsi="Calibri" w:cs="仿宋"/>
          <w:color w:val="000000"/>
          <w:kern w:val="0"/>
          <w:sz w:val="32"/>
          <w:szCs w:val="32"/>
        </w:rPr>
      </w:pPr>
      <w:r w:rsidRPr="001849BD">
        <w:rPr>
          <w:rFonts w:ascii="仿宋_GB2312" w:eastAsia="仿宋_GB2312" w:hAnsi="Calibri" w:cs="仿宋"/>
          <w:color w:val="000000"/>
          <w:kern w:val="0"/>
          <w:sz w:val="32"/>
          <w:szCs w:val="32"/>
        </w:rPr>
        <w:t>4.</w:t>
      </w:r>
      <w:r w:rsidRPr="001849BD">
        <w:rPr>
          <w:rFonts w:ascii="仿宋_GB2312" w:eastAsia="仿宋_GB2312" w:hAnsi="Calibri" w:cs="仿宋" w:hint="eastAsia"/>
          <w:color w:val="000000"/>
          <w:kern w:val="0"/>
          <w:sz w:val="32"/>
          <w:szCs w:val="32"/>
        </w:rPr>
        <w:t>绩效管理的跟踪反馈不足</w:t>
      </w:r>
    </w:p>
    <w:p w:rsidR="001849BD" w:rsidRPr="001849BD" w:rsidRDefault="001849BD" w:rsidP="001849BD">
      <w:pPr>
        <w:widowControl/>
        <w:adjustRightInd w:val="0"/>
        <w:snapToGrid w:val="0"/>
        <w:spacing w:line="580" w:lineRule="exact"/>
        <w:ind w:firstLineChars="200" w:firstLine="640"/>
        <w:contextualSpacing/>
        <w:jc w:val="left"/>
        <w:rPr>
          <w:rFonts w:ascii="仿宋_GB2312" w:eastAsia="仿宋_GB2312" w:hAnsi="Calibri" w:cs="仿宋"/>
          <w:color w:val="000000"/>
          <w:kern w:val="0"/>
          <w:sz w:val="32"/>
          <w:szCs w:val="32"/>
        </w:rPr>
      </w:pPr>
      <w:r w:rsidRPr="001849BD">
        <w:rPr>
          <w:rFonts w:ascii="仿宋_GB2312" w:eastAsia="仿宋_GB2312" w:hAnsi="Calibri" w:cs="仿宋" w:hint="eastAsia"/>
          <w:color w:val="000000"/>
          <w:kern w:val="0"/>
          <w:sz w:val="32"/>
          <w:szCs w:val="32"/>
        </w:rPr>
        <w:t>（三）改进建议。</w:t>
      </w:r>
    </w:p>
    <w:p w:rsidR="001849BD" w:rsidRPr="001849BD" w:rsidRDefault="001849BD" w:rsidP="001849BD">
      <w:pPr>
        <w:widowControl/>
        <w:adjustRightInd w:val="0"/>
        <w:snapToGrid w:val="0"/>
        <w:spacing w:line="480" w:lineRule="exact"/>
        <w:ind w:firstLine="720"/>
        <w:jc w:val="left"/>
        <w:rPr>
          <w:rFonts w:ascii="仿宋_GB2312" w:eastAsia="仿宋_GB2312" w:hAnsi="Calibri" w:cs="仿宋"/>
          <w:color w:val="000000"/>
          <w:kern w:val="0"/>
          <w:sz w:val="32"/>
          <w:szCs w:val="32"/>
        </w:rPr>
      </w:pPr>
      <w:r w:rsidRPr="001849BD">
        <w:rPr>
          <w:rFonts w:ascii="仿宋_GB2312" w:eastAsia="仿宋_GB2312" w:hAnsi="Calibri" w:cs="仿宋"/>
          <w:color w:val="000000"/>
          <w:kern w:val="0"/>
          <w:sz w:val="32"/>
          <w:szCs w:val="32"/>
        </w:rPr>
        <w:t>1.</w:t>
      </w:r>
      <w:r w:rsidRPr="001849BD">
        <w:rPr>
          <w:rFonts w:ascii="仿宋_GB2312" w:eastAsia="仿宋_GB2312" w:hAnsi="Calibri" w:cs="仿宋" w:hint="eastAsia"/>
          <w:color w:val="000000"/>
          <w:kern w:val="0"/>
          <w:sz w:val="32"/>
          <w:szCs w:val="32"/>
        </w:rPr>
        <w:t>针对绩效管理存在的问题，我单位将进一步科学合理的设定绩效管理目标。加强培训提升职工对绩效管理的认识；建立目标明确的绩效管理计划；绩效考核实行过程控制；实行全方位绩效评估，考评结果公开；建立健全绩效反馈机制。绩效管理是一个逐步改进和发展的循环过程，我们必须在一个阶段之后对前一阶段使用的绩效管理体系进行诊断，使之不断得以完善，通过单位领导和职工的共同努力，我单位的绩效管理工作会得到持续改进，从而确保整体绩效的提高。</w:t>
      </w:r>
    </w:p>
    <w:p w:rsidR="001849BD" w:rsidRPr="001849BD" w:rsidRDefault="001849BD" w:rsidP="001849BD">
      <w:pPr>
        <w:widowControl/>
        <w:adjustRightInd w:val="0"/>
        <w:snapToGrid w:val="0"/>
        <w:spacing w:line="480" w:lineRule="exact"/>
        <w:ind w:firstLine="720"/>
        <w:jc w:val="left"/>
        <w:rPr>
          <w:rFonts w:ascii="仿宋_GB2312" w:eastAsia="仿宋_GB2312" w:hAnsi="Calibri" w:cs="仿宋"/>
          <w:color w:val="000000"/>
          <w:kern w:val="0"/>
          <w:sz w:val="32"/>
          <w:szCs w:val="32"/>
        </w:rPr>
      </w:pPr>
      <w:r w:rsidRPr="001849BD">
        <w:rPr>
          <w:rFonts w:ascii="仿宋_GB2312" w:eastAsia="仿宋_GB2312" w:hAnsi="Calibri" w:cs="仿宋"/>
          <w:color w:val="000000"/>
          <w:kern w:val="0"/>
          <w:sz w:val="32"/>
          <w:szCs w:val="32"/>
        </w:rPr>
        <w:t>2.</w:t>
      </w:r>
      <w:r w:rsidRPr="001849BD">
        <w:rPr>
          <w:rFonts w:ascii="仿宋_GB2312" w:eastAsia="仿宋_GB2312" w:hAnsi="Calibri" w:cs="仿宋" w:hint="eastAsia"/>
          <w:color w:val="000000"/>
          <w:kern w:val="0"/>
          <w:sz w:val="32"/>
          <w:szCs w:val="32"/>
        </w:rPr>
        <w:t>进一步加强单位预算编制、支出执行、决算编制等工作的管理，特别是应加快专项资金的预算执行进度。</w:t>
      </w:r>
    </w:p>
    <w:p w:rsidR="001849BD" w:rsidRPr="001849BD" w:rsidRDefault="001849BD" w:rsidP="001849BD">
      <w:pPr>
        <w:widowControl/>
        <w:adjustRightInd w:val="0"/>
        <w:snapToGrid w:val="0"/>
        <w:spacing w:line="480" w:lineRule="exact"/>
        <w:ind w:firstLine="720"/>
        <w:jc w:val="left"/>
        <w:rPr>
          <w:rFonts w:ascii="仿宋_GB2312" w:eastAsia="仿宋_GB2312" w:hAnsi="Calibri" w:cs="仿宋"/>
          <w:color w:val="000000"/>
          <w:kern w:val="0"/>
          <w:sz w:val="32"/>
          <w:szCs w:val="32"/>
        </w:rPr>
      </w:pPr>
      <w:r w:rsidRPr="001849BD">
        <w:rPr>
          <w:rFonts w:ascii="仿宋_GB2312" w:eastAsia="仿宋_GB2312" w:hAnsi="Calibri" w:cs="仿宋"/>
          <w:color w:val="000000"/>
          <w:kern w:val="0"/>
          <w:sz w:val="32"/>
          <w:szCs w:val="32"/>
        </w:rPr>
        <w:t>3.</w:t>
      </w:r>
      <w:r w:rsidRPr="001849BD">
        <w:rPr>
          <w:rFonts w:ascii="仿宋_GB2312" w:eastAsia="仿宋_GB2312" w:hAnsi="Calibri" w:cs="仿宋" w:hint="eastAsia"/>
          <w:color w:val="000000"/>
          <w:kern w:val="0"/>
          <w:sz w:val="32"/>
          <w:szCs w:val="32"/>
        </w:rPr>
        <w:t>在会计核算过程中，严格按照单位内控制度、财务管理制度，加强票据审核，报销凭证应为真实、合法、有效的票据；严禁超范围、超标准、进行报销。</w:t>
      </w:r>
      <w:r w:rsidRPr="001849BD">
        <w:rPr>
          <w:rFonts w:ascii="仿宋_GB2312" w:eastAsia="仿宋_GB2312" w:hAnsi="Calibri" w:cs="仿宋"/>
          <w:color w:val="000000"/>
          <w:kern w:val="0"/>
          <w:sz w:val="32"/>
          <w:szCs w:val="32"/>
        </w:rPr>
        <w:tab/>
      </w:r>
    </w:p>
    <w:p w:rsidR="0035384B" w:rsidRPr="009677F8" w:rsidRDefault="001849BD" w:rsidP="009677F8">
      <w:pPr>
        <w:widowControl/>
        <w:adjustRightInd w:val="0"/>
        <w:snapToGrid w:val="0"/>
        <w:spacing w:line="480" w:lineRule="exact"/>
        <w:ind w:firstLine="720"/>
        <w:jc w:val="left"/>
        <w:rPr>
          <w:rFonts w:ascii="仿宋_GB2312" w:eastAsia="仿宋_GB2312" w:hAnsi="Calibri" w:cs="仿宋"/>
          <w:color w:val="000000"/>
          <w:kern w:val="0"/>
          <w:sz w:val="32"/>
          <w:szCs w:val="32"/>
        </w:rPr>
      </w:pPr>
      <w:r w:rsidRPr="001849BD">
        <w:rPr>
          <w:rFonts w:ascii="仿宋_GB2312" w:eastAsia="仿宋_GB2312" w:hAnsi="Calibri" w:cs="仿宋"/>
          <w:color w:val="000000"/>
          <w:kern w:val="0"/>
          <w:sz w:val="32"/>
          <w:szCs w:val="32"/>
        </w:rPr>
        <w:t>4.</w:t>
      </w:r>
      <w:r w:rsidRPr="001849BD">
        <w:rPr>
          <w:rFonts w:ascii="仿宋_GB2312" w:eastAsia="仿宋_GB2312" w:hAnsi="Calibri" w:cs="仿宋" w:hint="eastAsia"/>
          <w:color w:val="000000"/>
          <w:kern w:val="0"/>
          <w:sz w:val="32"/>
          <w:szCs w:val="32"/>
        </w:rPr>
        <w:t>针对存在的问题，我们将进一步科学设定绩效目标，加强预算执行管理。改进部门收支预算编制，务实预算基础工作，提高预算编制质量。</w:t>
      </w:r>
    </w:p>
    <w:p w:rsidR="0035384B" w:rsidRDefault="00F60628">
      <w:pPr>
        <w:spacing w:line="600" w:lineRule="exact"/>
        <w:jc w:val="center"/>
        <w:outlineLvl w:val="0"/>
        <w:rPr>
          <w:rStyle w:val="Heading1Char"/>
          <w:rFonts w:ascii="黑体" w:eastAsia="黑体" w:hAnsi="黑体"/>
          <w:b w:val="0"/>
        </w:rPr>
      </w:pPr>
      <w:bookmarkStart w:id="120" w:name="_Toc15396618"/>
      <w:bookmarkStart w:id="121" w:name="_Toc79163635"/>
      <w:bookmarkStart w:id="122" w:name="_Toc79163885"/>
      <w:r>
        <w:rPr>
          <w:rFonts w:ascii="黑体" w:eastAsia="黑体" w:hAnsi="黑体" w:hint="eastAsia"/>
          <w:color w:val="000000"/>
          <w:sz w:val="44"/>
          <w:szCs w:val="44"/>
        </w:rPr>
        <w:lastRenderedPageBreak/>
        <w:t>第</w:t>
      </w:r>
      <w:r>
        <w:rPr>
          <w:rStyle w:val="Heading1Char"/>
          <w:rFonts w:ascii="黑体" w:eastAsia="黑体" w:hAnsi="黑体" w:hint="eastAsia"/>
          <w:b w:val="0"/>
        </w:rPr>
        <w:t>五部分</w:t>
      </w:r>
      <w:r>
        <w:rPr>
          <w:rStyle w:val="Heading1Char"/>
          <w:rFonts w:ascii="黑体" w:eastAsia="黑体" w:hAnsi="黑体"/>
          <w:b w:val="0"/>
        </w:rPr>
        <w:t xml:space="preserve"> </w:t>
      </w:r>
      <w:r>
        <w:rPr>
          <w:rStyle w:val="Heading1Char"/>
          <w:rFonts w:ascii="黑体" w:eastAsia="黑体" w:hAnsi="黑体" w:hint="eastAsia"/>
          <w:b w:val="0"/>
        </w:rPr>
        <w:t>附表</w:t>
      </w:r>
      <w:bookmarkEnd w:id="115"/>
      <w:bookmarkEnd w:id="120"/>
      <w:bookmarkEnd w:id="121"/>
      <w:bookmarkEnd w:id="122"/>
    </w:p>
    <w:p w:rsidR="0035384B" w:rsidRDefault="00F60628">
      <w:pPr>
        <w:pStyle w:val="2"/>
        <w:rPr>
          <w:rFonts w:ascii="仿宋" w:eastAsia="仿宋" w:hAnsi="仿宋"/>
          <w:color w:val="000000"/>
        </w:rPr>
      </w:pPr>
      <w:bookmarkStart w:id="123" w:name="_Toc15396619"/>
      <w:bookmarkStart w:id="124" w:name="_Toc79163636"/>
      <w:bookmarkStart w:id="125" w:name="_Toc79163886"/>
      <w:r>
        <w:rPr>
          <w:rFonts w:ascii="仿宋" w:eastAsia="仿宋" w:hAnsi="仿宋" w:hint="eastAsia"/>
          <w:b w:val="0"/>
          <w:color w:val="000000"/>
        </w:rPr>
        <w:t>一、收</w:t>
      </w:r>
      <w:r>
        <w:rPr>
          <w:rStyle w:val="Heading2Char"/>
          <w:rFonts w:ascii="仿宋" w:eastAsia="仿宋" w:hAnsi="仿宋" w:hint="eastAsia"/>
        </w:rPr>
        <w:t>入支出决算总表</w:t>
      </w:r>
      <w:bookmarkEnd w:id="123"/>
      <w:bookmarkEnd w:id="124"/>
      <w:bookmarkEnd w:id="125"/>
    </w:p>
    <w:p w:rsidR="0035384B" w:rsidRDefault="00F60628">
      <w:pPr>
        <w:pStyle w:val="2"/>
        <w:rPr>
          <w:rFonts w:ascii="仿宋" w:eastAsia="仿宋" w:hAnsi="仿宋"/>
          <w:color w:val="000000"/>
        </w:rPr>
      </w:pPr>
      <w:bookmarkStart w:id="126" w:name="_Toc15396620"/>
      <w:bookmarkStart w:id="127" w:name="_Toc79163637"/>
      <w:bookmarkStart w:id="128" w:name="_Toc79163887"/>
      <w:r>
        <w:rPr>
          <w:rFonts w:ascii="仿宋" w:eastAsia="仿宋" w:hAnsi="仿宋" w:hint="eastAsia"/>
          <w:b w:val="0"/>
          <w:color w:val="000000"/>
        </w:rPr>
        <w:t>二、收</w:t>
      </w:r>
      <w:r>
        <w:rPr>
          <w:rStyle w:val="Heading2Char"/>
          <w:rFonts w:ascii="仿宋" w:eastAsia="仿宋" w:hAnsi="仿宋" w:hint="eastAsia"/>
        </w:rPr>
        <w:t>入决算表</w:t>
      </w:r>
      <w:bookmarkEnd w:id="126"/>
      <w:bookmarkEnd w:id="127"/>
      <w:bookmarkEnd w:id="128"/>
    </w:p>
    <w:p w:rsidR="0035384B" w:rsidRDefault="00F60628">
      <w:pPr>
        <w:pStyle w:val="2"/>
        <w:rPr>
          <w:rFonts w:ascii="仿宋" w:eastAsia="仿宋" w:hAnsi="仿宋"/>
          <w:color w:val="000000"/>
        </w:rPr>
      </w:pPr>
      <w:bookmarkStart w:id="129" w:name="_Toc15396621"/>
      <w:bookmarkStart w:id="130" w:name="_Toc79163638"/>
      <w:bookmarkStart w:id="131" w:name="_Toc79163888"/>
      <w:r>
        <w:rPr>
          <w:rStyle w:val="Heading2Char"/>
          <w:rFonts w:ascii="仿宋" w:eastAsia="仿宋" w:hAnsi="仿宋" w:hint="eastAsia"/>
        </w:rPr>
        <w:t>三、</w:t>
      </w:r>
      <w:r>
        <w:rPr>
          <w:rFonts w:ascii="仿宋" w:eastAsia="仿宋" w:hAnsi="仿宋" w:hint="eastAsia"/>
          <w:b w:val="0"/>
          <w:color w:val="000000"/>
        </w:rPr>
        <w:t>支</w:t>
      </w:r>
      <w:r>
        <w:rPr>
          <w:rStyle w:val="Heading2Char"/>
          <w:rFonts w:ascii="仿宋" w:eastAsia="仿宋" w:hAnsi="仿宋" w:hint="eastAsia"/>
        </w:rPr>
        <w:t>出决算表</w:t>
      </w:r>
      <w:bookmarkEnd w:id="129"/>
      <w:bookmarkEnd w:id="130"/>
      <w:bookmarkEnd w:id="131"/>
    </w:p>
    <w:p w:rsidR="0035384B" w:rsidRDefault="00F60628">
      <w:pPr>
        <w:pStyle w:val="2"/>
        <w:rPr>
          <w:rFonts w:ascii="仿宋" w:eastAsia="仿宋" w:hAnsi="仿宋"/>
          <w:b w:val="0"/>
          <w:color w:val="000000"/>
        </w:rPr>
      </w:pPr>
      <w:bookmarkStart w:id="132" w:name="_Toc79163639"/>
      <w:bookmarkStart w:id="133" w:name="_Toc15396622"/>
      <w:bookmarkStart w:id="134" w:name="_Toc79163889"/>
      <w:r>
        <w:rPr>
          <w:rStyle w:val="Heading2Char"/>
          <w:rFonts w:ascii="仿宋" w:eastAsia="仿宋" w:hAnsi="仿宋" w:hint="eastAsia"/>
        </w:rPr>
        <w:t>四、</w:t>
      </w:r>
      <w:r>
        <w:rPr>
          <w:rFonts w:ascii="仿宋" w:eastAsia="仿宋" w:hAnsi="仿宋" w:hint="eastAsia"/>
          <w:b w:val="0"/>
          <w:color w:val="000000"/>
        </w:rPr>
        <w:t>财</w:t>
      </w:r>
      <w:r>
        <w:rPr>
          <w:rStyle w:val="Heading2Char"/>
          <w:rFonts w:ascii="仿宋" w:eastAsia="仿宋" w:hAnsi="仿宋" w:hint="eastAsia"/>
        </w:rPr>
        <w:t>政拨款收入支出决算总表</w:t>
      </w:r>
      <w:bookmarkEnd w:id="132"/>
      <w:bookmarkEnd w:id="133"/>
      <w:bookmarkEnd w:id="134"/>
    </w:p>
    <w:p w:rsidR="0035384B" w:rsidRDefault="00F60628">
      <w:pPr>
        <w:pStyle w:val="2"/>
        <w:rPr>
          <w:rStyle w:val="Heading2Char"/>
          <w:rFonts w:ascii="仿宋" w:eastAsia="仿宋" w:hAnsi="仿宋"/>
        </w:rPr>
      </w:pPr>
      <w:bookmarkStart w:id="135" w:name="_Toc79163890"/>
      <w:bookmarkStart w:id="136" w:name="_Toc15396623"/>
      <w:bookmarkStart w:id="137" w:name="_Toc79163640"/>
      <w:r>
        <w:rPr>
          <w:rStyle w:val="Heading2Char"/>
          <w:rFonts w:ascii="仿宋" w:eastAsia="仿宋" w:hAnsi="仿宋" w:hint="eastAsia"/>
        </w:rPr>
        <w:t>五、</w:t>
      </w:r>
      <w:r>
        <w:rPr>
          <w:rFonts w:ascii="仿宋" w:eastAsia="仿宋" w:hAnsi="仿宋" w:hint="eastAsia"/>
          <w:b w:val="0"/>
          <w:color w:val="000000"/>
        </w:rPr>
        <w:t>财</w:t>
      </w:r>
      <w:r>
        <w:rPr>
          <w:rStyle w:val="Heading2Char"/>
          <w:rFonts w:ascii="仿宋" w:eastAsia="仿宋" w:hAnsi="仿宋" w:hint="eastAsia"/>
        </w:rPr>
        <w:t>政拨款支出决算明细表</w:t>
      </w:r>
      <w:bookmarkStart w:id="138" w:name="_Toc15396624"/>
      <w:bookmarkEnd w:id="135"/>
      <w:bookmarkEnd w:id="136"/>
      <w:bookmarkEnd w:id="137"/>
    </w:p>
    <w:p w:rsidR="0035384B" w:rsidRDefault="00F60628">
      <w:pPr>
        <w:pStyle w:val="2"/>
        <w:rPr>
          <w:rFonts w:ascii="仿宋" w:eastAsia="仿宋" w:hAnsi="仿宋"/>
          <w:color w:val="000000"/>
        </w:rPr>
      </w:pPr>
      <w:bookmarkStart w:id="139" w:name="_Toc79163641"/>
      <w:bookmarkStart w:id="140" w:name="_Toc79163891"/>
      <w:r>
        <w:rPr>
          <w:rStyle w:val="Heading2Char"/>
          <w:rFonts w:ascii="仿宋" w:eastAsia="仿宋" w:hAnsi="仿宋" w:hint="eastAsia"/>
        </w:rPr>
        <w:t>六、</w:t>
      </w:r>
      <w:r>
        <w:rPr>
          <w:rFonts w:ascii="仿宋" w:eastAsia="仿宋" w:hAnsi="仿宋" w:hint="eastAsia"/>
          <w:b w:val="0"/>
          <w:color w:val="000000"/>
        </w:rPr>
        <w:t>一</w:t>
      </w:r>
      <w:r>
        <w:rPr>
          <w:rStyle w:val="Heading2Char"/>
          <w:rFonts w:ascii="仿宋" w:eastAsia="仿宋" w:hAnsi="仿宋" w:hint="eastAsia"/>
        </w:rPr>
        <w:t>般公共预算财政拨款支出决算表</w:t>
      </w:r>
      <w:bookmarkEnd w:id="138"/>
      <w:bookmarkEnd w:id="139"/>
      <w:bookmarkEnd w:id="140"/>
    </w:p>
    <w:p w:rsidR="0035384B" w:rsidRDefault="00F60628">
      <w:pPr>
        <w:pStyle w:val="2"/>
        <w:rPr>
          <w:rFonts w:ascii="仿宋" w:eastAsia="仿宋" w:hAnsi="仿宋"/>
          <w:color w:val="000000"/>
        </w:rPr>
      </w:pPr>
      <w:bookmarkStart w:id="141" w:name="_Toc15396625"/>
      <w:bookmarkStart w:id="142" w:name="_Toc79163892"/>
      <w:bookmarkStart w:id="143" w:name="_Toc79163642"/>
      <w:r>
        <w:rPr>
          <w:rStyle w:val="Heading2Char"/>
          <w:rFonts w:ascii="仿宋" w:eastAsia="仿宋" w:hAnsi="仿宋" w:hint="eastAsia"/>
        </w:rPr>
        <w:t>七、</w:t>
      </w:r>
      <w:r>
        <w:rPr>
          <w:rFonts w:ascii="仿宋" w:eastAsia="仿宋" w:hAnsi="仿宋" w:hint="eastAsia"/>
          <w:b w:val="0"/>
          <w:color w:val="000000"/>
        </w:rPr>
        <w:t>一</w:t>
      </w:r>
      <w:r>
        <w:rPr>
          <w:rStyle w:val="Heading2Char"/>
          <w:rFonts w:ascii="仿宋" w:eastAsia="仿宋" w:hAnsi="仿宋" w:hint="eastAsia"/>
        </w:rPr>
        <w:t>般公共预算财政拨款支出决算明细表</w:t>
      </w:r>
      <w:bookmarkEnd w:id="141"/>
      <w:bookmarkEnd w:id="142"/>
      <w:bookmarkEnd w:id="143"/>
    </w:p>
    <w:p w:rsidR="0035384B" w:rsidRDefault="00F60628">
      <w:pPr>
        <w:pStyle w:val="2"/>
        <w:rPr>
          <w:rFonts w:ascii="仿宋" w:eastAsia="仿宋" w:hAnsi="仿宋"/>
          <w:color w:val="000000"/>
        </w:rPr>
      </w:pPr>
      <w:bookmarkStart w:id="144" w:name="_Toc79163643"/>
      <w:bookmarkStart w:id="145" w:name="_Toc15396626"/>
      <w:bookmarkStart w:id="146" w:name="_Toc79163893"/>
      <w:r>
        <w:rPr>
          <w:rStyle w:val="Heading2Char"/>
          <w:rFonts w:ascii="仿宋" w:eastAsia="仿宋" w:hAnsi="仿宋" w:hint="eastAsia"/>
        </w:rPr>
        <w:t>八、</w:t>
      </w:r>
      <w:r>
        <w:rPr>
          <w:rFonts w:ascii="仿宋" w:eastAsia="仿宋" w:hAnsi="仿宋" w:hint="eastAsia"/>
          <w:b w:val="0"/>
          <w:color w:val="000000"/>
        </w:rPr>
        <w:t>一</w:t>
      </w:r>
      <w:r>
        <w:rPr>
          <w:rStyle w:val="Heading2Char"/>
          <w:rFonts w:ascii="仿宋" w:eastAsia="仿宋" w:hAnsi="仿宋" w:hint="eastAsia"/>
        </w:rPr>
        <w:t>般公共预算财政拨款基本支出决算表</w:t>
      </w:r>
      <w:bookmarkEnd w:id="144"/>
      <w:bookmarkEnd w:id="145"/>
      <w:bookmarkEnd w:id="146"/>
    </w:p>
    <w:p w:rsidR="0035384B" w:rsidRDefault="00F60628">
      <w:pPr>
        <w:pStyle w:val="2"/>
        <w:rPr>
          <w:rFonts w:ascii="仿宋" w:eastAsia="仿宋" w:hAnsi="仿宋"/>
          <w:color w:val="000000"/>
        </w:rPr>
      </w:pPr>
      <w:bookmarkStart w:id="147" w:name="_Toc79163644"/>
      <w:bookmarkStart w:id="148" w:name="_Toc15396627"/>
      <w:bookmarkStart w:id="149" w:name="_Toc79163894"/>
      <w:r>
        <w:rPr>
          <w:rStyle w:val="Heading2Char"/>
          <w:rFonts w:ascii="仿宋" w:eastAsia="仿宋" w:hAnsi="仿宋" w:hint="eastAsia"/>
        </w:rPr>
        <w:t>九、</w:t>
      </w:r>
      <w:r>
        <w:rPr>
          <w:rFonts w:ascii="仿宋" w:eastAsia="仿宋" w:hAnsi="仿宋" w:hint="eastAsia"/>
          <w:b w:val="0"/>
          <w:color w:val="000000"/>
        </w:rPr>
        <w:t>一</w:t>
      </w:r>
      <w:r>
        <w:rPr>
          <w:rStyle w:val="Heading2Char"/>
          <w:rFonts w:ascii="仿宋" w:eastAsia="仿宋" w:hAnsi="仿宋" w:hint="eastAsia"/>
        </w:rPr>
        <w:t>般公共预算财政拨款项目支出决算表</w:t>
      </w:r>
      <w:bookmarkEnd w:id="147"/>
      <w:bookmarkEnd w:id="148"/>
      <w:bookmarkEnd w:id="149"/>
    </w:p>
    <w:p w:rsidR="0035384B" w:rsidRDefault="00F60628">
      <w:pPr>
        <w:pStyle w:val="2"/>
        <w:rPr>
          <w:rStyle w:val="Heading2Char"/>
          <w:rFonts w:ascii="仿宋" w:eastAsia="仿宋" w:hAnsi="仿宋"/>
        </w:rPr>
      </w:pPr>
      <w:bookmarkStart w:id="150" w:name="_Toc15396628"/>
      <w:bookmarkStart w:id="151" w:name="_Toc79163895"/>
      <w:bookmarkStart w:id="152" w:name="_Toc79163645"/>
      <w:r>
        <w:rPr>
          <w:rStyle w:val="Heading2Char"/>
          <w:rFonts w:ascii="仿宋" w:eastAsia="仿宋" w:hAnsi="仿宋" w:hint="eastAsia"/>
        </w:rPr>
        <w:t>十、</w:t>
      </w:r>
      <w:r>
        <w:rPr>
          <w:rFonts w:ascii="仿宋" w:eastAsia="仿宋" w:hAnsi="仿宋" w:hint="eastAsia"/>
          <w:b w:val="0"/>
          <w:color w:val="000000"/>
        </w:rPr>
        <w:t>一</w:t>
      </w:r>
      <w:r>
        <w:rPr>
          <w:rStyle w:val="Heading2Char"/>
          <w:rFonts w:ascii="仿宋" w:eastAsia="仿宋" w:hAnsi="仿宋" w:hint="eastAsia"/>
        </w:rPr>
        <w:t>般公共预算财政拨款“三公”经费支出决算表</w:t>
      </w:r>
      <w:bookmarkEnd w:id="150"/>
      <w:bookmarkEnd w:id="151"/>
      <w:bookmarkEnd w:id="152"/>
    </w:p>
    <w:p w:rsidR="0035384B" w:rsidRDefault="00F60628">
      <w:pPr>
        <w:pStyle w:val="2"/>
        <w:rPr>
          <w:rFonts w:ascii="仿宋" w:eastAsia="仿宋" w:hAnsi="仿宋"/>
          <w:color w:val="000000"/>
        </w:rPr>
      </w:pPr>
      <w:bookmarkStart w:id="153" w:name="_Toc15396629"/>
      <w:bookmarkStart w:id="154" w:name="_Toc79163646"/>
      <w:bookmarkStart w:id="155" w:name="_Toc79163896"/>
      <w:r>
        <w:rPr>
          <w:rStyle w:val="2Char"/>
          <w:rFonts w:ascii="仿宋" w:eastAsia="仿宋" w:hAnsi="仿宋" w:hint="eastAsia"/>
        </w:rPr>
        <w:t>十一、</w:t>
      </w:r>
      <w:r>
        <w:rPr>
          <w:rFonts w:ascii="仿宋" w:eastAsia="仿宋" w:hAnsi="仿宋" w:hint="eastAsia"/>
          <w:b w:val="0"/>
          <w:color w:val="000000"/>
        </w:rPr>
        <w:t>政</w:t>
      </w:r>
      <w:r>
        <w:rPr>
          <w:rStyle w:val="2Char"/>
          <w:rFonts w:ascii="仿宋" w:eastAsia="仿宋" w:hAnsi="仿宋" w:hint="eastAsia"/>
        </w:rPr>
        <w:t>府性基金预算财政拨款收入支出决算表</w:t>
      </w:r>
      <w:bookmarkEnd w:id="153"/>
      <w:bookmarkEnd w:id="154"/>
      <w:bookmarkEnd w:id="155"/>
    </w:p>
    <w:p w:rsidR="0035384B" w:rsidRDefault="00F60628">
      <w:pPr>
        <w:pStyle w:val="2"/>
        <w:rPr>
          <w:rFonts w:ascii="仿宋" w:eastAsia="仿宋" w:hAnsi="仿宋"/>
          <w:color w:val="000000"/>
        </w:rPr>
      </w:pPr>
      <w:bookmarkStart w:id="156" w:name="_Toc15396630"/>
      <w:bookmarkStart w:id="157" w:name="_Toc79163647"/>
      <w:bookmarkStart w:id="158" w:name="_Toc79163897"/>
      <w:r>
        <w:rPr>
          <w:rStyle w:val="2Char"/>
          <w:rFonts w:ascii="仿宋" w:eastAsia="仿宋" w:hAnsi="仿宋" w:hint="eastAsia"/>
        </w:rPr>
        <w:t>十二、</w:t>
      </w:r>
      <w:r>
        <w:rPr>
          <w:rFonts w:ascii="仿宋" w:eastAsia="仿宋" w:hAnsi="仿宋" w:hint="eastAsia"/>
          <w:b w:val="0"/>
          <w:color w:val="000000"/>
        </w:rPr>
        <w:t>政</w:t>
      </w:r>
      <w:r>
        <w:rPr>
          <w:rStyle w:val="2Char"/>
          <w:rFonts w:ascii="仿宋" w:eastAsia="仿宋" w:hAnsi="仿宋" w:hint="eastAsia"/>
        </w:rPr>
        <w:t>府性基金预算财政拨款“三公”经费支出决算表</w:t>
      </w:r>
      <w:bookmarkEnd w:id="156"/>
      <w:bookmarkEnd w:id="157"/>
      <w:bookmarkEnd w:id="158"/>
    </w:p>
    <w:p w:rsidR="0035384B" w:rsidRDefault="00F60628">
      <w:pPr>
        <w:pStyle w:val="2"/>
        <w:rPr>
          <w:rStyle w:val="2Char"/>
          <w:rFonts w:ascii="仿宋" w:eastAsia="仿宋" w:hAnsi="仿宋"/>
        </w:rPr>
      </w:pPr>
      <w:bookmarkStart w:id="159" w:name="_Toc79163648"/>
      <w:bookmarkStart w:id="160" w:name="_Toc15396631"/>
      <w:bookmarkStart w:id="161" w:name="_Toc79163898"/>
      <w:r>
        <w:rPr>
          <w:rStyle w:val="2Char"/>
          <w:rFonts w:ascii="仿宋" w:eastAsia="仿宋" w:hAnsi="仿宋" w:hint="eastAsia"/>
        </w:rPr>
        <w:t>十三、</w:t>
      </w:r>
      <w:r>
        <w:rPr>
          <w:rFonts w:ascii="仿宋" w:eastAsia="仿宋" w:hAnsi="仿宋" w:hint="eastAsia"/>
          <w:b w:val="0"/>
          <w:color w:val="000000"/>
        </w:rPr>
        <w:t>国</w:t>
      </w:r>
      <w:r>
        <w:rPr>
          <w:rStyle w:val="2Char"/>
          <w:rFonts w:ascii="仿宋" w:eastAsia="仿宋" w:hAnsi="仿宋" w:hint="eastAsia"/>
        </w:rPr>
        <w:t>有资本经营预算财政拨款支出决算表</w:t>
      </w:r>
      <w:bookmarkEnd w:id="159"/>
      <w:bookmarkEnd w:id="160"/>
      <w:bookmarkEnd w:id="161"/>
    </w:p>
    <w:p w:rsidR="0035384B" w:rsidRDefault="00F60628">
      <w:pPr>
        <w:pStyle w:val="2"/>
        <w:rPr>
          <w:rStyle w:val="2Char"/>
          <w:rFonts w:ascii="仿宋" w:eastAsia="仿宋" w:hAnsi="仿宋"/>
        </w:rPr>
      </w:pPr>
      <w:bookmarkStart w:id="162" w:name="_Toc79163649"/>
      <w:bookmarkStart w:id="163" w:name="_Toc79163899"/>
      <w:r>
        <w:rPr>
          <w:rStyle w:val="2Char"/>
          <w:rFonts w:ascii="仿宋" w:eastAsia="仿宋" w:hAnsi="仿宋" w:hint="eastAsia"/>
        </w:rPr>
        <w:t>十四、国有资本经营预算财政拨款支出决算表</w:t>
      </w:r>
      <w:bookmarkEnd w:id="162"/>
      <w:bookmarkEnd w:id="163"/>
    </w:p>
    <w:p w:rsidR="0035384B" w:rsidRDefault="0035384B"/>
    <w:sectPr w:rsidR="0035384B" w:rsidSect="0035384B">
      <w:headerReference w:type="default" r:id="rId22"/>
      <w:footerReference w:type="default" r:id="rId23"/>
      <w:pgSz w:w="11906" w:h="16838"/>
      <w:pgMar w:top="1440" w:right="1800" w:bottom="1440" w:left="1800" w:header="851" w:footer="992" w:gutter="0"/>
      <w:pgNumType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5226" w:rsidRDefault="004C5226" w:rsidP="0035384B">
      <w:r>
        <w:separator/>
      </w:r>
    </w:p>
  </w:endnote>
  <w:endnote w:type="continuationSeparator" w:id="1">
    <w:p w:rsidR="004C5226" w:rsidRDefault="004C5226" w:rsidP="003538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
    <w:altName w:val="Times New Roman"/>
    <w:charset w:val="00"/>
    <w:family w:val="auto"/>
    <w:pitch w:val="default"/>
    <w:sig w:usb0="00000000" w:usb1="00000000" w:usb2="00000000" w:usb3="00000000" w:csb0="00000001" w:csb1="00000000"/>
  </w:font>
  <w:font w:name="仿宋_GB2312">
    <w:altName w:val="仿宋"/>
    <w:panose1 w:val="02010609030101010101"/>
    <w:charset w:val="86"/>
    <w:family w:val="modern"/>
    <w:pitch w:val="fixed"/>
    <w:sig w:usb0="00000001" w:usb1="080E0000" w:usb2="00000010" w:usb3="00000000" w:csb0="00040000" w:csb1="00000000"/>
  </w:font>
  <w:font w:name="仿宋">
    <w:altName w:val="微软雅黑"/>
    <w:panose1 w:val="02010609060101010101"/>
    <w:charset w:val="86"/>
    <w:family w:val="modern"/>
    <w:pitch w:val="fixed"/>
    <w:sig w:usb0="800002BF" w:usb1="38CF7CFA" w:usb2="00000016" w:usb3="00000000" w:csb0="00040001" w:csb1="00000000"/>
  </w:font>
  <w:font w:name="等线 Light">
    <w:altName w:val="宋体"/>
    <w:charset w:val="86"/>
    <w:family w:val="auto"/>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楷体">
    <w:altName w:val="微软雅黑"/>
    <w:panose1 w:val="02010600040101010101"/>
    <w:charset w:val="86"/>
    <w:family w:val="auto"/>
    <w:pitch w:val="variable"/>
    <w:sig w:usb0="00000287" w:usb1="080F0000" w:usb2="00000010" w:usb3="00000000" w:csb0="0004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384B" w:rsidRDefault="00DA5AF1">
    <w:pPr>
      <w:pStyle w:val="a5"/>
      <w:jc w:val="center"/>
    </w:pPr>
    <w:r w:rsidRPr="00DA5AF1">
      <w:fldChar w:fldCharType="begin"/>
    </w:r>
    <w:r w:rsidR="00F60628">
      <w:instrText>PAGE   \* MERGEFORMAT</w:instrText>
    </w:r>
    <w:r w:rsidRPr="00DA5AF1">
      <w:fldChar w:fldCharType="separate"/>
    </w:r>
    <w:r w:rsidR="00E01395" w:rsidRPr="00E01395">
      <w:rPr>
        <w:noProof/>
        <w:lang w:val="zh-CN"/>
      </w:rPr>
      <w:t>3</w:t>
    </w:r>
    <w:r>
      <w:rPr>
        <w:lang w:val="zh-CN"/>
      </w:rPr>
      <w:fldChar w:fldCharType="end"/>
    </w:r>
  </w:p>
  <w:p w:rsidR="0035384B" w:rsidRDefault="0035384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5226" w:rsidRDefault="004C5226" w:rsidP="0035384B">
      <w:r>
        <w:separator/>
      </w:r>
    </w:p>
  </w:footnote>
  <w:footnote w:type="continuationSeparator" w:id="1">
    <w:p w:rsidR="004C5226" w:rsidRDefault="004C5226" w:rsidP="0035384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384B" w:rsidRDefault="0035384B">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BD530B2"/>
    <w:multiLevelType w:val="singleLevel"/>
    <w:tmpl w:val="8BD530B2"/>
    <w:lvl w:ilvl="0">
      <w:start w:val="2"/>
      <w:numFmt w:val="chineseCounting"/>
      <w:suff w:val="nothing"/>
      <w:lvlText w:val="（%1）"/>
      <w:lvlJc w:val="left"/>
      <w:rPr>
        <w:rFonts w:cs="Times New Roman" w:hint="eastAsia"/>
      </w:rPr>
    </w:lvl>
  </w:abstractNum>
  <w:abstractNum w:abstractNumId="1">
    <w:nsid w:val="9731F458"/>
    <w:multiLevelType w:val="singleLevel"/>
    <w:tmpl w:val="9731F458"/>
    <w:lvl w:ilvl="0">
      <w:start w:val="2"/>
      <w:numFmt w:val="chineseCounting"/>
      <w:suff w:val="nothing"/>
      <w:lvlText w:val="（%1）"/>
      <w:lvlJc w:val="left"/>
      <w:rPr>
        <w:rFonts w:cs="Times New Roman" w:hint="eastAsia"/>
      </w:rPr>
    </w:lvl>
  </w:abstractNum>
  <w:abstractNum w:abstractNumId="2">
    <w:nsid w:val="A19F1DB3"/>
    <w:multiLevelType w:val="singleLevel"/>
    <w:tmpl w:val="A19F1DB3"/>
    <w:lvl w:ilvl="0">
      <w:start w:val="2"/>
      <w:numFmt w:val="chineseCounting"/>
      <w:suff w:val="nothing"/>
      <w:lvlText w:val="（%1）"/>
      <w:lvlJc w:val="left"/>
      <w:rPr>
        <w:rFonts w:cs="Times New Roman" w:hint="eastAsia"/>
      </w:rPr>
    </w:lvl>
  </w:abstractNum>
  <w:abstractNum w:abstractNumId="3">
    <w:nsid w:val="A8629923"/>
    <w:multiLevelType w:val="singleLevel"/>
    <w:tmpl w:val="A8629923"/>
    <w:lvl w:ilvl="0">
      <w:start w:val="1"/>
      <w:numFmt w:val="chineseCounting"/>
      <w:suff w:val="space"/>
      <w:lvlText w:val="第%1部分"/>
      <w:lvlJc w:val="left"/>
      <w:rPr>
        <w:rFonts w:hint="eastAsia"/>
      </w:rPr>
    </w:lvl>
  </w:abstractNum>
  <w:abstractNum w:abstractNumId="4">
    <w:nsid w:val="B1581F23"/>
    <w:multiLevelType w:val="singleLevel"/>
    <w:tmpl w:val="B1581F23"/>
    <w:lvl w:ilvl="0">
      <w:start w:val="1"/>
      <w:numFmt w:val="chineseCounting"/>
      <w:suff w:val="nothing"/>
      <w:lvlText w:val="%1、"/>
      <w:lvlJc w:val="left"/>
      <w:rPr>
        <w:rFonts w:hint="eastAsia"/>
      </w:rPr>
    </w:lvl>
  </w:abstractNum>
  <w:abstractNum w:abstractNumId="5">
    <w:nsid w:val="CF652CEC"/>
    <w:multiLevelType w:val="singleLevel"/>
    <w:tmpl w:val="CF652CEC"/>
    <w:lvl w:ilvl="0">
      <w:start w:val="9"/>
      <w:numFmt w:val="chineseCounting"/>
      <w:suff w:val="nothing"/>
      <w:lvlText w:val="%1、"/>
      <w:lvlJc w:val="left"/>
      <w:rPr>
        <w:rFonts w:cs="Times New Roman" w:hint="eastAsia"/>
      </w:rPr>
    </w:lvl>
  </w:abstractNum>
  <w:abstractNum w:abstractNumId="6">
    <w:nsid w:val="E2BFA83A"/>
    <w:multiLevelType w:val="singleLevel"/>
    <w:tmpl w:val="E2BFA83A"/>
    <w:lvl w:ilvl="0">
      <w:start w:val="2"/>
      <w:numFmt w:val="decimal"/>
      <w:suff w:val="nothing"/>
      <w:lvlText w:val="%1．"/>
      <w:lvlJc w:val="left"/>
      <w:rPr>
        <w:rFonts w:cs="Times New Roman"/>
      </w:rPr>
    </w:lvl>
  </w:abstractNum>
  <w:abstractNum w:abstractNumId="7">
    <w:nsid w:val="E2FA047D"/>
    <w:multiLevelType w:val="singleLevel"/>
    <w:tmpl w:val="E2FA047D"/>
    <w:lvl w:ilvl="0">
      <w:start w:val="3"/>
      <w:numFmt w:val="chineseCounting"/>
      <w:suff w:val="space"/>
      <w:lvlText w:val="第%1部分"/>
      <w:lvlJc w:val="left"/>
      <w:rPr>
        <w:rFonts w:cs="Times New Roman" w:hint="eastAsia"/>
      </w:rPr>
    </w:lvl>
  </w:abstractNum>
  <w:abstractNum w:abstractNumId="8">
    <w:nsid w:val="0D548048"/>
    <w:multiLevelType w:val="singleLevel"/>
    <w:tmpl w:val="0D548048"/>
    <w:lvl w:ilvl="0">
      <w:start w:val="1"/>
      <w:numFmt w:val="decimal"/>
      <w:lvlText w:val="%1."/>
      <w:lvlJc w:val="left"/>
      <w:pPr>
        <w:tabs>
          <w:tab w:val="left" w:pos="312"/>
        </w:tabs>
      </w:pPr>
      <w:rPr>
        <w:rFonts w:cs="Times New Roman"/>
      </w:rPr>
    </w:lvl>
  </w:abstractNum>
  <w:abstractNum w:abstractNumId="9">
    <w:nsid w:val="1272550B"/>
    <w:multiLevelType w:val="multilevel"/>
    <w:tmpl w:val="1272550B"/>
    <w:lvl w:ilvl="0">
      <w:start w:val="1"/>
      <w:numFmt w:val="japaneseCounting"/>
      <w:lvlText w:val="%1、"/>
      <w:lvlJc w:val="left"/>
      <w:pPr>
        <w:ind w:left="1360" w:hanging="720"/>
      </w:pPr>
      <w:rPr>
        <w:rFonts w:cs="Times New Roman" w:hint="default"/>
        <w:b w:val="0"/>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abstractNum w:abstractNumId="10">
    <w:nsid w:val="27851D26"/>
    <w:multiLevelType w:val="singleLevel"/>
    <w:tmpl w:val="27851D26"/>
    <w:lvl w:ilvl="0">
      <w:start w:val="1"/>
      <w:numFmt w:val="decimal"/>
      <w:lvlText w:val="%1."/>
      <w:lvlJc w:val="left"/>
      <w:pPr>
        <w:tabs>
          <w:tab w:val="left" w:pos="312"/>
        </w:tabs>
      </w:pPr>
      <w:rPr>
        <w:rFonts w:cs="Times New Roman"/>
      </w:rPr>
    </w:lvl>
  </w:abstractNum>
  <w:num w:numId="1">
    <w:abstractNumId w:val="3"/>
  </w:num>
  <w:num w:numId="2">
    <w:abstractNumId w:val="4"/>
  </w:num>
  <w:num w:numId="3">
    <w:abstractNumId w:val="9"/>
  </w:num>
  <w:num w:numId="4">
    <w:abstractNumId w:val="10"/>
  </w:num>
  <w:num w:numId="5">
    <w:abstractNumId w:val="8"/>
  </w:num>
  <w:num w:numId="6">
    <w:abstractNumId w:val="5"/>
  </w:num>
  <w:num w:numId="7">
    <w:abstractNumId w:val="7"/>
  </w:num>
  <w:num w:numId="8">
    <w:abstractNumId w:val="1"/>
  </w:num>
  <w:num w:numId="9">
    <w:abstractNumId w:val="0"/>
  </w:num>
  <w:num w:numId="10">
    <w:abstractNumId w:val="6"/>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oNotTrackMoves/>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11265" fill="f" fillcolor="white" stroke="f">
      <v:fill color="white" on="f"/>
      <v:stroke on="f"/>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B7D56"/>
    <w:rsid w:val="000C0F49"/>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49BD"/>
    <w:rsid w:val="001877A7"/>
    <w:rsid w:val="00191536"/>
    <w:rsid w:val="00196687"/>
    <w:rsid w:val="001C0962"/>
    <w:rsid w:val="001D7531"/>
    <w:rsid w:val="001E737D"/>
    <w:rsid w:val="001F0592"/>
    <w:rsid w:val="001F7506"/>
    <w:rsid w:val="002006CD"/>
    <w:rsid w:val="002020C9"/>
    <w:rsid w:val="00202B36"/>
    <w:rsid w:val="00204B7A"/>
    <w:rsid w:val="00204CDE"/>
    <w:rsid w:val="0021101A"/>
    <w:rsid w:val="00217E36"/>
    <w:rsid w:val="00220536"/>
    <w:rsid w:val="00235629"/>
    <w:rsid w:val="00253F64"/>
    <w:rsid w:val="00256262"/>
    <w:rsid w:val="00260C38"/>
    <w:rsid w:val="002616C0"/>
    <w:rsid w:val="00262FE8"/>
    <w:rsid w:val="00265372"/>
    <w:rsid w:val="002662AA"/>
    <w:rsid w:val="0027224D"/>
    <w:rsid w:val="002738F5"/>
    <w:rsid w:val="0027487C"/>
    <w:rsid w:val="00280496"/>
    <w:rsid w:val="00294DC9"/>
    <w:rsid w:val="00295495"/>
    <w:rsid w:val="002A31DE"/>
    <w:rsid w:val="002B2613"/>
    <w:rsid w:val="002D62CF"/>
    <w:rsid w:val="002D6D05"/>
    <w:rsid w:val="002D7CBF"/>
    <w:rsid w:val="002F1818"/>
    <w:rsid w:val="002F567B"/>
    <w:rsid w:val="003216A9"/>
    <w:rsid w:val="00335A74"/>
    <w:rsid w:val="0035384B"/>
    <w:rsid w:val="0036561B"/>
    <w:rsid w:val="0037013F"/>
    <w:rsid w:val="00380C92"/>
    <w:rsid w:val="0038468C"/>
    <w:rsid w:val="00391FB4"/>
    <w:rsid w:val="003A484F"/>
    <w:rsid w:val="003A4883"/>
    <w:rsid w:val="003B0BE0"/>
    <w:rsid w:val="003B0C1B"/>
    <w:rsid w:val="003B688C"/>
    <w:rsid w:val="003C0291"/>
    <w:rsid w:val="003C39AE"/>
    <w:rsid w:val="003C75BB"/>
    <w:rsid w:val="003C7B60"/>
    <w:rsid w:val="003D0C0F"/>
    <w:rsid w:val="003D1FB2"/>
    <w:rsid w:val="003D66DA"/>
    <w:rsid w:val="003E1310"/>
    <w:rsid w:val="003E2031"/>
    <w:rsid w:val="003E6F55"/>
    <w:rsid w:val="003E6FE4"/>
    <w:rsid w:val="00401ABE"/>
    <w:rsid w:val="00406254"/>
    <w:rsid w:val="004223DE"/>
    <w:rsid w:val="00434489"/>
    <w:rsid w:val="00437085"/>
    <w:rsid w:val="00443880"/>
    <w:rsid w:val="00445607"/>
    <w:rsid w:val="004464F4"/>
    <w:rsid w:val="00471401"/>
    <w:rsid w:val="00473F31"/>
    <w:rsid w:val="0048263A"/>
    <w:rsid w:val="00487E5D"/>
    <w:rsid w:val="004A711F"/>
    <w:rsid w:val="004B07F9"/>
    <w:rsid w:val="004B199D"/>
    <w:rsid w:val="004B4690"/>
    <w:rsid w:val="004C5226"/>
    <w:rsid w:val="004D5479"/>
    <w:rsid w:val="004E0A2D"/>
    <w:rsid w:val="004E206B"/>
    <w:rsid w:val="004E6DF7"/>
    <w:rsid w:val="004F0FBD"/>
    <w:rsid w:val="00505A47"/>
    <w:rsid w:val="00512FDA"/>
    <w:rsid w:val="00520DA0"/>
    <w:rsid w:val="005269A7"/>
    <w:rsid w:val="005269D7"/>
    <w:rsid w:val="00550FA8"/>
    <w:rsid w:val="005664BB"/>
    <w:rsid w:val="00566FFA"/>
    <w:rsid w:val="0057481D"/>
    <w:rsid w:val="0058486E"/>
    <w:rsid w:val="00585B33"/>
    <w:rsid w:val="0059014D"/>
    <w:rsid w:val="005A599E"/>
    <w:rsid w:val="005B5C64"/>
    <w:rsid w:val="005C5337"/>
    <w:rsid w:val="005C6BD0"/>
    <w:rsid w:val="005D1C8B"/>
    <w:rsid w:val="005D468D"/>
    <w:rsid w:val="005D5CED"/>
    <w:rsid w:val="005E6B3F"/>
    <w:rsid w:val="005F1A4C"/>
    <w:rsid w:val="00600BDE"/>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3A7"/>
    <w:rsid w:val="006C1937"/>
    <w:rsid w:val="006E3841"/>
    <w:rsid w:val="006E5044"/>
    <w:rsid w:val="006F020C"/>
    <w:rsid w:val="007127B7"/>
    <w:rsid w:val="0071798E"/>
    <w:rsid w:val="007416B6"/>
    <w:rsid w:val="00746F48"/>
    <w:rsid w:val="0075404D"/>
    <w:rsid w:val="00757519"/>
    <w:rsid w:val="0076182A"/>
    <w:rsid w:val="00767B7E"/>
    <w:rsid w:val="007770C3"/>
    <w:rsid w:val="00784D24"/>
    <w:rsid w:val="00785FBA"/>
    <w:rsid w:val="00786E4A"/>
    <w:rsid w:val="007875EB"/>
    <w:rsid w:val="0079426B"/>
    <w:rsid w:val="007B5473"/>
    <w:rsid w:val="007B6E12"/>
    <w:rsid w:val="007D1682"/>
    <w:rsid w:val="007D312A"/>
    <w:rsid w:val="007D3F19"/>
    <w:rsid w:val="007E23B0"/>
    <w:rsid w:val="007E23E5"/>
    <w:rsid w:val="007F1991"/>
    <w:rsid w:val="007F2C2F"/>
    <w:rsid w:val="007F55FC"/>
    <w:rsid w:val="007F5665"/>
    <w:rsid w:val="00800112"/>
    <w:rsid w:val="00802F63"/>
    <w:rsid w:val="00813348"/>
    <w:rsid w:val="008253BB"/>
    <w:rsid w:val="00827772"/>
    <w:rsid w:val="0083706E"/>
    <w:rsid w:val="008408F6"/>
    <w:rsid w:val="008423A5"/>
    <w:rsid w:val="00850625"/>
    <w:rsid w:val="00853718"/>
    <w:rsid w:val="00855221"/>
    <w:rsid w:val="00860645"/>
    <w:rsid w:val="00871F71"/>
    <w:rsid w:val="00872FD8"/>
    <w:rsid w:val="00885AF4"/>
    <w:rsid w:val="00890503"/>
    <w:rsid w:val="00892977"/>
    <w:rsid w:val="008939CD"/>
    <w:rsid w:val="008B768C"/>
    <w:rsid w:val="008C4DB1"/>
    <w:rsid w:val="008C4EAF"/>
    <w:rsid w:val="008C5176"/>
    <w:rsid w:val="008C7FD0"/>
    <w:rsid w:val="008E1DE7"/>
    <w:rsid w:val="008E707C"/>
    <w:rsid w:val="008F3294"/>
    <w:rsid w:val="008F533B"/>
    <w:rsid w:val="00900B08"/>
    <w:rsid w:val="00902155"/>
    <w:rsid w:val="00902FA3"/>
    <w:rsid w:val="00923564"/>
    <w:rsid w:val="0092392E"/>
    <w:rsid w:val="0092583A"/>
    <w:rsid w:val="009315F9"/>
    <w:rsid w:val="00933499"/>
    <w:rsid w:val="009334D8"/>
    <w:rsid w:val="00935C98"/>
    <w:rsid w:val="00946945"/>
    <w:rsid w:val="00951248"/>
    <w:rsid w:val="0095152F"/>
    <w:rsid w:val="00954C49"/>
    <w:rsid w:val="00955E37"/>
    <w:rsid w:val="00962656"/>
    <w:rsid w:val="009677F8"/>
    <w:rsid w:val="0097099F"/>
    <w:rsid w:val="00971997"/>
    <w:rsid w:val="00971FFC"/>
    <w:rsid w:val="0098660A"/>
    <w:rsid w:val="00987709"/>
    <w:rsid w:val="009931C3"/>
    <w:rsid w:val="009B2C43"/>
    <w:rsid w:val="009B4EAE"/>
    <w:rsid w:val="009B7573"/>
    <w:rsid w:val="009C22F4"/>
    <w:rsid w:val="009C2A4B"/>
    <w:rsid w:val="009C2CB2"/>
    <w:rsid w:val="009C2E98"/>
    <w:rsid w:val="009D3447"/>
    <w:rsid w:val="009D3AF1"/>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87D"/>
    <w:rsid w:val="00A67AB5"/>
    <w:rsid w:val="00A733B2"/>
    <w:rsid w:val="00A741C2"/>
    <w:rsid w:val="00A91760"/>
    <w:rsid w:val="00A93B00"/>
    <w:rsid w:val="00A93C21"/>
    <w:rsid w:val="00AA53F0"/>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10D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BF7C0B"/>
    <w:rsid w:val="00C03E31"/>
    <w:rsid w:val="00C33E72"/>
    <w:rsid w:val="00C354B2"/>
    <w:rsid w:val="00C35554"/>
    <w:rsid w:val="00C42709"/>
    <w:rsid w:val="00C50B72"/>
    <w:rsid w:val="00C533CC"/>
    <w:rsid w:val="00C5751C"/>
    <w:rsid w:val="00C61BFC"/>
    <w:rsid w:val="00C62B85"/>
    <w:rsid w:val="00C64FA5"/>
    <w:rsid w:val="00C65438"/>
    <w:rsid w:val="00C87FD8"/>
    <w:rsid w:val="00C91381"/>
    <w:rsid w:val="00C91CBB"/>
    <w:rsid w:val="00CA5BFB"/>
    <w:rsid w:val="00CB4E70"/>
    <w:rsid w:val="00CC0168"/>
    <w:rsid w:val="00CC09B6"/>
    <w:rsid w:val="00CC666F"/>
    <w:rsid w:val="00CD1E3F"/>
    <w:rsid w:val="00CE44F6"/>
    <w:rsid w:val="00CE49DA"/>
    <w:rsid w:val="00CE7B61"/>
    <w:rsid w:val="00D00095"/>
    <w:rsid w:val="00D114F0"/>
    <w:rsid w:val="00D20620"/>
    <w:rsid w:val="00D25462"/>
    <w:rsid w:val="00D254F7"/>
    <w:rsid w:val="00D26091"/>
    <w:rsid w:val="00D2685C"/>
    <w:rsid w:val="00D34E7C"/>
    <w:rsid w:val="00D35489"/>
    <w:rsid w:val="00D36AFE"/>
    <w:rsid w:val="00D51276"/>
    <w:rsid w:val="00D7035F"/>
    <w:rsid w:val="00D73F1D"/>
    <w:rsid w:val="00D81A47"/>
    <w:rsid w:val="00D93A2C"/>
    <w:rsid w:val="00DA5AF1"/>
    <w:rsid w:val="00DA634F"/>
    <w:rsid w:val="00DA65AC"/>
    <w:rsid w:val="00DB1913"/>
    <w:rsid w:val="00DC410D"/>
    <w:rsid w:val="00DC5A81"/>
    <w:rsid w:val="00DC68CA"/>
    <w:rsid w:val="00DC74B0"/>
    <w:rsid w:val="00DC7CBA"/>
    <w:rsid w:val="00DD73B7"/>
    <w:rsid w:val="00DF28BC"/>
    <w:rsid w:val="00DF34B9"/>
    <w:rsid w:val="00E01053"/>
    <w:rsid w:val="00E01395"/>
    <w:rsid w:val="00E07ACF"/>
    <w:rsid w:val="00E32CAD"/>
    <w:rsid w:val="00E331A1"/>
    <w:rsid w:val="00E33202"/>
    <w:rsid w:val="00E336A9"/>
    <w:rsid w:val="00E472B1"/>
    <w:rsid w:val="00E50624"/>
    <w:rsid w:val="00E568DF"/>
    <w:rsid w:val="00E64269"/>
    <w:rsid w:val="00E70975"/>
    <w:rsid w:val="00E82267"/>
    <w:rsid w:val="00E853CE"/>
    <w:rsid w:val="00E867B6"/>
    <w:rsid w:val="00E91CF8"/>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473FD"/>
    <w:rsid w:val="00F54C51"/>
    <w:rsid w:val="00F602DF"/>
    <w:rsid w:val="00F60628"/>
    <w:rsid w:val="00F754A1"/>
    <w:rsid w:val="00F81FD9"/>
    <w:rsid w:val="00F841AA"/>
    <w:rsid w:val="00F84A94"/>
    <w:rsid w:val="00F87E96"/>
    <w:rsid w:val="00FA23E8"/>
    <w:rsid w:val="00FC2607"/>
    <w:rsid w:val="00FD3CC1"/>
    <w:rsid w:val="00FF1E02"/>
    <w:rsid w:val="00FF30B4"/>
    <w:rsid w:val="03186D1F"/>
    <w:rsid w:val="045145AE"/>
    <w:rsid w:val="048473FC"/>
    <w:rsid w:val="055878C9"/>
    <w:rsid w:val="06DE24C9"/>
    <w:rsid w:val="071E2B37"/>
    <w:rsid w:val="08544F3E"/>
    <w:rsid w:val="087D60B7"/>
    <w:rsid w:val="09E87976"/>
    <w:rsid w:val="0A0E6016"/>
    <w:rsid w:val="0A2032A3"/>
    <w:rsid w:val="0A23707D"/>
    <w:rsid w:val="0AD15602"/>
    <w:rsid w:val="0BEC5A36"/>
    <w:rsid w:val="0CE1600F"/>
    <w:rsid w:val="0DB73D8D"/>
    <w:rsid w:val="0E956EB2"/>
    <w:rsid w:val="0EDF70F7"/>
    <w:rsid w:val="0FD32602"/>
    <w:rsid w:val="0FF036E4"/>
    <w:rsid w:val="10C055FF"/>
    <w:rsid w:val="10E07D07"/>
    <w:rsid w:val="118107EC"/>
    <w:rsid w:val="11CC5D8D"/>
    <w:rsid w:val="12AC4799"/>
    <w:rsid w:val="12F738B1"/>
    <w:rsid w:val="131E19A6"/>
    <w:rsid w:val="13C475DD"/>
    <w:rsid w:val="150A3AE4"/>
    <w:rsid w:val="15631FD8"/>
    <w:rsid w:val="159760BB"/>
    <w:rsid w:val="16BB723D"/>
    <w:rsid w:val="180B17A1"/>
    <w:rsid w:val="18D70AA6"/>
    <w:rsid w:val="1AB17412"/>
    <w:rsid w:val="1AF850E1"/>
    <w:rsid w:val="1C4D35B0"/>
    <w:rsid w:val="1CC04AD4"/>
    <w:rsid w:val="1D155CEE"/>
    <w:rsid w:val="1EFA0A68"/>
    <w:rsid w:val="1F044B17"/>
    <w:rsid w:val="202060B7"/>
    <w:rsid w:val="20DD16C0"/>
    <w:rsid w:val="210840B3"/>
    <w:rsid w:val="21F7750D"/>
    <w:rsid w:val="22D4390D"/>
    <w:rsid w:val="23F64BB3"/>
    <w:rsid w:val="240371BF"/>
    <w:rsid w:val="24DB5D8E"/>
    <w:rsid w:val="260F6923"/>
    <w:rsid w:val="26CB15D6"/>
    <w:rsid w:val="27615C79"/>
    <w:rsid w:val="276F3C69"/>
    <w:rsid w:val="28641829"/>
    <w:rsid w:val="29D62ED4"/>
    <w:rsid w:val="29FD04D3"/>
    <w:rsid w:val="2C54501C"/>
    <w:rsid w:val="2CB85F71"/>
    <w:rsid w:val="2CF53CC9"/>
    <w:rsid w:val="2D287F13"/>
    <w:rsid w:val="2E724924"/>
    <w:rsid w:val="300248C1"/>
    <w:rsid w:val="319F7F4E"/>
    <w:rsid w:val="32045C55"/>
    <w:rsid w:val="325A7781"/>
    <w:rsid w:val="32A04303"/>
    <w:rsid w:val="33CF5D48"/>
    <w:rsid w:val="33E90318"/>
    <w:rsid w:val="33F9657F"/>
    <w:rsid w:val="34024484"/>
    <w:rsid w:val="34C006CA"/>
    <w:rsid w:val="366A73C1"/>
    <w:rsid w:val="36C737A6"/>
    <w:rsid w:val="39E72C3A"/>
    <w:rsid w:val="3A7D3620"/>
    <w:rsid w:val="3B8C5BF9"/>
    <w:rsid w:val="3BB34272"/>
    <w:rsid w:val="3C3252E3"/>
    <w:rsid w:val="3C365C50"/>
    <w:rsid w:val="3C8505CB"/>
    <w:rsid w:val="3D06386D"/>
    <w:rsid w:val="3DD939D1"/>
    <w:rsid w:val="3E1D0E67"/>
    <w:rsid w:val="404641F2"/>
    <w:rsid w:val="41247613"/>
    <w:rsid w:val="41771E1B"/>
    <w:rsid w:val="4310428B"/>
    <w:rsid w:val="442103CE"/>
    <w:rsid w:val="45960C4D"/>
    <w:rsid w:val="461E175D"/>
    <w:rsid w:val="46CE21A1"/>
    <w:rsid w:val="4A095B40"/>
    <w:rsid w:val="4AE9442B"/>
    <w:rsid w:val="4B91766D"/>
    <w:rsid w:val="4BE36C36"/>
    <w:rsid w:val="4CFD64F1"/>
    <w:rsid w:val="4D350847"/>
    <w:rsid w:val="4E044EA4"/>
    <w:rsid w:val="4ECE2238"/>
    <w:rsid w:val="4F020E96"/>
    <w:rsid w:val="4FC724C3"/>
    <w:rsid w:val="4FFA7AE6"/>
    <w:rsid w:val="51155863"/>
    <w:rsid w:val="51424159"/>
    <w:rsid w:val="514920DE"/>
    <w:rsid w:val="5169751B"/>
    <w:rsid w:val="52C700D6"/>
    <w:rsid w:val="536E0CFC"/>
    <w:rsid w:val="53DF416D"/>
    <w:rsid w:val="56F7049B"/>
    <w:rsid w:val="57FD3BE4"/>
    <w:rsid w:val="582C6992"/>
    <w:rsid w:val="58D1485C"/>
    <w:rsid w:val="595226B2"/>
    <w:rsid w:val="5A15682D"/>
    <w:rsid w:val="5AA644EE"/>
    <w:rsid w:val="5B410850"/>
    <w:rsid w:val="5DF159EF"/>
    <w:rsid w:val="5E1075E2"/>
    <w:rsid w:val="5E3517AA"/>
    <w:rsid w:val="5FAA71E8"/>
    <w:rsid w:val="5FFC5D42"/>
    <w:rsid w:val="60135ABB"/>
    <w:rsid w:val="60DE7F98"/>
    <w:rsid w:val="610604CA"/>
    <w:rsid w:val="62101A97"/>
    <w:rsid w:val="627408CD"/>
    <w:rsid w:val="636C56A9"/>
    <w:rsid w:val="637D41E2"/>
    <w:rsid w:val="63CF761A"/>
    <w:rsid w:val="641E3165"/>
    <w:rsid w:val="643358B9"/>
    <w:rsid w:val="64B95F1E"/>
    <w:rsid w:val="668B5068"/>
    <w:rsid w:val="680E66E9"/>
    <w:rsid w:val="682038A0"/>
    <w:rsid w:val="6B5E5878"/>
    <w:rsid w:val="6BA76E2C"/>
    <w:rsid w:val="6C3D4A02"/>
    <w:rsid w:val="6C4A05C8"/>
    <w:rsid w:val="6CC5693E"/>
    <w:rsid w:val="6D071CB3"/>
    <w:rsid w:val="6E652FE5"/>
    <w:rsid w:val="6EB81AEA"/>
    <w:rsid w:val="6F2E3FC3"/>
    <w:rsid w:val="725C519B"/>
    <w:rsid w:val="72734D90"/>
    <w:rsid w:val="72957E27"/>
    <w:rsid w:val="73CC2644"/>
    <w:rsid w:val="750F7003"/>
    <w:rsid w:val="750F750F"/>
    <w:rsid w:val="76246E4A"/>
    <w:rsid w:val="763B0A2D"/>
    <w:rsid w:val="77A333F8"/>
    <w:rsid w:val="77B55299"/>
    <w:rsid w:val="77EB563C"/>
    <w:rsid w:val="795E774F"/>
    <w:rsid w:val="79A65263"/>
    <w:rsid w:val="7A496ECD"/>
    <w:rsid w:val="7AD96861"/>
    <w:rsid w:val="7D513935"/>
    <w:rsid w:val="7D622771"/>
    <w:rsid w:val="7DC312CF"/>
    <w:rsid w:val="7EF447E2"/>
    <w:rsid w:val="7F012BF4"/>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5"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semiHidden="0" w:unhideWhenUsed="0" w:qFormat="1"/>
    <w:lsdException w:name="toc 2" w:semiHidden="0" w:unhideWhenUsed="0" w:qFormat="1"/>
    <w:lsdException w:name="toc 3" w:semiHidden="0" w:unhideWhenUsed="0" w:qFormat="1"/>
    <w:lsdException w:name="toc 4" w:semiHidden="0" w:unhideWhenUsed="0" w:qFormat="1"/>
    <w:lsdException w:name="toc 5" w:semiHidden="0" w:unhideWhenUsed="0" w:qFormat="1"/>
    <w:lsdException w:name="toc 6" w:semiHidden="0" w:unhideWhenUsed="0" w:qFormat="1"/>
    <w:lsdException w:name="toc 7" w:semiHidden="0" w:unhideWhenUsed="0" w:qFormat="1"/>
    <w:lsdException w:name="toc 8" w:semiHidden="0" w:unhideWhenUsed="0" w:qFormat="1"/>
    <w:lsdException w:name="toc 9" w:semiHidden="0" w:unhideWhenUsed="0" w:qFormat="1"/>
    <w:lsdException w:name="header" w:unhideWhenUsed="0" w:qFormat="1"/>
    <w:lsdException w:name="footer" w:semiHidden="0" w:unhideWhenUsed="0" w:qFormat="1"/>
    <w:lsdException w:name="caption" w:locked="1" w:uiPriority="0" w:qFormat="1"/>
    <w:lsdException w:name="Title" w:locked="1" w:semiHidden="0" w:uiPriority="0" w:unhideWhenUsed="0" w:qFormat="1"/>
    <w:lsdException w:name="Default Paragraph Font" w:uiPriority="1" w:qFormat="1"/>
    <w:lsdException w:name="Body Text" w:semiHidden="0" w:unhideWhenUsed="0" w:qFormat="1"/>
    <w:lsdException w:name="Subtitle" w:locked="1" w:semiHidden="0" w:uiPriority="0" w:unhideWhenUsed="0" w:qFormat="1"/>
    <w:lsdException w:name="Hyperlink" w:semiHidden="0" w:unhideWhenUsed="0" w:qFormat="1"/>
    <w:lsdException w:name="Strong" w:semiHidden="0" w:unhideWhenUsed="0" w:qFormat="1"/>
    <w:lsdException w:name="Emphasis" w:locked="1" w:semiHidden="0" w:uiPriority="0" w:unhideWhenUsed="0" w:qFormat="1"/>
    <w:lsdException w:name="Normal Table" w:qFormat="1"/>
    <w:lsdException w:name="Balloon Text" w:unhideWhenUsed="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384B"/>
    <w:pPr>
      <w:widowControl w:val="0"/>
      <w:jc w:val="both"/>
    </w:pPr>
    <w:rPr>
      <w:rFonts w:ascii="Times New Roman" w:hAnsi="Times New Roman"/>
      <w:kern w:val="2"/>
      <w:sz w:val="21"/>
      <w:szCs w:val="24"/>
    </w:rPr>
  </w:style>
  <w:style w:type="paragraph" w:styleId="1">
    <w:name w:val="heading 1"/>
    <w:basedOn w:val="a"/>
    <w:next w:val="a"/>
    <w:link w:val="1Char"/>
    <w:uiPriority w:val="99"/>
    <w:qFormat/>
    <w:rsid w:val="0035384B"/>
    <w:pPr>
      <w:keepNext/>
      <w:keepLines/>
      <w:spacing w:before="340" w:after="330" w:line="578" w:lineRule="auto"/>
      <w:outlineLvl w:val="0"/>
    </w:pPr>
    <w:rPr>
      <w:b/>
      <w:bCs/>
      <w:kern w:val="44"/>
      <w:sz w:val="44"/>
      <w:szCs w:val="44"/>
    </w:rPr>
  </w:style>
  <w:style w:type="paragraph" w:styleId="2">
    <w:name w:val="heading 2"/>
    <w:basedOn w:val="a"/>
    <w:next w:val="a"/>
    <w:link w:val="2Char"/>
    <w:uiPriority w:val="99"/>
    <w:qFormat/>
    <w:rsid w:val="0035384B"/>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9"/>
    <w:qFormat/>
    <w:rsid w:val="0035384B"/>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99"/>
    <w:qFormat/>
    <w:rsid w:val="0035384B"/>
    <w:pPr>
      <w:ind w:left="1260"/>
      <w:jc w:val="left"/>
    </w:pPr>
    <w:rPr>
      <w:rFonts w:ascii="??" w:eastAsia="Times New Roman"/>
      <w:sz w:val="18"/>
      <w:szCs w:val="18"/>
    </w:rPr>
  </w:style>
  <w:style w:type="paragraph" w:styleId="a3">
    <w:name w:val="Body Text"/>
    <w:basedOn w:val="a"/>
    <w:link w:val="Char"/>
    <w:uiPriority w:val="99"/>
    <w:qFormat/>
    <w:rsid w:val="0035384B"/>
    <w:pPr>
      <w:spacing w:beforeLines="30"/>
    </w:pPr>
    <w:rPr>
      <w:rFonts w:ascii="仿宋_GB2312" w:eastAsia="仿宋_GB2312"/>
      <w:kern w:val="0"/>
      <w:sz w:val="24"/>
      <w:szCs w:val="20"/>
    </w:rPr>
  </w:style>
  <w:style w:type="paragraph" w:styleId="5">
    <w:name w:val="toc 5"/>
    <w:basedOn w:val="a"/>
    <w:next w:val="a"/>
    <w:uiPriority w:val="99"/>
    <w:qFormat/>
    <w:rsid w:val="0035384B"/>
    <w:pPr>
      <w:ind w:left="840"/>
      <w:jc w:val="left"/>
    </w:pPr>
    <w:rPr>
      <w:rFonts w:ascii="??" w:eastAsia="Times New Roman"/>
      <w:sz w:val="18"/>
      <w:szCs w:val="18"/>
    </w:rPr>
  </w:style>
  <w:style w:type="paragraph" w:styleId="30">
    <w:name w:val="toc 3"/>
    <w:basedOn w:val="a"/>
    <w:next w:val="a"/>
    <w:uiPriority w:val="99"/>
    <w:qFormat/>
    <w:rsid w:val="0035384B"/>
    <w:pPr>
      <w:ind w:left="420"/>
      <w:jc w:val="left"/>
    </w:pPr>
    <w:rPr>
      <w:rFonts w:ascii="??" w:eastAsia="Times New Roman"/>
      <w:i/>
      <w:iCs/>
      <w:sz w:val="20"/>
      <w:szCs w:val="20"/>
    </w:rPr>
  </w:style>
  <w:style w:type="paragraph" w:styleId="8">
    <w:name w:val="toc 8"/>
    <w:basedOn w:val="a"/>
    <w:next w:val="a"/>
    <w:uiPriority w:val="99"/>
    <w:qFormat/>
    <w:rsid w:val="0035384B"/>
    <w:pPr>
      <w:ind w:left="1470"/>
      <w:jc w:val="left"/>
    </w:pPr>
    <w:rPr>
      <w:rFonts w:ascii="??" w:eastAsia="Times New Roman"/>
      <w:sz w:val="18"/>
      <w:szCs w:val="18"/>
    </w:rPr>
  </w:style>
  <w:style w:type="paragraph" w:styleId="a4">
    <w:name w:val="Balloon Text"/>
    <w:basedOn w:val="a"/>
    <w:link w:val="Char0"/>
    <w:uiPriority w:val="99"/>
    <w:semiHidden/>
    <w:qFormat/>
    <w:rsid w:val="0035384B"/>
    <w:rPr>
      <w:sz w:val="18"/>
      <w:szCs w:val="18"/>
    </w:rPr>
  </w:style>
  <w:style w:type="paragraph" w:styleId="a5">
    <w:name w:val="footer"/>
    <w:basedOn w:val="a"/>
    <w:link w:val="Char1"/>
    <w:uiPriority w:val="99"/>
    <w:qFormat/>
    <w:rsid w:val="0035384B"/>
    <w:pPr>
      <w:tabs>
        <w:tab w:val="center" w:pos="4153"/>
        <w:tab w:val="right" w:pos="8306"/>
      </w:tabs>
      <w:snapToGrid w:val="0"/>
      <w:jc w:val="left"/>
    </w:pPr>
    <w:rPr>
      <w:rFonts w:ascii="Calibri" w:hAnsi="Calibri"/>
      <w:kern w:val="0"/>
      <w:sz w:val="18"/>
      <w:szCs w:val="20"/>
    </w:rPr>
  </w:style>
  <w:style w:type="paragraph" w:styleId="a6">
    <w:name w:val="header"/>
    <w:basedOn w:val="a"/>
    <w:link w:val="Char2"/>
    <w:uiPriority w:val="99"/>
    <w:semiHidden/>
    <w:qFormat/>
    <w:rsid w:val="0035384B"/>
    <w:pPr>
      <w:pBdr>
        <w:bottom w:val="single" w:sz="6" w:space="1" w:color="auto"/>
      </w:pBdr>
      <w:tabs>
        <w:tab w:val="center" w:pos="4153"/>
        <w:tab w:val="right" w:pos="8306"/>
      </w:tabs>
      <w:snapToGrid w:val="0"/>
      <w:jc w:val="center"/>
    </w:pPr>
    <w:rPr>
      <w:rFonts w:ascii="Calibri" w:hAnsi="Calibri"/>
      <w:kern w:val="0"/>
      <w:sz w:val="18"/>
      <w:szCs w:val="20"/>
    </w:rPr>
  </w:style>
  <w:style w:type="paragraph" w:styleId="10">
    <w:name w:val="toc 1"/>
    <w:basedOn w:val="a"/>
    <w:next w:val="a"/>
    <w:uiPriority w:val="99"/>
    <w:qFormat/>
    <w:rsid w:val="0035384B"/>
    <w:pPr>
      <w:spacing w:before="120" w:after="120"/>
      <w:jc w:val="left"/>
    </w:pPr>
    <w:rPr>
      <w:rFonts w:ascii="??" w:eastAsia="Times New Roman"/>
      <w:b/>
      <w:bCs/>
      <w:caps/>
      <w:sz w:val="20"/>
      <w:szCs w:val="20"/>
    </w:rPr>
  </w:style>
  <w:style w:type="paragraph" w:styleId="4">
    <w:name w:val="toc 4"/>
    <w:basedOn w:val="a"/>
    <w:next w:val="a"/>
    <w:uiPriority w:val="99"/>
    <w:qFormat/>
    <w:rsid w:val="0035384B"/>
    <w:pPr>
      <w:ind w:left="630"/>
      <w:jc w:val="left"/>
    </w:pPr>
    <w:rPr>
      <w:rFonts w:ascii="??" w:eastAsia="Times New Roman"/>
      <w:sz w:val="18"/>
      <w:szCs w:val="18"/>
    </w:rPr>
  </w:style>
  <w:style w:type="paragraph" w:styleId="6">
    <w:name w:val="toc 6"/>
    <w:basedOn w:val="a"/>
    <w:next w:val="a"/>
    <w:uiPriority w:val="99"/>
    <w:qFormat/>
    <w:rsid w:val="0035384B"/>
    <w:pPr>
      <w:ind w:left="1050"/>
      <w:jc w:val="left"/>
    </w:pPr>
    <w:rPr>
      <w:rFonts w:ascii="??" w:eastAsia="Times New Roman"/>
      <w:sz w:val="18"/>
      <w:szCs w:val="18"/>
    </w:rPr>
  </w:style>
  <w:style w:type="paragraph" w:styleId="20">
    <w:name w:val="toc 2"/>
    <w:basedOn w:val="a"/>
    <w:next w:val="a"/>
    <w:uiPriority w:val="99"/>
    <w:qFormat/>
    <w:rsid w:val="0035384B"/>
    <w:pPr>
      <w:ind w:left="210"/>
      <w:jc w:val="left"/>
    </w:pPr>
    <w:rPr>
      <w:rFonts w:ascii="??" w:eastAsia="Times New Roman"/>
      <w:smallCaps/>
      <w:sz w:val="20"/>
      <w:szCs w:val="20"/>
    </w:rPr>
  </w:style>
  <w:style w:type="paragraph" w:styleId="9">
    <w:name w:val="toc 9"/>
    <w:basedOn w:val="a"/>
    <w:next w:val="a"/>
    <w:uiPriority w:val="99"/>
    <w:qFormat/>
    <w:rsid w:val="0035384B"/>
    <w:pPr>
      <w:ind w:left="1680"/>
      <w:jc w:val="left"/>
    </w:pPr>
    <w:rPr>
      <w:rFonts w:ascii="??" w:eastAsia="Times New Roman"/>
      <w:sz w:val="18"/>
      <w:szCs w:val="18"/>
    </w:rPr>
  </w:style>
  <w:style w:type="character" w:styleId="a7">
    <w:name w:val="Strong"/>
    <w:basedOn w:val="a0"/>
    <w:uiPriority w:val="99"/>
    <w:qFormat/>
    <w:rsid w:val="0035384B"/>
    <w:rPr>
      <w:rFonts w:cs="Times New Roman"/>
      <w:b/>
    </w:rPr>
  </w:style>
  <w:style w:type="character" w:styleId="a8">
    <w:name w:val="Hyperlink"/>
    <w:basedOn w:val="a0"/>
    <w:uiPriority w:val="99"/>
    <w:qFormat/>
    <w:rsid w:val="0035384B"/>
    <w:rPr>
      <w:rFonts w:cs="Times New Roman"/>
      <w:color w:val="0000FF"/>
      <w:u w:val="single"/>
    </w:rPr>
  </w:style>
  <w:style w:type="character" w:customStyle="1" w:styleId="Heading1Char">
    <w:name w:val="Heading 1 Char"/>
    <w:basedOn w:val="a0"/>
    <w:link w:val="1"/>
    <w:uiPriority w:val="99"/>
    <w:qFormat/>
    <w:locked/>
    <w:rsid w:val="0035384B"/>
    <w:rPr>
      <w:rFonts w:ascii="Times New Roman" w:hAnsi="Times New Roman" w:cs="Times New Roman"/>
      <w:b/>
      <w:bCs/>
      <w:kern w:val="44"/>
      <w:sz w:val="44"/>
      <w:szCs w:val="44"/>
    </w:rPr>
  </w:style>
  <w:style w:type="character" w:customStyle="1" w:styleId="Heading2Char">
    <w:name w:val="Heading 2 Char"/>
    <w:basedOn w:val="a0"/>
    <w:link w:val="2"/>
    <w:uiPriority w:val="99"/>
    <w:qFormat/>
    <w:locked/>
    <w:rsid w:val="0035384B"/>
    <w:rPr>
      <w:rFonts w:ascii="Cambria" w:eastAsia="宋体" w:hAnsi="Cambria" w:cs="Times New Roman"/>
      <w:b/>
      <w:bCs/>
      <w:kern w:val="2"/>
      <w:sz w:val="32"/>
      <w:szCs w:val="32"/>
    </w:rPr>
  </w:style>
  <w:style w:type="character" w:customStyle="1" w:styleId="3Char">
    <w:name w:val="标题 3 Char"/>
    <w:basedOn w:val="a0"/>
    <w:link w:val="3"/>
    <w:uiPriority w:val="99"/>
    <w:qFormat/>
    <w:locked/>
    <w:rsid w:val="0035384B"/>
    <w:rPr>
      <w:rFonts w:ascii="Times New Roman" w:hAnsi="Times New Roman" w:cs="Times New Roman"/>
      <w:b/>
      <w:bCs/>
      <w:kern w:val="2"/>
      <w:sz w:val="32"/>
      <w:szCs w:val="32"/>
    </w:rPr>
  </w:style>
  <w:style w:type="character" w:customStyle="1" w:styleId="BodyTextChar">
    <w:name w:val="Body Text Char"/>
    <w:basedOn w:val="a0"/>
    <w:link w:val="a3"/>
    <w:uiPriority w:val="99"/>
    <w:semiHidden/>
    <w:qFormat/>
    <w:rsid w:val="0035384B"/>
    <w:rPr>
      <w:rFonts w:ascii="Times New Roman" w:hAnsi="Times New Roman" w:cs="Times New Roman"/>
      <w:sz w:val="24"/>
      <w:szCs w:val="24"/>
    </w:rPr>
  </w:style>
  <w:style w:type="character" w:customStyle="1" w:styleId="Char0">
    <w:name w:val="批注框文本 Char"/>
    <w:basedOn w:val="a0"/>
    <w:link w:val="a4"/>
    <w:uiPriority w:val="99"/>
    <w:semiHidden/>
    <w:qFormat/>
    <w:locked/>
    <w:rsid w:val="0035384B"/>
    <w:rPr>
      <w:rFonts w:ascii="Times New Roman" w:hAnsi="Times New Roman" w:cs="Times New Roman"/>
      <w:kern w:val="2"/>
      <w:sz w:val="18"/>
      <w:szCs w:val="18"/>
    </w:rPr>
  </w:style>
  <w:style w:type="character" w:customStyle="1" w:styleId="FooterChar">
    <w:name w:val="Footer Char"/>
    <w:basedOn w:val="a0"/>
    <w:link w:val="a5"/>
    <w:uiPriority w:val="99"/>
    <w:semiHidden/>
    <w:qFormat/>
    <w:rsid w:val="0035384B"/>
    <w:rPr>
      <w:rFonts w:ascii="Times New Roman" w:hAnsi="Times New Roman" w:cs="Times New Roman"/>
      <w:sz w:val="18"/>
      <w:szCs w:val="18"/>
    </w:rPr>
  </w:style>
  <w:style w:type="character" w:customStyle="1" w:styleId="HeaderChar">
    <w:name w:val="Header Char"/>
    <w:basedOn w:val="a0"/>
    <w:link w:val="a6"/>
    <w:uiPriority w:val="99"/>
    <w:semiHidden/>
    <w:qFormat/>
    <w:rsid w:val="0035384B"/>
    <w:rPr>
      <w:rFonts w:ascii="Times New Roman" w:hAnsi="Times New Roman" w:cs="Times New Roman"/>
      <w:sz w:val="18"/>
      <w:szCs w:val="18"/>
    </w:rPr>
  </w:style>
  <w:style w:type="character" w:customStyle="1" w:styleId="Char2">
    <w:name w:val="页眉 Char"/>
    <w:link w:val="a6"/>
    <w:uiPriority w:val="99"/>
    <w:semiHidden/>
    <w:qFormat/>
    <w:locked/>
    <w:rsid w:val="0035384B"/>
    <w:rPr>
      <w:sz w:val="18"/>
    </w:rPr>
  </w:style>
  <w:style w:type="character" w:customStyle="1" w:styleId="Char1">
    <w:name w:val="页脚 Char"/>
    <w:link w:val="a5"/>
    <w:uiPriority w:val="99"/>
    <w:qFormat/>
    <w:locked/>
    <w:rsid w:val="0035384B"/>
    <w:rPr>
      <w:sz w:val="18"/>
    </w:rPr>
  </w:style>
  <w:style w:type="character" w:customStyle="1" w:styleId="Char">
    <w:name w:val="正文文本 Char"/>
    <w:link w:val="a3"/>
    <w:uiPriority w:val="99"/>
    <w:qFormat/>
    <w:locked/>
    <w:rsid w:val="0035384B"/>
    <w:rPr>
      <w:rFonts w:ascii="仿宋_GB2312" w:eastAsia="仿宋_GB2312" w:hAnsi="Times New Roman"/>
      <w:sz w:val="24"/>
    </w:rPr>
  </w:style>
  <w:style w:type="paragraph" w:customStyle="1" w:styleId="Default">
    <w:name w:val="Default"/>
    <w:uiPriority w:val="99"/>
    <w:qFormat/>
    <w:rsid w:val="0035384B"/>
    <w:pPr>
      <w:widowControl w:val="0"/>
      <w:autoSpaceDE w:val="0"/>
      <w:autoSpaceDN w:val="0"/>
      <w:adjustRightInd w:val="0"/>
    </w:pPr>
    <w:rPr>
      <w:rFonts w:ascii="仿宋" w:eastAsia="仿宋" w:cs="仿宋"/>
      <w:color w:val="000000"/>
      <w:sz w:val="24"/>
      <w:szCs w:val="24"/>
    </w:rPr>
  </w:style>
  <w:style w:type="paragraph" w:customStyle="1" w:styleId="11">
    <w:name w:val="列表段落1"/>
    <w:basedOn w:val="a"/>
    <w:uiPriority w:val="99"/>
    <w:qFormat/>
    <w:rsid w:val="0035384B"/>
    <w:pPr>
      <w:ind w:firstLineChars="200" w:firstLine="420"/>
    </w:pPr>
  </w:style>
  <w:style w:type="paragraph" w:customStyle="1" w:styleId="TOC1">
    <w:name w:val="TOC 标题1"/>
    <w:basedOn w:val="1"/>
    <w:next w:val="a"/>
    <w:uiPriority w:val="99"/>
    <w:qFormat/>
    <w:rsid w:val="0035384B"/>
    <w:pPr>
      <w:widowControl/>
      <w:spacing w:before="480" w:after="0" w:line="276" w:lineRule="auto"/>
      <w:jc w:val="left"/>
      <w:outlineLvl w:val="9"/>
    </w:pPr>
    <w:rPr>
      <w:rFonts w:ascii="Cambria" w:hAnsi="Cambria"/>
      <w:color w:val="365F91"/>
      <w:kern w:val="0"/>
      <w:sz w:val="28"/>
      <w:szCs w:val="28"/>
    </w:rPr>
  </w:style>
  <w:style w:type="paragraph" w:customStyle="1" w:styleId="TOCHeading1">
    <w:name w:val="TOC Heading1"/>
    <w:basedOn w:val="1"/>
    <w:next w:val="a"/>
    <w:uiPriority w:val="99"/>
    <w:qFormat/>
    <w:rsid w:val="0035384B"/>
    <w:pPr>
      <w:widowControl/>
      <w:spacing w:before="480" w:after="0" w:line="276" w:lineRule="auto"/>
      <w:jc w:val="left"/>
      <w:outlineLvl w:val="9"/>
    </w:pPr>
    <w:rPr>
      <w:rFonts w:ascii="Cambria" w:hAnsi="Cambria"/>
      <w:color w:val="365F91"/>
      <w:kern w:val="0"/>
      <w:sz w:val="28"/>
      <w:szCs w:val="28"/>
    </w:rPr>
  </w:style>
  <w:style w:type="paragraph" w:customStyle="1" w:styleId="TOCHeading2">
    <w:name w:val="TOC Heading2"/>
    <w:basedOn w:val="1"/>
    <w:next w:val="a"/>
    <w:uiPriority w:val="99"/>
    <w:qFormat/>
    <w:rsid w:val="0035384B"/>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1Char">
    <w:name w:val="标题 1 Char"/>
    <w:basedOn w:val="a0"/>
    <w:link w:val="1"/>
    <w:uiPriority w:val="9"/>
    <w:qFormat/>
    <w:locked/>
    <w:rsid w:val="0035384B"/>
    <w:rPr>
      <w:rFonts w:ascii="Times New Roman" w:hAnsi="Times New Roman" w:cs="Times New Roman"/>
      <w:b/>
      <w:bCs/>
      <w:kern w:val="44"/>
      <w:sz w:val="44"/>
      <w:szCs w:val="44"/>
    </w:rPr>
  </w:style>
  <w:style w:type="character" w:customStyle="1" w:styleId="2Char">
    <w:name w:val="标题 2 Char"/>
    <w:basedOn w:val="a0"/>
    <w:link w:val="2"/>
    <w:uiPriority w:val="9"/>
    <w:qFormat/>
    <w:locked/>
    <w:rsid w:val="0035384B"/>
    <w:rPr>
      <w:rFonts w:ascii="Cambria" w:eastAsia="宋体" w:hAnsi="Cambria" w:cs="Times New Roman"/>
      <w:b/>
      <w:bCs/>
      <w:kern w:val="2"/>
      <w:sz w:val="32"/>
      <w:szCs w:val="32"/>
    </w:rPr>
  </w:style>
  <w:style w:type="paragraph" w:styleId="a9">
    <w:name w:val="toa heading"/>
    <w:basedOn w:val="a"/>
    <w:next w:val="a"/>
    <w:uiPriority w:val="99"/>
    <w:rsid w:val="00550FA8"/>
    <w:rPr>
      <w:rFonts w:ascii="Arial" w:hAnsi="Arial"/>
      <w:sz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Office_Excel_97-2003____1.xls"/><Relationship Id="rId13" Type="http://schemas.openxmlformats.org/officeDocument/2006/relationships/image" Target="media/image4.emf"/><Relationship Id="rId18" Type="http://schemas.openxmlformats.org/officeDocument/2006/relationships/image" Target="media/image6.emf"/><Relationship Id="rId3" Type="http://schemas.openxmlformats.org/officeDocument/2006/relationships/settings" Target="settings.xml"/><Relationship Id="rId21" Type="http://schemas.openxmlformats.org/officeDocument/2006/relationships/oleObject" Target="embeddings/Microsoft_Office_Excel_97-2003____8.xls"/><Relationship Id="rId7" Type="http://schemas.openxmlformats.org/officeDocument/2006/relationships/image" Target="media/image1.emf"/><Relationship Id="rId12" Type="http://schemas.openxmlformats.org/officeDocument/2006/relationships/oleObject" Target="embeddings/Microsoft_Office_Excel_97-2003____3.xls"/><Relationship Id="rId17" Type="http://schemas.openxmlformats.org/officeDocument/2006/relationships/oleObject" Target="embeddings/Microsoft_Office_Excel_97-2003____6.xls"/><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image" Target="media/image7.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oleObject" Target="embeddings/Microsoft_Office_Excel_97-2003____5.xls"/><Relationship Id="rId23" Type="http://schemas.openxmlformats.org/officeDocument/2006/relationships/footer" Target="footer1.xml"/><Relationship Id="rId10" Type="http://schemas.openxmlformats.org/officeDocument/2006/relationships/oleObject" Target="embeddings/Microsoft_Office_Excel_97-2003____2.xls"/><Relationship Id="rId19" Type="http://schemas.openxmlformats.org/officeDocument/2006/relationships/oleObject" Target="embeddings/Microsoft_Office_Excel_97-2003____7.xls"/><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Microsoft_Office_Excel_97-2003____4.xls"/><Relationship Id="rId22"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143</TotalTime>
  <Pages>23</Pages>
  <Words>6977</Words>
  <Characters>1408</Characters>
  <Application>Microsoft Office Word</Application>
  <DocSecurity>0</DocSecurity>
  <Lines>11</Lines>
  <Paragraphs>16</Paragraphs>
  <ScaleCrop>false</ScaleCrop>
  <Company>四川省财政厅</Company>
  <LinksUpToDate>false</LinksUpToDate>
  <CharactersWithSpaces>8369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阿坝州部门决算说明</dc:title>
  <dc:subject/>
  <dc:creator>曹颖</dc:creator>
  <cp:keywords/>
  <dc:description/>
  <cp:lastModifiedBy>john</cp:lastModifiedBy>
  <cp:revision>9</cp:revision>
  <cp:lastPrinted>2022-07-14T15:28:00Z</cp:lastPrinted>
  <dcterms:created xsi:type="dcterms:W3CDTF">2021-08-06T09:38:00Z</dcterms:created>
  <dcterms:modified xsi:type="dcterms:W3CDTF">2022-07-15T02:05:00Z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CCA93DB771964D8393BB2E25DEA87622</vt:lpwstr>
  </property>
</Properties>
</file>