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rPr>
          <w:rFonts w:ascii="黑体" w:eastAsia="黑体"/>
          <w:sz w:val="32"/>
          <w:szCs w:val="32"/>
        </w:rPr>
      </w:pPr>
      <w:r>
        <w:rPr>
          <w:rFonts w:ascii="黑体" w:eastAsia="黑体"/>
          <w:sz w:val="32"/>
          <w:szCs w:val="32"/>
        </w:rPr>
        <w:t>附件</w:t>
      </w:r>
      <w:r>
        <w:rPr>
          <w:rFonts w:ascii="黑体" w:eastAsia="黑体" w:hint="eastAsia"/>
          <w:sz w:val="32"/>
          <w:szCs w:val="32"/>
        </w:rPr>
        <w:t>2</w:t>
      </w:r>
    </w:p>
    <w:p/>
    <w:p/>
    <w:p/>
    <w:p>
      <w:pPr>
        <w:ind w:firstLineChars="500" w:firstLine="1050"/>
      </w:pPr>
    </w:p>
    <w:p>
      <w:pPr>
        <w:ind w:firstLineChars="500" w:firstLine="1050"/>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jc w:val="center"/>
        <w:rPr>
          <w:rFonts w:ascii="黑体" w:eastAsia="黑体"/>
          <w:sz w:val="44"/>
          <w:szCs w:val="44"/>
        </w:rPr>
      </w:pPr>
      <w:r>
        <w:rPr>
          <w:rFonts w:ascii="黑体" w:eastAsia="黑体" w:hint="eastAsia"/>
          <w:sz w:val="44"/>
          <w:szCs w:val="44"/>
        </w:rPr>
        <w:t>茂县妇幼保健</w:t>
      </w:r>
      <w:r>
        <w:rPr>
          <w:rFonts w:ascii="黑体" w:eastAsia="黑体" w:hint="eastAsia"/>
          <w:sz w:val="44"/>
          <w:szCs w:val="44"/>
          <w:lang w:eastAsia="zh-CN"/>
        </w:rPr>
        <w:t>院</w:t>
      </w:r>
    </w:p>
    <w:p>
      <w:pPr>
        <w:jc w:val="center"/>
        <w:rPr>
          <w:rFonts w:ascii="黑体" w:eastAsia="黑体"/>
          <w:sz w:val="44"/>
          <w:szCs w:val="44"/>
        </w:rPr>
      </w:pPr>
      <w:r>
        <w:rPr>
          <w:rFonts w:ascii="黑体" w:eastAsia="黑体"/>
          <w:sz w:val="44"/>
          <w:szCs w:val="44"/>
        </w:rPr>
        <w:t>2</w:t>
      </w:r>
      <w:r>
        <w:rPr>
          <w:rFonts w:ascii="黑体" w:eastAsia="黑体" w:hint="eastAsia"/>
          <w:sz w:val="44"/>
          <w:szCs w:val="44"/>
        </w:rPr>
        <w:t>02</w:t>
      </w:r>
      <w:r>
        <w:rPr>
          <w:rFonts w:ascii="黑体" w:eastAsia="黑体" w:hint="eastAsia"/>
          <w:sz w:val="44"/>
          <w:szCs w:val="44"/>
          <w:lang w:val="en-US" w:eastAsia="zh-CN"/>
        </w:rPr>
        <w:t>6</w:t>
      </w:r>
      <w:r>
        <w:rPr>
          <w:rFonts w:ascii="黑体" w:eastAsia="黑体" w:hint="eastAsia"/>
          <w:sz w:val="44"/>
          <w:szCs w:val="44"/>
        </w:rPr>
        <w:t>年部门预算</w:t>
      </w:r>
    </w:p>
    <w:p>
      <w:pPr>
        <w:ind w:firstLineChars="400" w:firstLine="1760"/>
        <w:rPr>
          <w:rFonts w:ascii="黑体" w:eastAsia="黑体"/>
          <w:sz w:val="44"/>
          <w:szCs w:val="44"/>
        </w:rPr>
      </w:pPr>
    </w:p>
    <w:p>
      <w:pPr>
        <w:ind w:firstLineChars="400" w:firstLine="1760"/>
        <w:rPr>
          <w:rFonts w:ascii="黑体" w:eastAsia="黑体"/>
          <w:sz w:val="44"/>
          <w:szCs w:val="44"/>
        </w:rPr>
      </w:pPr>
    </w:p>
    <w:p>
      <w:pPr>
        <w:jc w:val="center"/>
        <w:rPr>
          <w:rFonts w:ascii="黑体" w:eastAsia="黑体" w:hint="eastAsia"/>
          <w:sz w:val="44"/>
          <w:szCs w:val="44"/>
          <w:lang w:val="en-US" w:eastAsia="zh-CN"/>
        </w:rPr>
      </w:pPr>
      <w:r>
        <w:rPr>
          <w:rFonts w:ascii="黑体" w:eastAsia="黑体" w:hint="eastAsia"/>
          <w:sz w:val="44"/>
          <w:szCs w:val="44"/>
          <w:lang w:val="en-US" w:eastAsia="zh-CN"/>
        </w:rPr>
        <w:t>2026年4月3日</w:t>
      </w:r>
    </w:p>
    <w:p>
      <w:pPr>
        <w:rPr>
          <w:rFonts w:ascii="黑体" w:eastAsia="黑体" w:hint="eastAsia"/>
          <w:sz w:val="44"/>
          <w:szCs w:val="44"/>
          <w:lang w:val="en-US" w:eastAsia="zh-CN"/>
        </w:rPr>
      </w:pPr>
      <w:r>
        <w:rPr>
          <w:rFonts w:ascii="黑体" w:eastAsia="黑体" w:hint="eastAsia"/>
          <w:sz w:val="44"/>
          <w:szCs w:val="44"/>
          <w:lang w:val="en-US" w:eastAsia="zh-CN"/>
        </w:rPr>
        <w:br w:type="page"/>
      </w:r>
    </w:p>
    <w:p>
      <w:pPr>
        <w:jc w:val="center"/>
        <w:rPr>
          <w:rFonts w:ascii="黑体" w:eastAsia="黑体"/>
          <w:sz w:val="44"/>
          <w:szCs w:val="44"/>
          <w:lang w:val="en-US" w:eastAsia="zh-CN"/>
        </w:rPr>
      </w:pPr>
    </w:p>
    <w:p>
      <w:pPr>
        <w:rPr>
          <w:rFonts w:ascii="黑体" w:eastAsia="黑体"/>
          <w:sz w:val="44"/>
          <w:szCs w:val="44"/>
        </w:rPr>
      </w:pPr>
    </w:p>
    <w:p>
      <w:pPr>
        <w:ind w:firstLineChars="600" w:firstLine="3120"/>
        <w:rPr>
          <w:rFonts w:ascii="黑体" w:eastAsia="黑体"/>
          <w:sz w:val="52"/>
          <w:szCs w:val="52"/>
        </w:rPr>
      </w:pPr>
      <w:r>
        <w:rPr>
          <w:rFonts w:ascii="黑体" w:eastAsia="黑体" w:hint="eastAsia"/>
          <w:sz w:val="52"/>
          <w:szCs w:val="52"/>
        </w:rPr>
        <w:t>目录</w:t>
      </w:r>
    </w:p>
    <w:p>
      <w:pPr>
        <w:ind w:firstLineChars="700" w:firstLine="3080"/>
        <w:rPr>
          <w:rFonts w:ascii="黑体" w:eastAsia="黑体"/>
          <w:sz w:val="44"/>
          <w:szCs w:val="44"/>
        </w:rPr>
      </w:pPr>
    </w:p>
    <w:p>
      <w:pPr>
        <w:pStyle w:val="17"/>
        <w:ind w:firstLineChars="0" w:firstLine="0"/>
        <w:rPr>
          <w:rFonts w:ascii="黑体" w:eastAsia="黑体"/>
          <w:sz w:val="32"/>
          <w:szCs w:val="32"/>
        </w:rPr>
      </w:pPr>
      <w:r>
        <w:rPr>
          <w:rFonts w:ascii="黑体" w:eastAsia="黑体" w:hint="eastAsia"/>
          <w:sz w:val="32"/>
          <w:szCs w:val="32"/>
        </w:rPr>
        <w:t>一、基本职能及主要工作</w:t>
      </w:r>
    </w:p>
    <w:p>
      <w:pPr>
        <w:rPr>
          <w:rFonts w:ascii="楷体_GB2312" w:eastAsia="楷体_GB2312"/>
          <w:sz w:val="32"/>
          <w:szCs w:val="32"/>
        </w:rPr>
      </w:pPr>
      <w:r>
        <w:rPr>
          <w:rFonts w:ascii="楷体_GB2312" w:eastAsia="楷体_GB2312" w:hint="eastAsia"/>
          <w:sz w:val="32"/>
          <w:szCs w:val="32"/>
        </w:rPr>
        <w:t>（一）部门职能简介</w:t>
      </w:r>
    </w:p>
    <w:p>
      <w:pPr>
        <w:rPr>
          <w:rFonts w:ascii="楷体_GB2312" w:eastAsia="楷体_GB2312"/>
          <w:sz w:val="32"/>
          <w:szCs w:val="32"/>
        </w:rPr>
      </w:pPr>
      <w:r>
        <w:rPr>
          <w:rFonts w:ascii="楷体_GB2312" w:eastAsia="楷体_GB2312" w:hint="eastAsia"/>
          <w:sz w:val="32"/>
          <w:szCs w:val="32"/>
        </w:rPr>
        <w:t>（二）202</w:t>
      </w:r>
      <w:r>
        <w:rPr>
          <w:rFonts w:ascii="楷体_GB2312" w:eastAsia="楷体_GB2312" w:hint="eastAsia"/>
          <w:sz w:val="32"/>
          <w:szCs w:val="32"/>
          <w:lang w:val="en-US" w:eastAsia="zh-CN"/>
        </w:rPr>
        <w:t>6</w:t>
      </w:r>
      <w:r>
        <w:rPr>
          <w:rFonts w:ascii="楷体_GB2312" w:eastAsia="楷体_GB2312" w:hint="eastAsia"/>
          <w:sz w:val="32"/>
          <w:szCs w:val="32"/>
        </w:rPr>
        <w:t>年重点工作</w:t>
      </w:r>
    </w:p>
    <w:p>
      <w:pPr>
        <w:rPr>
          <w:rFonts w:ascii="黑体" w:eastAsia="黑体"/>
          <w:sz w:val="32"/>
          <w:szCs w:val="32"/>
        </w:rPr>
      </w:pPr>
      <w:r>
        <w:rPr>
          <w:rFonts w:ascii="黑体" w:eastAsia="黑体" w:hint="eastAsia"/>
          <w:sz w:val="32"/>
          <w:szCs w:val="32"/>
        </w:rPr>
        <w:t>二、部门预算单位构成</w:t>
      </w:r>
    </w:p>
    <w:p>
      <w:pPr>
        <w:rPr>
          <w:rFonts w:ascii="黑体" w:eastAsia="黑体"/>
          <w:sz w:val="32"/>
          <w:szCs w:val="32"/>
        </w:rPr>
      </w:pPr>
      <w:r>
        <w:rPr>
          <w:rFonts w:ascii="黑体" w:eastAsia="黑体" w:hint="eastAsia"/>
          <w:sz w:val="32"/>
          <w:szCs w:val="32"/>
        </w:rPr>
        <w:t>三、收支预算情况说明</w:t>
      </w:r>
    </w:p>
    <w:p>
      <w:pPr>
        <w:rPr>
          <w:rFonts w:ascii="楷体_GB2312" w:eastAsia="楷体_GB2312"/>
          <w:sz w:val="32"/>
          <w:szCs w:val="32"/>
        </w:rPr>
      </w:pPr>
      <w:r>
        <w:rPr>
          <w:rFonts w:ascii="楷体_GB2312" w:eastAsia="楷体_GB2312" w:hint="eastAsia"/>
          <w:sz w:val="32"/>
          <w:szCs w:val="32"/>
        </w:rPr>
        <w:t>（一）收入预算情况</w:t>
      </w:r>
    </w:p>
    <w:p>
      <w:pPr>
        <w:rPr>
          <w:rFonts w:ascii="楷体_GB2312" w:eastAsia="楷体_GB2312"/>
          <w:sz w:val="32"/>
          <w:szCs w:val="32"/>
        </w:rPr>
      </w:pPr>
      <w:r>
        <w:rPr>
          <w:rFonts w:ascii="楷体_GB2312" w:eastAsia="楷体_GB2312" w:hint="eastAsia"/>
          <w:sz w:val="32"/>
          <w:szCs w:val="32"/>
        </w:rPr>
        <w:t>（二）支出预算情况</w:t>
      </w:r>
    </w:p>
    <w:p>
      <w:pPr>
        <w:rPr>
          <w:rFonts w:ascii="黑体" w:eastAsia="黑体"/>
          <w:sz w:val="32"/>
          <w:szCs w:val="32"/>
        </w:rPr>
      </w:pPr>
      <w:r>
        <w:rPr>
          <w:rFonts w:ascii="黑体" w:eastAsia="黑体" w:hint="eastAsia"/>
          <w:sz w:val="32"/>
          <w:szCs w:val="32"/>
        </w:rPr>
        <w:t>四、财政拨款收支预算情况说明</w:t>
      </w:r>
    </w:p>
    <w:p>
      <w:pPr>
        <w:rPr>
          <w:rFonts w:ascii="黑体" w:eastAsia="黑体"/>
          <w:sz w:val="32"/>
          <w:szCs w:val="32"/>
        </w:rPr>
      </w:pPr>
      <w:r>
        <w:rPr>
          <w:rFonts w:ascii="黑体" w:eastAsia="黑体" w:hint="eastAsia"/>
          <w:sz w:val="32"/>
          <w:szCs w:val="32"/>
        </w:rPr>
        <w:t>五、一般公共预算当年拨款情况说明</w:t>
      </w:r>
    </w:p>
    <w:p>
      <w:pPr>
        <w:rPr>
          <w:rFonts w:ascii="黑体" w:eastAsia="黑体"/>
          <w:sz w:val="32"/>
          <w:szCs w:val="32"/>
        </w:rPr>
      </w:pPr>
      <w:r>
        <w:rPr>
          <w:rFonts w:ascii="楷体_GB2312" w:eastAsia="楷体_GB2312" w:hint="eastAsia"/>
          <w:sz w:val="32"/>
          <w:szCs w:val="32"/>
        </w:rPr>
        <w:t>（一）一般公共预算当年拨款规模变化情况</w:t>
        <w:br/>
        <w:t>（二）一般公共预算当年拨款结构情况</w:t>
        <w:br/>
        <w:t>（三）一般公共预算当年拨款具体使用情况</w:t>
      </w:r>
      <w:r>
        <w:rPr>
          <w:rFonts w:ascii="楷体_GB2312" w:eastAsia="楷体_GB2312" w:cs="宋体" w:hint="eastAsia"/>
          <w:kern w:val="0"/>
          <w:sz w:val="16"/>
          <w:szCs w:val="16"/>
        </w:rPr>
        <w:br/>
      </w:r>
      <w:r>
        <w:rPr>
          <w:rFonts w:ascii="黑体" w:eastAsia="黑体" w:hint="eastAsia"/>
          <w:sz w:val="32"/>
          <w:szCs w:val="32"/>
        </w:rPr>
        <w:t>六、一般公共预算基本支出情况说明</w:t>
      </w:r>
      <w:r>
        <w:rPr>
          <w:rFonts w:ascii="黑体" w:eastAsia="黑体"/>
          <w:sz w:val="32"/>
          <w:szCs w:val="32"/>
        </w:rPr>
        <w:br/>
      </w:r>
      <w:r>
        <w:rPr>
          <w:rFonts w:ascii="黑体" w:eastAsia="黑体" w:hint="eastAsia"/>
          <w:sz w:val="32"/>
          <w:szCs w:val="32"/>
        </w:rPr>
        <w:t>七、“三公”经费财政拨款预算安排情况说明</w:t>
      </w:r>
      <w:r>
        <w:rPr>
          <w:rFonts w:ascii="黑体" w:eastAsia="黑体"/>
          <w:sz w:val="32"/>
          <w:szCs w:val="32"/>
        </w:rPr>
        <w:br/>
      </w:r>
      <w:r>
        <w:rPr>
          <w:rFonts w:ascii="黑体" w:eastAsia="黑体" w:hint="eastAsia"/>
          <w:sz w:val="32"/>
          <w:szCs w:val="32"/>
        </w:rPr>
        <w:t>八、政府性基金预算支出情况说明</w:t>
      </w:r>
      <w:r>
        <w:rPr>
          <w:rFonts w:ascii="黑体" w:eastAsia="黑体"/>
          <w:sz w:val="32"/>
          <w:szCs w:val="32"/>
        </w:rPr>
        <w:br/>
      </w:r>
      <w:r>
        <w:rPr>
          <w:rFonts w:ascii="黑体" w:eastAsia="黑体" w:hint="eastAsia"/>
          <w:sz w:val="32"/>
          <w:szCs w:val="32"/>
        </w:rPr>
        <w:t>九、其他重要事项的情况说明</w:t>
      </w:r>
      <w:r>
        <w:rPr>
          <w:rFonts w:ascii="黑体" w:eastAsia="黑体"/>
          <w:sz w:val="32"/>
          <w:szCs w:val="32"/>
        </w:rPr>
        <w:br/>
      </w:r>
      <w:r>
        <w:rPr>
          <w:rFonts w:ascii="黑体" w:eastAsia="黑体" w:hint="eastAsia"/>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cs="宋体" w:hAnsi="??"/>
          <w:kern w:val="0"/>
          <w:sz w:val="12"/>
          <w:szCs w:val="12"/>
        </w:rPr>
      </w:pPr>
    </w:p>
    <w:p>
      <w:pPr>
        <w:pStyle w:val="17"/>
        <w:rPr>
          <w:rFonts w:ascii="黑体" w:eastAsia="黑体"/>
          <w:sz w:val="32"/>
          <w:szCs w:val="32"/>
        </w:rPr>
      </w:pPr>
      <w:r>
        <w:rPr>
          <w:rFonts w:ascii="黑体" w:eastAsia="黑体" w:hint="eastAsia"/>
          <w:sz w:val="32"/>
          <w:szCs w:val="32"/>
        </w:rPr>
        <w:t>一、基本职能及主要工作</w:t>
      </w:r>
    </w:p>
    <w:p>
      <w:pPr>
        <w:ind w:firstLineChars="200" w:firstLine="640"/>
        <w:rPr>
          <w:rFonts w:ascii="楷体_GB2312" w:eastAsia="楷体_GB2312"/>
          <w:b/>
          <w:sz w:val="32"/>
          <w:szCs w:val="32"/>
        </w:rPr>
      </w:pPr>
      <w:r>
        <w:rPr>
          <w:rFonts w:ascii="楷体_GB2312" w:eastAsia="楷体_GB2312" w:hint="eastAsia"/>
          <w:b/>
          <w:sz w:val="32"/>
          <w:szCs w:val="32"/>
        </w:rPr>
        <w:t>（一）部门职能简介</w:t>
      </w:r>
    </w:p>
    <w:p>
      <w:pPr>
        <w:spacing w:line="540" w:lineRule="exact"/>
        <w:ind w:firstLineChars="200" w:firstLine="640"/>
        <w:rPr>
          <w:rFonts w:ascii="仿宋_GB2312" w:eastAsia="仿宋_GB2312"/>
          <w:sz w:val="32"/>
          <w:szCs w:val="32"/>
        </w:rPr>
      </w:pPr>
      <w:r>
        <w:rPr>
          <w:rFonts w:ascii="仿宋" w:eastAsia="仿宋" w:cs="仿宋_GB2312" w:hint="eastAsia"/>
          <w:sz w:val="32"/>
          <w:szCs w:val="32"/>
        </w:rPr>
        <w:t>深入贯彻《母婴保健法》《中国妇女发展纲要》《中国儿童发展纲要》,围绕实现“新两纲”目标和初级卫生保健指标,组织实施“重大公共卫生服务项目”</w:t>
      </w:r>
      <w:r>
        <w:rPr>
          <w:rFonts w:ascii="仿宋" w:eastAsia="仿宋" w:cs="仿宋_GB2312" w:hint="eastAsia"/>
          <w:sz w:val="32"/>
          <w:szCs w:val="32"/>
          <w:lang w:eastAsia="zh-CN"/>
        </w:rPr>
        <w:t>“</w:t>
      </w:r>
      <w:r>
        <w:rPr>
          <w:rFonts w:ascii="仿宋" w:eastAsia="仿宋" w:cs="仿宋_GB2312" w:hint="eastAsia"/>
          <w:sz w:val="32"/>
          <w:szCs w:val="32"/>
        </w:rPr>
        <w:t>新生儿疾病筛查</w:t>
      </w:r>
      <w:r>
        <w:rPr>
          <w:rFonts w:ascii="仿宋" w:eastAsia="仿宋" w:cs="仿宋_GB2312" w:hint="eastAsia"/>
          <w:sz w:val="32"/>
          <w:szCs w:val="32"/>
          <w:lang w:eastAsia="zh-CN"/>
        </w:rPr>
        <w:t>”</w:t>
      </w:r>
      <w:r>
        <w:rPr>
          <w:rFonts w:ascii="仿宋" w:eastAsia="仿宋" w:cs="仿宋_GB2312" w:hint="eastAsia"/>
          <w:sz w:val="32"/>
          <w:szCs w:val="32"/>
        </w:rPr>
        <w:t>“免费婚检”“计划生育手术”“农村妇女补充叶酸预防神经管缺陷项目”“ 预防艾滋病、梅毒及乙肝母婴传播项目”等</w:t>
      </w:r>
      <w:r>
        <w:rPr>
          <w:rFonts w:ascii="仿宋" w:eastAsia="仿宋" w:cs="仿宋_GB2312" w:hint="eastAsia"/>
          <w:sz w:val="32"/>
          <w:szCs w:val="32"/>
          <w:lang w:eastAsia="zh-CN"/>
        </w:rPr>
        <w:t>。</w:t>
      </w:r>
    </w:p>
    <w:p>
      <w:pPr>
        <w:ind w:firstLineChars="200" w:firstLine="640"/>
        <w:rPr>
          <w:rFonts w:ascii="楷体_GB2312" w:eastAsia="楷体_GB2312"/>
          <w:b/>
          <w:sz w:val="32"/>
          <w:szCs w:val="32"/>
        </w:rPr>
      </w:pPr>
      <w:r>
        <w:rPr>
          <w:rFonts w:ascii="楷体_GB2312" w:eastAsia="楷体_GB2312" w:hint="eastAsia"/>
          <w:b/>
          <w:sz w:val="32"/>
          <w:szCs w:val="32"/>
        </w:rPr>
        <w:t>（二）202</w:t>
      </w:r>
      <w:r>
        <w:rPr>
          <w:rFonts w:ascii="楷体_GB2312" w:eastAsia="楷体_GB2312" w:hint="eastAsia"/>
          <w:b/>
          <w:sz w:val="32"/>
          <w:szCs w:val="32"/>
          <w:lang w:val="en-US" w:eastAsia="zh-CN"/>
        </w:rPr>
        <w:t>6</w:t>
      </w:r>
      <w:r>
        <w:rPr>
          <w:rFonts w:ascii="楷体_GB2312" w:eastAsia="楷体_GB2312" w:hint="eastAsia"/>
          <w:b/>
          <w:sz w:val="32"/>
          <w:szCs w:val="32"/>
        </w:rPr>
        <w:t>年重点工作</w:t>
      </w:r>
    </w:p>
    <w:p>
      <w:pPr>
        <w:spacing w:line="540" w:lineRule="exact"/>
        <w:ind w:firstLineChars="200" w:firstLine="640"/>
        <w:rPr>
          <w:rFonts w:ascii="仿宋_GB2312" w:eastAsia="仿宋_GB2312"/>
          <w:sz w:val="32"/>
          <w:szCs w:val="32"/>
        </w:rPr>
      </w:pPr>
      <w:r>
        <w:rPr>
          <w:rFonts w:ascii="仿宋" w:eastAsia="仿宋" w:cs="仿宋_GB2312" w:hint="eastAsia"/>
          <w:sz w:val="32"/>
          <w:szCs w:val="32"/>
        </w:rPr>
        <w:t>开展孕前优生健康检查，推广免费婚前检查，提高出生人口素质，降低婴儿死亡率和出生缺陷发生率。负责指导和开展本辖区妇幼保健健康教育与健康工作,组织实施本辖区母婴保健技术培训,对基层医疗保健机构开展业务指导,本辖区孕产妇死亡、婴儿及5岁以下儿童死亡出生缺陷监测等工作。开展孕产妇HIV检测，预防艾滋病、梅毒、乙肝母婴传播，提供计划生育技术服务及</w:t>
      </w:r>
      <w:r>
        <w:rPr>
          <w:rFonts w:ascii="仿宋" w:eastAsia="仿宋" w:cs="仿宋_GB2312" w:hint="eastAsia"/>
          <w:sz w:val="32"/>
          <w:szCs w:val="32"/>
          <w:lang w:val="en-US" w:eastAsia="zh-CN"/>
        </w:rPr>
        <w:t>35-64岁农村</w:t>
      </w:r>
      <w:r>
        <w:rPr>
          <w:rFonts w:ascii="仿宋" w:eastAsia="仿宋" w:cs="仿宋_GB2312" w:hint="eastAsia"/>
          <w:sz w:val="32"/>
          <w:szCs w:val="32"/>
        </w:rPr>
        <w:t>妇女宫颈癌、乳腺癌</w:t>
      </w:r>
      <w:r>
        <w:rPr>
          <w:rFonts w:ascii="仿宋" w:eastAsia="仿宋" w:cs="仿宋_GB2312" w:hint="eastAsia"/>
          <w:sz w:val="32"/>
          <w:szCs w:val="32"/>
          <w:lang w:eastAsia="zh-CN"/>
        </w:rPr>
        <w:t>筛查</w:t>
      </w:r>
      <w:r>
        <w:rPr>
          <w:rFonts w:ascii="仿宋" w:eastAsia="仿宋" w:cs="仿宋_GB2312" w:hint="eastAsia"/>
          <w:sz w:val="32"/>
          <w:szCs w:val="32"/>
        </w:rPr>
        <w:t>等。</w:t>
      </w:r>
    </w:p>
    <w:p>
      <w:pPr>
        <w:pStyle w:val="17"/>
        <w:numPr>
          <w:ilvl w:val="0"/>
          <w:numId w:val="1"/>
        </w:numPr>
        <w:ind w:firstLineChars="0"/>
        <w:rPr>
          <w:rFonts w:ascii="黑体" w:eastAsia="黑体"/>
          <w:sz w:val="32"/>
          <w:szCs w:val="32"/>
        </w:rPr>
      </w:pPr>
      <w:r>
        <w:rPr>
          <w:rFonts w:ascii="黑体" w:eastAsia="黑体" w:hint="eastAsia"/>
          <w:sz w:val="32"/>
          <w:szCs w:val="32"/>
        </w:rPr>
        <w:t>部门预算单位构成</w:t>
      </w:r>
    </w:p>
    <w:p>
      <w:pPr>
        <w:spacing w:line="560" w:lineRule="exact"/>
        <w:ind w:firstLineChars="200" w:firstLine="640"/>
        <w:rPr>
          <w:rFonts w:ascii="仿宋_GB2312" w:eastAsia="仿宋_GB2312"/>
          <w:sz w:val="32"/>
          <w:szCs w:val="32"/>
        </w:rPr>
      </w:pPr>
      <w:r>
        <w:rPr>
          <w:rFonts w:ascii="仿宋" w:eastAsia="仿宋" w:hint="eastAsia"/>
          <w:sz w:val="32"/>
          <w:szCs w:val="32"/>
        </w:rPr>
        <w:t>茂县妇幼保健</w:t>
      </w:r>
      <w:r>
        <w:rPr>
          <w:rFonts w:ascii="仿宋" w:eastAsia="仿宋" w:hint="eastAsia"/>
          <w:sz w:val="32"/>
          <w:szCs w:val="32"/>
          <w:lang w:eastAsia="zh-CN"/>
        </w:rPr>
        <w:t>院</w:t>
      </w:r>
      <w:r>
        <w:rPr>
          <w:rFonts w:ascii="仿宋" w:eastAsia="仿宋" w:hint="eastAsia"/>
          <w:sz w:val="32"/>
          <w:szCs w:val="32"/>
        </w:rPr>
        <w:t>属一级预算单位，下属二级预算单位0个，其中：参照公务员法管理的事业单位0个，其他事业单位0个</w:t>
      </w:r>
      <w:r>
        <w:rPr>
          <w:rFonts w:ascii="仿宋_GB2312" w:eastAsia="仿宋_GB2312" w:hint="eastAsia"/>
          <w:sz w:val="32"/>
          <w:szCs w:val="32"/>
        </w:rPr>
        <w:t>。</w:t>
      </w:r>
    </w:p>
    <w:p>
      <w:pPr>
        <w:pStyle w:val="17"/>
        <w:ind w:left="720" w:firstLineChars="0" w:firstLine="0"/>
        <w:rPr>
          <w:rFonts w:ascii="黑体" w:eastAsia="黑体"/>
          <w:sz w:val="32"/>
          <w:szCs w:val="32"/>
        </w:rPr>
      </w:pPr>
      <w:r>
        <w:rPr>
          <w:rFonts w:ascii="黑体" w:eastAsia="黑体" w:hint="eastAsia"/>
          <w:sz w:val="32"/>
          <w:szCs w:val="32"/>
        </w:rPr>
        <w:t>三、收支预算情况说明</w:t>
      </w:r>
    </w:p>
    <w:p>
      <w:pPr>
        <w:spacing w:line="560" w:lineRule="exact"/>
        <w:ind w:firstLineChars="200" w:firstLine="640"/>
        <w:rPr>
          <w:rFonts w:eastAsia="仿宋" w:cs="仿宋_GB2312" w:hint="eastAsia"/>
          <w:kern w:val="2"/>
          <w:sz w:val="32"/>
          <w:szCs w:val="32"/>
          <w:lang w:val="en-US" w:eastAsia="zh-CN"/>
        </w:rPr>
      </w:pPr>
      <w:r>
        <w:rPr>
          <w:rFonts w:ascii="仿宋_GB2312" w:eastAsia="仿宋_GB2312"/>
          <w:sz w:val="32"/>
          <w:szCs w:val="32"/>
          <w:highlight w:val="auto"/>
        </w:rPr>
        <w:t>按照综合预算的原则，</w:t>
      </w:r>
      <w:r>
        <w:rPr>
          <w:rFonts w:ascii="仿宋" w:eastAsia="仿宋" w:hint="eastAsia"/>
          <w:sz w:val="32"/>
          <w:szCs w:val="32"/>
          <w:highlight w:val="auto"/>
        </w:rPr>
        <w:t>茂县妇幼保健</w:t>
      </w:r>
      <w:r>
        <w:rPr>
          <w:rFonts w:ascii="仿宋" w:eastAsia="仿宋" w:hint="eastAsia"/>
          <w:sz w:val="32"/>
          <w:szCs w:val="32"/>
          <w:lang w:eastAsia="zh-CN"/>
          <w:highlight w:val="auto"/>
        </w:rPr>
        <w:t>院</w:t>
      </w:r>
      <w:r>
        <w:rPr>
          <w:rFonts w:ascii="仿宋_GB2312" w:eastAsia="仿宋_GB2312"/>
          <w:sz w:val="32"/>
          <w:szCs w:val="32"/>
          <w:highlight w:val="auto"/>
        </w:rPr>
        <w:t>所有收入和支出均纳入部门预算管理。收入包括：一般公共预算拨款收入</w:t>
      </w:r>
      <w:r>
        <w:rPr>
          <w:rFonts w:ascii="仿宋_GB2312" w:eastAsia="仿宋_GB2312" w:hint="eastAsia"/>
          <w:sz w:val="32"/>
          <w:szCs w:val="32"/>
          <w:lang w:val="en-US" w:eastAsia="zh-CN"/>
          <w:highlight w:val="auto"/>
        </w:rPr>
        <w:t>12138099.66</w:t>
      </w:r>
      <w:r>
        <w:rPr>
          <w:rFonts w:ascii="仿宋_GB2312" w:eastAsia="仿宋_GB2312"/>
          <w:sz w:val="32"/>
          <w:szCs w:val="32"/>
          <w:highlight w:val="auto"/>
        </w:rPr>
        <w:t>元</w:t>
      </w:r>
      <w:r>
        <w:rPr>
          <w:rFonts w:ascii="仿宋_GB2312" w:eastAsia="仿宋_GB2312" w:hint="eastAsia"/>
          <w:sz w:val="32"/>
          <w:szCs w:val="32"/>
          <w:lang w:eastAsia="zh-CN"/>
          <w:highlight w:val="auto"/>
        </w:rPr>
        <w:t>，事业收入</w:t>
      </w:r>
      <w:r>
        <w:rPr>
          <w:rFonts w:ascii="仿宋_GB2312" w:eastAsia="仿宋_GB2312" w:hint="eastAsia"/>
          <w:sz w:val="32"/>
          <w:szCs w:val="32"/>
          <w:lang w:val="en-US" w:eastAsia="zh-CN"/>
          <w:highlight w:val="auto"/>
        </w:rPr>
        <w:t>8737778.10元</w:t>
      </w:r>
      <w:r>
        <w:rPr>
          <w:rFonts w:ascii="仿宋_GB2312" w:eastAsia="仿宋_GB2312"/>
          <w:sz w:val="32"/>
          <w:szCs w:val="32"/>
          <w:highlight w:val="auto"/>
        </w:rPr>
        <w:t>；支出包括：社会保障和就业支出</w:t>
      </w:r>
      <w:r>
        <w:rPr>
          <w:rFonts w:ascii="仿宋_GB2312" w:eastAsia="仿宋_GB2312" w:hint="eastAsia"/>
          <w:sz w:val="32"/>
          <w:szCs w:val="32"/>
          <w:lang w:val="en-US" w:eastAsia="zh-CN"/>
          <w:highlight w:val="auto"/>
        </w:rPr>
        <w:t>1921913.76</w:t>
      </w:r>
      <w:r>
        <w:rPr>
          <w:rFonts w:ascii="仿宋_GB2312" w:eastAsia="仿宋_GB2312"/>
          <w:sz w:val="32"/>
          <w:szCs w:val="32"/>
          <w:highlight w:val="auto"/>
        </w:rPr>
        <w:t>元，</w:t>
      </w:r>
      <w:r>
        <w:rPr>
          <w:rFonts w:ascii="仿宋_GB2312" w:eastAsia="仿宋_GB2312" w:hint="eastAsia"/>
          <w:sz w:val="32"/>
          <w:szCs w:val="32"/>
          <w:highlight w:val="auto"/>
        </w:rPr>
        <w:t>卫生健康</w:t>
      </w:r>
      <w:r>
        <w:rPr>
          <w:rFonts w:ascii="仿宋_GB2312" w:eastAsia="仿宋_GB2312"/>
          <w:sz w:val="32"/>
          <w:szCs w:val="32"/>
          <w:highlight w:val="auto"/>
        </w:rPr>
        <w:t>支出</w:t>
      </w:r>
      <w:r>
        <w:rPr>
          <w:rFonts w:ascii="仿宋_GB2312" w:eastAsia="仿宋_GB2312" w:hint="eastAsia"/>
          <w:sz w:val="32"/>
          <w:szCs w:val="32"/>
          <w:lang w:val="en-US" w:eastAsia="zh-CN"/>
          <w:highlight w:val="auto"/>
        </w:rPr>
        <w:t>17939604.00</w:t>
      </w:r>
      <w:r>
        <w:rPr>
          <w:rFonts w:ascii="仿宋_GB2312" w:eastAsia="仿宋_GB2312"/>
          <w:sz w:val="32"/>
          <w:szCs w:val="32"/>
          <w:highlight w:val="auto"/>
        </w:rPr>
        <w:t>元，住房保障支出</w:t>
      </w:r>
      <w:r>
        <w:rPr>
          <w:rFonts w:ascii="仿宋_GB2312" w:eastAsia="仿宋_GB2312" w:hint="eastAsia"/>
          <w:sz w:val="32"/>
          <w:szCs w:val="32"/>
          <w:lang w:val="en-US" w:eastAsia="zh-CN"/>
          <w:highlight w:val="auto"/>
        </w:rPr>
        <w:t>1014360.00</w:t>
      </w:r>
      <w:r>
        <w:rPr>
          <w:rFonts w:ascii="仿宋_GB2312" w:eastAsia="仿宋_GB2312"/>
          <w:sz w:val="32"/>
          <w:szCs w:val="32"/>
          <w:highlight w:val="auto"/>
        </w:rPr>
        <w:t>元。</w:t>
      </w:r>
      <w:r>
        <w:rPr>
          <w:rFonts w:ascii="仿宋" w:eastAsia="仿宋" w:hint="eastAsia"/>
          <w:sz w:val="32"/>
          <w:szCs w:val="32"/>
          <w:highlight w:val="auto"/>
        </w:rPr>
        <w:t>茂县妇幼保健</w:t>
      </w:r>
      <w:r>
        <w:rPr>
          <w:rFonts w:ascii="仿宋" w:eastAsia="仿宋" w:hint="eastAsia"/>
          <w:sz w:val="32"/>
          <w:szCs w:val="32"/>
          <w:lang w:eastAsia="zh-CN"/>
          <w:highlight w:val="auto"/>
        </w:rPr>
        <w:t>院</w:t>
      </w:r>
      <w:r>
        <w:rPr>
          <w:rFonts w:ascii="仿宋_GB2312" w:eastAsia="仿宋_GB2312"/>
          <w:sz w:val="32"/>
          <w:szCs w:val="32"/>
          <w:highlight w:val="auto"/>
        </w:rPr>
        <w:t>20</w:t>
      </w:r>
      <w:r>
        <w:rPr>
          <w:rFonts w:ascii="仿宋_GB2312" w:eastAsia="仿宋_GB2312" w:hint="eastAsia"/>
          <w:sz w:val="32"/>
          <w:szCs w:val="32"/>
          <w:highlight w:val="auto"/>
        </w:rPr>
        <w:t>2</w:t>
      </w:r>
      <w:r>
        <w:rPr>
          <w:rFonts w:ascii="仿宋_GB2312" w:eastAsia="仿宋_GB2312" w:hint="eastAsia"/>
          <w:sz w:val="32"/>
          <w:szCs w:val="32"/>
          <w:lang w:val="en-US" w:eastAsia="zh-CN"/>
          <w:highlight w:val="auto"/>
        </w:rPr>
        <w:t>6</w:t>
      </w:r>
      <w:r>
        <w:rPr>
          <w:rFonts w:ascii="仿宋_GB2312" w:eastAsia="仿宋_GB2312"/>
          <w:sz w:val="32"/>
          <w:szCs w:val="32"/>
          <w:highlight w:val="auto"/>
        </w:rPr>
        <w:t>年收支总预算</w:t>
      </w:r>
      <w:r>
        <w:rPr>
          <w:rFonts w:ascii="仿宋_GB2312" w:eastAsia="仿宋_GB2312" w:hint="eastAsia"/>
          <w:sz w:val="32"/>
          <w:szCs w:val="32"/>
          <w:lang w:val="en-US" w:eastAsia="zh-CN"/>
          <w:highlight w:val="auto"/>
        </w:rPr>
        <w:t>20875877.76</w:t>
      </w:r>
      <w:r>
        <w:rPr>
          <w:rFonts w:ascii="仿宋_GB2312" w:eastAsia="仿宋_GB2312"/>
          <w:sz w:val="32"/>
          <w:szCs w:val="32"/>
          <w:highlight w:val="auto"/>
        </w:rPr>
        <w:t>元</w:t>
      </w:r>
      <w:r>
        <w:rPr>
          <w:rFonts w:ascii="仿宋_GB2312" w:eastAsia="仿宋_GB2312" w:hint="eastAsia"/>
          <w:sz w:val="32"/>
          <w:szCs w:val="32"/>
          <w:lang w:eastAsia="zh-CN"/>
          <w:highlight w:val="auto"/>
        </w:rPr>
        <w:t>，较</w:t>
      </w:r>
      <w:r>
        <w:rPr>
          <w:rFonts w:ascii="仿宋_GB2312" w:eastAsia="仿宋_GB2312"/>
          <w:sz w:val="32"/>
          <w:szCs w:val="32"/>
          <w:highlight w:val="auto"/>
        </w:rPr>
        <w:t>20</w:t>
      </w:r>
      <w:r>
        <w:rPr>
          <w:rFonts w:ascii="仿宋_GB2312" w:eastAsia="仿宋_GB2312" w:hint="eastAsia"/>
          <w:sz w:val="32"/>
          <w:szCs w:val="32"/>
          <w:highlight w:val="auto"/>
        </w:rPr>
        <w:t>2</w:t>
      </w:r>
      <w:r>
        <w:rPr>
          <w:rFonts w:ascii="仿宋_GB2312" w:eastAsia="仿宋_GB2312" w:hint="eastAsia"/>
          <w:sz w:val="32"/>
          <w:szCs w:val="32"/>
          <w:lang w:val="en-US" w:eastAsia="zh-CN"/>
          <w:highlight w:val="auto"/>
        </w:rPr>
        <w:t>5</w:t>
      </w:r>
      <w:r>
        <w:rPr>
          <w:rFonts w:ascii="仿宋_GB2312" w:eastAsia="仿宋_GB2312"/>
          <w:sz w:val="32"/>
          <w:szCs w:val="32"/>
          <w:highlight w:val="auto"/>
        </w:rPr>
        <w:t>年收</w:t>
      </w:r>
      <w:r>
        <w:rPr>
          <w:rFonts w:ascii="仿宋_GB2312" w:eastAsia="仿宋_GB2312"/>
          <w:sz w:val="32"/>
          <w:szCs w:val="32"/>
        </w:rPr>
        <w:t>支预算总数增加</w:t>
      </w:r>
      <w:r>
        <w:rPr>
          <w:rFonts w:ascii="仿宋_GB2312" w:eastAsia="仿宋_GB2312" w:hint="eastAsia"/>
          <w:sz w:val="32"/>
          <w:szCs w:val="32"/>
          <w:lang w:val="en-US" w:eastAsia="zh-CN"/>
        </w:rPr>
        <w:t>1660662.97</w:t>
      </w:r>
      <w:r>
        <w:rPr>
          <w:rFonts w:ascii="仿宋_GB2312" w:eastAsia="仿宋_GB2312"/>
          <w:sz w:val="32"/>
          <w:szCs w:val="32"/>
        </w:rPr>
        <w:t>元，主要原因</w:t>
      </w:r>
      <w:r>
        <w:rPr>
          <w:rFonts w:ascii="仿宋_GB2312" w:eastAsia="仿宋_GB2312" w:hint="eastAsia"/>
          <w:sz w:val="32"/>
          <w:szCs w:val="32"/>
          <w:lang w:eastAsia="zh-CN"/>
        </w:rPr>
        <w:t>是：单位</w:t>
      </w:r>
      <w:r>
        <w:rPr>
          <w:rFonts w:ascii="仿宋" w:eastAsia="仿宋" w:hint="eastAsia"/>
          <w:sz w:val="32"/>
          <w:szCs w:val="32"/>
          <w:lang w:eastAsia="zh-CN"/>
        </w:rPr>
        <w:t>人员增加。</w:t>
      </w:r>
    </w:p>
    <w:p>
      <w:pPr>
        <w:spacing w:line="560" w:lineRule="exact"/>
        <w:ind w:firstLineChars="200" w:firstLine="640"/>
        <w:rPr>
          <w:rFonts w:ascii="楷体_GB2312" w:eastAsia="楷体_GB2312" w:cs="楷体_GB2312"/>
          <w:b/>
          <w:bCs/>
          <w:sz w:val="32"/>
          <w:szCs w:val="32"/>
        </w:rPr>
      </w:pPr>
      <w:r>
        <w:rPr>
          <w:rFonts w:ascii="楷体_GB2312" w:eastAsia="楷体_GB2312" w:hint="eastAsia"/>
          <w:b/>
          <w:sz w:val="32"/>
          <w:szCs w:val="32"/>
        </w:rPr>
        <w:t>（一）收入预算情况</w:t>
      </w:r>
    </w:p>
    <w:p>
      <w:pPr>
        <w:rPr>
          <w:rFonts w:ascii="仿宋_GB2312" w:eastAsia="仿宋_GB2312"/>
          <w:sz w:val="32"/>
          <w:szCs w:val="32"/>
        </w:rPr>
      </w:pPr>
      <w:r>
        <w:rPr>
          <w:rFonts w:ascii="仿宋_GB2312" w:eastAsia="仿宋_GB2312"/>
          <w:sz w:val="32"/>
          <w:szCs w:val="32"/>
        </w:rPr>
        <w:t>　　</w:t>
      </w:r>
      <w:r>
        <w:rPr>
          <w:rFonts w:ascii="仿宋_GB2312" w:eastAsia="仿宋_GB2312" w:hint="eastAsia"/>
          <w:sz w:val="32"/>
          <w:szCs w:val="32"/>
        </w:rPr>
        <w:t>202</w:t>
      </w:r>
      <w:r>
        <w:rPr>
          <w:rFonts w:ascii="仿宋_GB2312" w:eastAsia="仿宋_GB2312" w:hint="eastAsia"/>
          <w:sz w:val="32"/>
          <w:szCs w:val="32"/>
          <w:lang w:val="en-US" w:eastAsia="zh-CN"/>
        </w:rPr>
        <w:t>6</w:t>
      </w:r>
      <w:r>
        <w:rPr>
          <w:rFonts w:ascii="仿宋_GB2312" w:eastAsia="仿宋_GB2312"/>
          <w:sz w:val="32"/>
          <w:szCs w:val="32"/>
          <w:highlight w:val="auto"/>
        </w:rPr>
        <w:t>年收入预算</w:t>
      </w:r>
      <w:r>
        <w:rPr>
          <w:rFonts w:ascii="仿宋_GB2312" w:eastAsia="仿宋_GB2312" w:hint="eastAsia"/>
          <w:sz w:val="32"/>
          <w:szCs w:val="32"/>
          <w:lang w:val="en-US" w:eastAsia="zh-CN"/>
          <w:highlight w:val="auto"/>
        </w:rPr>
        <w:t>20875877.76</w:t>
      </w:r>
      <w:r>
        <w:rPr>
          <w:rFonts w:ascii="仿宋_GB2312" w:eastAsia="仿宋_GB2312"/>
          <w:sz w:val="32"/>
          <w:szCs w:val="32"/>
          <w:highlight w:val="auto"/>
        </w:rPr>
        <w:t>元；一般公共预算拨款收入</w:t>
      </w:r>
      <w:r>
        <w:rPr>
          <w:rFonts w:ascii="仿宋_GB2312" w:eastAsia="仿宋_GB2312" w:hint="eastAsia"/>
          <w:sz w:val="32"/>
          <w:szCs w:val="32"/>
          <w:lang w:val="en-US" w:eastAsia="zh-CN"/>
          <w:highlight w:val="auto"/>
        </w:rPr>
        <w:t>12138099.66</w:t>
      </w:r>
      <w:r>
        <w:rPr>
          <w:rFonts w:ascii="仿宋_GB2312" w:eastAsia="仿宋_GB2312"/>
          <w:sz w:val="32"/>
          <w:szCs w:val="32"/>
          <w:highlight w:val="auto"/>
        </w:rPr>
        <w:t>元，占</w:t>
      </w:r>
      <w:r>
        <w:rPr>
          <w:rFonts w:ascii="仿宋_GB2312" w:eastAsia="仿宋_GB2312" w:hint="eastAsia"/>
          <w:sz w:val="32"/>
          <w:szCs w:val="32"/>
          <w:lang w:val="en-US" w:eastAsia="zh-CN"/>
          <w:highlight w:val="auto"/>
        </w:rPr>
        <w:t>58.14</w:t>
      </w:r>
      <w:r>
        <w:rPr>
          <w:rFonts w:ascii="仿宋_GB2312" w:eastAsia="仿宋_GB2312"/>
          <w:sz w:val="32"/>
          <w:szCs w:val="32"/>
          <w:highlight w:val="auto"/>
        </w:rPr>
        <w:t>%</w:t>
      </w:r>
      <w:r>
        <w:rPr>
          <w:rFonts w:ascii="仿宋_GB2312" w:eastAsia="仿宋_GB2312" w:hint="eastAsia"/>
          <w:sz w:val="32"/>
          <w:szCs w:val="32"/>
          <w:lang w:val="en-US" w:eastAsia="zh-CN"/>
          <w:highlight w:val="auto"/>
        </w:rPr>
        <w:t>，</w:t>
      </w:r>
      <w:r>
        <w:rPr>
          <w:rFonts w:ascii="仿宋_GB2312" w:eastAsia="仿宋_GB2312" w:hint="eastAsia"/>
          <w:sz w:val="32"/>
          <w:szCs w:val="32"/>
          <w:lang w:eastAsia="zh-CN"/>
        </w:rPr>
        <w:t>事业收入</w:t>
      </w:r>
      <w:r>
        <w:rPr>
          <w:rFonts w:ascii="仿宋_GB2312" w:eastAsia="仿宋_GB2312" w:hint="eastAsia"/>
          <w:sz w:val="32"/>
          <w:szCs w:val="32"/>
          <w:lang w:val="en-US" w:eastAsia="zh-CN"/>
          <w:highlight w:val="auto"/>
        </w:rPr>
        <w:t>8737778.10</w:t>
      </w:r>
      <w:r>
        <w:rPr>
          <w:rFonts w:ascii="仿宋_GB2312" w:eastAsia="仿宋_GB2312" w:hint="eastAsia"/>
          <w:sz w:val="32"/>
          <w:szCs w:val="32"/>
          <w:lang w:val="en-US" w:eastAsia="zh-CN"/>
        </w:rPr>
        <w:t>元，占41.86%</w:t>
      </w:r>
      <w:r>
        <w:rPr>
          <w:rFonts w:ascii="仿宋_GB2312" w:eastAsia="仿宋_GB2312"/>
          <w:sz w:val="32"/>
          <w:szCs w:val="32"/>
          <w:highlight w:val="auto"/>
        </w:rPr>
        <w:t>。</w:t>
      </w:r>
    </w:p>
    <w:p>
      <w:pPr>
        <w:spacing w:line="560" w:lineRule="exact"/>
        <w:ind w:firstLineChars="200" w:firstLine="640"/>
        <w:rPr>
          <w:rFonts w:ascii="楷体_GB2312" w:eastAsia="楷体_GB2312" w:cs="楷体_GB2312"/>
          <w:b/>
          <w:bCs/>
          <w:sz w:val="32"/>
          <w:szCs w:val="32"/>
        </w:rPr>
      </w:pPr>
      <w:r>
        <w:rPr>
          <w:rFonts w:ascii="楷体_GB2312" w:eastAsia="楷体_GB2312" w:cs="仿宋_GB2312" w:hint="eastAsia"/>
          <w:b/>
          <w:sz w:val="32"/>
          <w:szCs w:val="32"/>
        </w:rPr>
        <w:t>（二）支出预算情况</w:t>
      </w:r>
    </w:p>
    <w:p>
      <w:pPr>
        <w:rPr>
          <w:rFonts w:ascii="仿宋_GB2312" w:eastAsia="仿宋_GB2312"/>
          <w:vanish/>
          <w:sz w:val="32"/>
          <w:szCs w:val="32"/>
        </w:rPr>
      </w:pPr>
      <w:r>
        <w:rPr>
          <w:rFonts w:ascii="仿宋_GB2312" w:eastAsia="仿宋_GB2312"/>
          <w:sz w:val="32"/>
          <w:szCs w:val="32"/>
        </w:rPr>
        <w:t>　　2</w:t>
      </w:r>
      <w:r>
        <w:rPr>
          <w:rFonts w:ascii="仿宋_GB2312" w:eastAsia="仿宋_GB2312" w:hint="eastAsia"/>
          <w:sz w:val="32"/>
          <w:szCs w:val="32"/>
        </w:rPr>
        <w:t>02</w:t>
      </w:r>
      <w:r>
        <w:rPr>
          <w:rFonts w:ascii="仿宋_GB2312" w:eastAsia="仿宋_GB2312" w:hint="eastAsia"/>
          <w:sz w:val="32"/>
          <w:szCs w:val="32"/>
          <w:lang w:val="en-US" w:eastAsia="zh-CN"/>
        </w:rPr>
        <w:t>6</w:t>
      </w:r>
      <w:r>
        <w:rPr>
          <w:rFonts w:ascii="仿宋_GB2312" w:eastAsia="仿宋_GB2312"/>
          <w:sz w:val="32"/>
          <w:szCs w:val="32"/>
        </w:rPr>
        <w:t>年</w:t>
      </w:r>
      <w:r>
        <w:rPr>
          <w:rFonts w:ascii="仿宋_GB2312" w:eastAsia="仿宋_GB2312"/>
          <w:sz w:val="32"/>
          <w:szCs w:val="32"/>
          <w:highlight w:val="auto"/>
        </w:rPr>
        <w:t>支出预算</w:t>
      </w:r>
      <w:r>
        <w:rPr>
          <w:rFonts w:ascii="仿宋_GB2312" w:eastAsia="仿宋_GB2312" w:hint="eastAsia"/>
          <w:sz w:val="32"/>
          <w:szCs w:val="32"/>
          <w:lang w:val="en-US" w:eastAsia="zh-CN"/>
          <w:highlight w:val="auto"/>
        </w:rPr>
        <w:t>20875877.76</w:t>
      </w:r>
      <w:r>
        <w:rPr>
          <w:rFonts w:ascii="仿宋_GB2312" w:eastAsia="仿宋_GB2312"/>
          <w:sz w:val="32"/>
          <w:szCs w:val="32"/>
        </w:rPr>
        <w:t>元，其中：基本支出</w:t>
      </w:r>
      <w:r>
        <w:rPr>
          <w:rFonts w:ascii="仿宋_GB2312" w:eastAsia="仿宋_GB2312" w:hint="eastAsia"/>
          <w:sz w:val="32"/>
          <w:szCs w:val="32"/>
          <w:lang w:val="en-US" w:eastAsia="zh-CN"/>
        </w:rPr>
        <w:t>12131379.66</w:t>
      </w:r>
      <w:r>
        <w:rPr>
          <w:rFonts w:ascii="仿宋_GB2312" w:eastAsia="仿宋_GB2312"/>
          <w:sz w:val="32"/>
          <w:szCs w:val="32"/>
        </w:rPr>
        <w:t>元，占</w:t>
      </w:r>
      <w:r>
        <w:rPr>
          <w:rFonts w:ascii="仿宋_GB2312" w:eastAsia="仿宋_GB2312" w:hint="eastAsia"/>
          <w:sz w:val="32"/>
          <w:szCs w:val="32"/>
          <w:lang w:val="en-US" w:eastAsia="zh-CN"/>
        </w:rPr>
        <w:t>58.11</w:t>
      </w:r>
      <w:r>
        <w:rPr>
          <w:rFonts w:ascii="仿宋_GB2312" w:eastAsia="仿宋_GB2312"/>
          <w:sz w:val="32"/>
          <w:szCs w:val="32"/>
        </w:rPr>
        <w:t>%；项目支出</w:t>
      </w:r>
      <w:r>
        <w:rPr>
          <w:rFonts w:ascii="仿宋_GB2312" w:eastAsia="仿宋_GB2312" w:hint="eastAsia"/>
          <w:sz w:val="32"/>
          <w:szCs w:val="32"/>
          <w:lang w:val="en-US" w:eastAsia="zh-CN"/>
        </w:rPr>
        <w:t>8744498.1</w:t>
      </w:r>
      <w:r>
        <w:rPr>
          <w:rFonts w:ascii="仿宋_GB2312" w:eastAsia="仿宋_GB2312"/>
          <w:sz w:val="32"/>
          <w:szCs w:val="32"/>
        </w:rPr>
        <w:t>元，占</w:t>
      </w:r>
      <w:r>
        <w:rPr>
          <w:rFonts w:ascii="仿宋_GB2312" w:eastAsia="仿宋_GB2312" w:hint="eastAsia"/>
          <w:sz w:val="32"/>
          <w:szCs w:val="32"/>
          <w:lang w:val="en-US" w:eastAsia="zh-CN"/>
        </w:rPr>
        <w:t>41.89</w:t>
      </w:r>
      <w:r>
        <w:rPr>
          <w:rFonts w:ascii="仿宋_GB2312" w:eastAsia="仿宋_GB2312" w:hint="eastAsia"/>
          <w:sz w:val="32"/>
          <w:szCs w:val="32"/>
        </w:rPr>
        <w:t xml:space="preserve"> </w:t>
      </w:r>
      <w:r>
        <w:rPr>
          <w:rFonts w:ascii="仿宋_GB2312" w:eastAsia="仿宋_GB2312"/>
          <w:sz w:val="32"/>
          <w:szCs w:val="32"/>
        </w:rPr>
        <w:t>%。</w:t>
      </w:r>
    </w:p>
    <w:p>
      <w:pPr>
        <w:spacing w:line="560" w:lineRule="exact"/>
        <w:ind w:firstLineChars="200" w:firstLine="640"/>
        <w:rPr>
          <w:rFonts w:ascii="黑体" w:eastAsia="黑体"/>
          <w:b/>
          <w:sz w:val="32"/>
          <w:szCs w:val="32"/>
        </w:rPr>
      </w:pPr>
      <w:r>
        <w:rPr>
          <w:rFonts w:ascii="黑体" w:eastAsia="黑体"/>
          <w:b/>
          <w:sz w:val="32"/>
          <w:szCs w:val="32"/>
        </w:rPr>
        <w:t xml:space="preserve"> </w:t>
      </w:r>
    </w:p>
    <w:p>
      <w:pPr>
        <w:spacing w:line="560" w:lineRule="exact"/>
        <w:ind w:firstLineChars="250" w:firstLine="800"/>
        <w:jc w:val="left"/>
        <w:rPr>
          <w:rFonts w:ascii="仿宋_GB2312" w:eastAsia="仿宋_GB2312"/>
          <w:sz w:val="32"/>
          <w:szCs w:val="32"/>
        </w:rPr>
      </w:pPr>
      <w:r>
        <w:rPr>
          <w:rFonts w:ascii="黑体" w:eastAsia="黑体" w:hint="eastAsia"/>
          <w:sz w:val="32"/>
          <w:szCs w:val="32"/>
        </w:rPr>
        <w:t>四、财政拨款收支预算情况说明</w:t>
      </w:r>
    </w:p>
    <w:p>
      <w:pPr>
        <w:spacing w:line="560" w:lineRule="exact"/>
        <w:ind w:firstLineChars="250" w:firstLine="800"/>
        <w:jc w:val="left"/>
        <w:rPr>
          <w:rFonts w:ascii="仿宋_GB2312" w:eastAsia="仿宋" w:hAnsi="仿宋_GB2312" w:hint="eastAsia"/>
          <w:sz w:val="32"/>
          <w:szCs w:val="32"/>
          <w:lang w:val="en-US" w:eastAsia="zh-CN"/>
        </w:rPr>
      </w:pPr>
      <w:r>
        <w:rPr>
          <w:rFonts w:ascii="仿宋_GB2312" w:eastAsia="仿宋_GB2312"/>
          <w:sz w:val="32"/>
          <w:szCs w:val="32"/>
        </w:rPr>
        <w:t>20</w:t>
      </w:r>
      <w:r>
        <w:rPr>
          <w:rFonts w:ascii="仿宋_GB2312" w:eastAsia="仿宋_GB2312" w:hint="eastAsia"/>
          <w:sz w:val="32"/>
          <w:szCs w:val="32"/>
        </w:rPr>
        <w:t>2</w:t>
      </w:r>
      <w:r>
        <w:rPr>
          <w:rFonts w:ascii="仿宋_GB2312" w:eastAsia="仿宋_GB2312" w:hint="eastAsia"/>
          <w:sz w:val="32"/>
          <w:szCs w:val="32"/>
          <w:lang w:val="en-US" w:eastAsia="zh-CN"/>
        </w:rPr>
        <w:t>6</w:t>
      </w:r>
      <w:r>
        <w:rPr>
          <w:rFonts w:ascii="仿宋_GB2312" w:eastAsia="仿宋_GB2312"/>
          <w:sz w:val="32"/>
          <w:szCs w:val="32"/>
        </w:rPr>
        <w:t>年财政</w:t>
      </w:r>
      <w:r>
        <w:rPr>
          <w:rFonts w:ascii="仿宋_GB2312" w:eastAsia="仿宋_GB2312"/>
          <w:sz w:val="32"/>
          <w:szCs w:val="32"/>
          <w:highlight w:val="auto"/>
        </w:rPr>
        <w:t>拨款收</w:t>
      </w:r>
      <w:r>
        <w:rPr>
          <w:rFonts w:ascii="仿宋_GB2312" w:eastAsia="仿宋_GB2312"/>
          <w:sz w:val="32"/>
          <w:szCs w:val="32"/>
        </w:rPr>
        <w:t>支总预算</w:t>
      </w:r>
      <w:r>
        <w:rPr>
          <w:rFonts w:ascii="仿宋_GB2312" w:eastAsia="仿宋_GB2312" w:hint="eastAsia"/>
          <w:sz w:val="32"/>
          <w:szCs w:val="32"/>
          <w:lang w:val="en-US" w:eastAsia="zh-CN"/>
          <w:highlight w:val="auto"/>
        </w:rPr>
        <w:t>12138099.66</w:t>
      </w:r>
      <w:r>
        <w:rPr>
          <w:rFonts w:ascii="仿宋_GB2312" w:eastAsia="仿宋_GB2312"/>
          <w:sz w:val="32"/>
          <w:szCs w:val="32"/>
        </w:rPr>
        <w:t>元</w:t>
      </w:r>
      <w:r>
        <w:rPr>
          <w:rFonts w:ascii="仿宋_GB2312" w:eastAsia="仿宋_GB2312" w:hint="eastAsia"/>
          <w:sz w:val="32"/>
          <w:szCs w:val="32"/>
          <w:lang w:eastAsia="zh-CN"/>
        </w:rPr>
        <w:t>，较</w:t>
      </w:r>
      <w:r>
        <w:rPr>
          <w:rFonts w:ascii="仿宋_GB2312" w:eastAsia="仿宋_GB2312"/>
          <w:sz w:val="32"/>
          <w:szCs w:val="32"/>
        </w:rPr>
        <w:t>20</w:t>
      </w:r>
      <w:r>
        <w:rPr>
          <w:rFonts w:ascii="仿宋_GB2312" w:eastAsia="仿宋_GB2312" w:hint="eastAsia"/>
          <w:sz w:val="32"/>
          <w:szCs w:val="32"/>
        </w:rPr>
        <w:t>2</w:t>
      </w:r>
      <w:r>
        <w:rPr>
          <w:rFonts w:ascii="仿宋_GB2312" w:eastAsia="仿宋_GB2312" w:hint="eastAsia"/>
          <w:sz w:val="32"/>
          <w:szCs w:val="32"/>
          <w:lang w:val="en-US" w:eastAsia="zh-CN"/>
        </w:rPr>
        <w:t>5</w:t>
      </w:r>
      <w:r>
        <w:rPr>
          <w:rFonts w:ascii="仿宋_GB2312" w:eastAsia="仿宋_GB2312"/>
          <w:sz w:val="32"/>
          <w:szCs w:val="32"/>
        </w:rPr>
        <w:t>年财政拨款收支总预算</w:t>
      </w:r>
      <w:r>
        <w:rPr>
          <w:rFonts w:ascii="仿宋_GB2312" w:eastAsia="仿宋_GB2312" w:hint="eastAsia"/>
          <w:sz w:val="32"/>
          <w:szCs w:val="32"/>
          <w:lang w:eastAsia="zh-CN"/>
        </w:rPr>
        <w:t>增加</w:t>
      </w:r>
      <w:r>
        <w:rPr>
          <w:rFonts w:ascii="仿宋_GB2312" w:eastAsia="仿宋_GB2312" w:hint="eastAsia"/>
          <w:sz w:val="32"/>
          <w:szCs w:val="32"/>
          <w:lang w:val="en-US" w:eastAsia="zh-CN"/>
        </w:rPr>
        <w:t>1525494.11</w:t>
      </w:r>
      <w:r>
        <w:rPr>
          <w:rFonts w:ascii="仿宋_GB2312" w:eastAsia="仿宋_GB2312"/>
          <w:sz w:val="32"/>
          <w:szCs w:val="32"/>
        </w:rPr>
        <w:t>元，主要原因</w:t>
      </w:r>
      <w:r>
        <w:rPr>
          <w:rFonts w:ascii="仿宋_GB2312" w:eastAsia="仿宋_GB2312" w:hint="eastAsia"/>
          <w:sz w:val="32"/>
          <w:szCs w:val="32"/>
          <w:lang w:eastAsia="zh-CN"/>
        </w:rPr>
        <w:t>是：单位</w:t>
      </w:r>
      <w:r>
        <w:rPr>
          <w:rFonts w:ascii="仿宋" w:eastAsia="仿宋" w:hint="eastAsia"/>
          <w:sz w:val="32"/>
          <w:szCs w:val="32"/>
          <w:lang w:eastAsia="zh-CN"/>
        </w:rPr>
        <w:t>人员增加。</w:t>
      </w:r>
    </w:p>
    <w:p>
      <w:pPr>
        <w:spacing w:line="560" w:lineRule="exact"/>
        <w:ind w:firstLineChars="200" w:firstLine="640"/>
        <w:jc w:val="left"/>
        <w:rPr>
          <w:rFonts w:ascii="仿宋_GB2312" w:eastAsia="仿宋_GB2312"/>
          <w:sz w:val="32"/>
          <w:szCs w:val="32"/>
        </w:rPr>
      </w:pPr>
      <w:r>
        <w:rPr>
          <w:rFonts w:ascii="仿宋_GB2312" w:eastAsia="仿宋_GB2312"/>
          <w:sz w:val="32"/>
          <w:szCs w:val="32"/>
        </w:rPr>
        <w:t>收入包括：本年一般公共预算拨款收入</w:t>
      </w:r>
      <w:r>
        <w:rPr>
          <w:rFonts w:ascii="仿宋_GB2312" w:eastAsia="仿宋_GB2312" w:hint="eastAsia"/>
          <w:sz w:val="32"/>
          <w:szCs w:val="32"/>
          <w:lang w:val="en-US" w:eastAsia="zh-CN"/>
          <w:highlight w:val="auto"/>
        </w:rPr>
        <w:t>12138099.66</w:t>
      </w:r>
      <w:r>
        <w:rPr>
          <w:rFonts w:ascii="仿宋_GB2312" w:eastAsia="仿宋_GB2312"/>
          <w:sz w:val="32"/>
          <w:szCs w:val="32"/>
        </w:rPr>
        <w:t>元</w:t>
      </w:r>
      <w:r>
        <w:rPr>
          <w:rFonts w:ascii="仿宋_GB2312" w:eastAsia="仿宋_GB2312" w:hint="eastAsia"/>
          <w:sz w:val="32"/>
          <w:szCs w:val="32"/>
        </w:rPr>
        <w:t>。</w:t>
      </w:r>
    </w:p>
    <w:p>
      <w:pPr>
        <w:spacing w:line="560" w:lineRule="exact"/>
        <w:ind w:firstLineChars="200" w:firstLine="640"/>
        <w:jc w:val="left"/>
        <w:rPr>
          <w:rFonts w:ascii="仿宋_GB2312" w:eastAsia="仿宋_GB2312"/>
          <w:sz w:val="32"/>
          <w:szCs w:val="32"/>
        </w:rPr>
      </w:pPr>
      <w:r>
        <w:rPr>
          <w:rFonts w:ascii="仿宋_GB2312" w:eastAsia="仿宋_GB2312"/>
          <w:sz w:val="32"/>
          <w:szCs w:val="32"/>
        </w:rPr>
        <w:t>支出包括：社会保障和就业支出</w:t>
      </w:r>
      <w:r>
        <w:rPr>
          <w:rFonts w:ascii="仿宋_GB2312" w:eastAsia="仿宋_GB2312" w:hint="eastAsia"/>
          <w:sz w:val="32"/>
          <w:szCs w:val="32"/>
          <w:lang w:val="en-US" w:eastAsia="zh-CN"/>
          <w:highlight w:val="auto"/>
        </w:rPr>
        <w:t>1921913.76</w:t>
      </w:r>
      <w:r>
        <w:rPr>
          <w:rFonts w:ascii="仿宋_GB2312" w:eastAsia="仿宋_GB2312"/>
          <w:sz w:val="32"/>
          <w:szCs w:val="32"/>
        </w:rPr>
        <w:t>元，</w:t>
      </w:r>
      <w:r>
        <w:rPr>
          <w:rFonts w:ascii="仿宋_GB2312" w:eastAsia="仿宋_GB2312" w:hint="eastAsia"/>
          <w:sz w:val="32"/>
          <w:szCs w:val="32"/>
        </w:rPr>
        <w:t>卫生健康</w:t>
      </w:r>
      <w:r>
        <w:rPr>
          <w:rFonts w:ascii="仿宋_GB2312" w:eastAsia="仿宋_GB2312"/>
          <w:sz w:val="32"/>
          <w:szCs w:val="32"/>
        </w:rPr>
        <w:t>支出</w:t>
      </w:r>
      <w:r>
        <w:rPr>
          <w:rFonts w:ascii="仿宋_GB2312" w:eastAsia="仿宋_GB2312" w:hint="eastAsia"/>
          <w:sz w:val="32"/>
          <w:szCs w:val="32"/>
          <w:lang w:val="en-US" w:eastAsia="zh-CN"/>
        </w:rPr>
        <w:t>9201825.90</w:t>
      </w:r>
      <w:r>
        <w:rPr>
          <w:rFonts w:ascii="仿宋_GB2312" w:eastAsia="仿宋_GB2312"/>
          <w:sz w:val="32"/>
          <w:szCs w:val="32"/>
        </w:rPr>
        <w:t>元，住房保障支出</w:t>
      </w:r>
      <w:r>
        <w:rPr>
          <w:rFonts w:ascii="仿宋_GB2312" w:eastAsia="仿宋_GB2312" w:hint="eastAsia"/>
          <w:sz w:val="32"/>
          <w:szCs w:val="32"/>
          <w:lang w:val="en-US" w:eastAsia="zh-CN"/>
        </w:rPr>
        <w:t>1014360.00</w:t>
      </w:r>
      <w:r>
        <w:rPr>
          <w:rFonts w:ascii="仿宋_GB2312" w:eastAsia="仿宋_GB2312"/>
          <w:sz w:val="32"/>
          <w:szCs w:val="32"/>
        </w:rPr>
        <w:t>元。</w:t>
      </w:r>
    </w:p>
    <w:p>
      <w:pPr>
        <w:spacing w:line="560" w:lineRule="exact"/>
        <w:ind w:firstLineChars="200" w:firstLine="640"/>
        <w:rPr>
          <w:rFonts w:ascii="黑体" w:eastAsia="黑体"/>
          <w:sz w:val="32"/>
          <w:szCs w:val="32"/>
        </w:rPr>
      </w:pPr>
      <w:r>
        <w:rPr>
          <w:rFonts w:ascii="黑体" w:eastAsia="黑体" w:hint="eastAsia"/>
          <w:sz w:val="32"/>
          <w:szCs w:val="32"/>
        </w:rPr>
        <w:t>五、一般公共预算当年拨款情况说明</w:t>
      </w:r>
    </w:p>
    <w:p>
      <w:pPr>
        <w:pStyle w:val="18"/>
        <w:spacing w:before="0" w:line="360" w:lineRule="auto"/>
        <w:ind w:firstLine="660"/>
        <w:rPr>
          <w:rFonts w:ascii="楷体_GB2312" w:eastAsia="楷体_GB2312" w:cs="仿宋_GB2312"/>
          <w:b/>
          <w:kern w:val="2"/>
          <w:sz w:val="32"/>
          <w:szCs w:val="32"/>
        </w:rPr>
      </w:pPr>
      <w:r>
        <w:rPr>
          <w:rFonts w:ascii="楷体_GB2312" w:eastAsia="楷体_GB2312" w:cs="仿宋_GB2312" w:hint="eastAsia"/>
          <w:b/>
          <w:kern w:val="2"/>
          <w:sz w:val="32"/>
          <w:szCs w:val="32"/>
        </w:rPr>
        <w:t>（一）一般公共预算当年拨款规模变化情况</w:t>
      </w:r>
    </w:p>
    <w:p>
      <w:pPr>
        <w:spacing w:line="560" w:lineRule="exact"/>
        <w:ind w:firstLineChars="200" w:firstLine="640"/>
        <w:rPr>
          <w:rFonts w:ascii="仿宋_GB2312" w:eastAsia="仿宋_GB2312" w:hint="eastAsia"/>
          <w:sz w:val="32"/>
          <w:szCs w:val="32"/>
          <w:lang w:eastAsia="zh-CN"/>
        </w:rPr>
      </w:pPr>
      <w:r>
        <w:rPr>
          <w:rFonts w:ascii="仿宋_GB2312" w:eastAsia="仿宋_GB2312"/>
          <w:sz w:val="32"/>
          <w:szCs w:val="32"/>
        </w:rPr>
        <w:t>20</w:t>
      </w:r>
      <w:r>
        <w:rPr>
          <w:rFonts w:ascii="仿宋_GB2312" w:eastAsia="仿宋_GB2312" w:hint="eastAsia"/>
          <w:sz w:val="32"/>
          <w:szCs w:val="32"/>
        </w:rPr>
        <w:t>2</w:t>
      </w:r>
      <w:r>
        <w:rPr>
          <w:rFonts w:ascii="仿宋_GB2312" w:eastAsia="仿宋_GB2312" w:hint="eastAsia"/>
          <w:sz w:val="32"/>
          <w:szCs w:val="32"/>
          <w:lang w:val="en-US" w:eastAsia="zh-CN"/>
        </w:rPr>
        <w:t>6</w:t>
      </w:r>
      <w:r>
        <w:rPr>
          <w:rFonts w:ascii="仿宋_GB2312" w:eastAsia="仿宋_GB2312"/>
          <w:sz w:val="32"/>
          <w:szCs w:val="32"/>
        </w:rPr>
        <w:t>年一般公共</w:t>
      </w:r>
      <w:r>
        <w:rPr>
          <w:rFonts w:ascii="仿宋_GB2312" w:eastAsia="仿宋_GB2312"/>
          <w:sz w:val="32"/>
          <w:szCs w:val="32"/>
          <w:highlight w:val="auto"/>
        </w:rPr>
        <w:t>预算当年拨</w:t>
      </w:r>
      <w:r>
        <w:rPr>
          <w:rFonts w:ascii="仿宋_GB2312" w:eastAsia="仿宋_GB2312"/>
          <w:sz w:val="32"/>
          <w:szCs w:val="32"/>
        </w:rPr>
        <w:t>款</w:t>
      </w:r>
      <w:r>
        <w:rPr>
          <w:rFonts w:ascii="仿宋_GB2312" w:eastAsia="仿宋_GB2312" w:hint="eastAsia"/>
          <w:sz w:val="32"/>
          <w:szCs w:val="32"/>
          <w:lang w:val="en-US" w:eastAsia="zh-CN"/>
          <w:highlight w:val="auto"/>
        </w:rPr>
        <w:t>12138099.66</w:t>
      </w:r>
      <w:r>
        <w:rPr>
          <w:rFonts w:ascii="仿宋_GB2312" w:eastAsia="仿宋_GB2312"/>
          <w:sz w:val="32"/>
          <w:szCs w:val="32"/>
        </w:rPr>
        <w:t>元</w:t>
      </w:r>
      <w:r>
        <w:rPr>
          <w:rFonts w:ascii="仿宋_GB2312" w:eastAsia="仿宋_GB2312" w:hint="eastAsia"/>
          <w:sz w:val="32"/>
          <w:szCs w:val="32"/>
          <w:lang w:eastAsia="zh-CN"/>
        </w:rPr>
        <w:t>，较</w:t>
      </w:r>
      <w:r>
        <w:rPr>
          <w:rFonts w:ascii="仿宋_GB2312" w:eastAsia="仿宋_GB2312"/>
          <w:sz w:val="32"/>
          <w:szCs w:val="32"/>
        </w:rPr>
        <w:t>20</w:t>
      </w:r>
      <w:r>
        <w:rPr>
          <w:rFonts w:ascii="仿宋_GB2312" w:eastAsia="仿宋_GB2312" w:hint="eastAsia"/>
          <w:sz w:val="32"/>
          <w:szCs w:val="32"/>
        </w:rPr>
        <w:t>2</w:t>
      </w:r>
      <w:r>
        <w:rPr>
          <w:rFonts w:ascii="仿宋_GB2312" w:eastAsia="仿宋_GB2312" w:hint="eastAsia"/>
          <w:sz w:val="32"/>
          <w:szCs w:val="32"/>
          <w:lang w:val="en-US" w:eastAsia="zh-CN"/>
        </w:rPr>
        <w:t>5</w:t>
      </w:r>
      <w:r>
        <w:rPr>
          <w:rFonts w:ascii="仿宋_GB2312" w:eastAsia="仿宋_GB2312"/>
          <w:sz w:val="32"/>
          <w:szCs w:val="32"/>
        </w:rPr>
        <w:t>年预算数</w:t>
      </w:r>
      <w:r>
        <w:rPr>
          <w:rFonts w:ascii="仿宋_GB2312" w:eastAsia="仿宋_GB2312" w:hint="eastAsia"/>
          <w:sz w:val="32"/>
          <w:szCs w:val="32"/>
          <w:lang w:eastAsia="zh-CN"/>
        </w:rPr>
        <w:t>增加</w:t>
      </w:r>
      <w:r>
        <w:rPr>
          <w:rFonts w:ascii="仿宋_GB2312" w:eastAsia="仿宋_GB2312" w:hint="eastAsia"/>
          <w:sz w:val="32"/>
          <w:szCs w:val="32"/>
          <w:lang w:val="en-US" w:eastAsia="zh-CN"/>
        </w:rPr>
        <w:t>1525494.11元</w:t>
      </w:r>
      <w:r>
        <w:rPr>
          <w:rFonts w:ascii="仿宋_GB2312" w:eastAsia="仿宋_GB2312"/>
          <w:sz w:val="32"/>
          <w:szCs w:val="32"/>
        </w:rPr>
        <w:t>，主要原因</w:t>
      </w:r>
      <w:r>
        <w:rPr>
          <w:rFonts w:ascii="仿宋_GB2312" w:eastAsia="仿宋_GB2312" w:hint="eastAsia"/>
          <w:sz w:val="32"/>
          <w:szCs w:val="32"/>
          <w:lang w:eastAsia="zh-CN"/>
        </w:rPr>
        <w:t>是：单位</w:t>
      </w:r>
      <w:r>
        <w:rPr>
          <w:rFonts w:ascii="仿宋" w:eastAsia="仿宋" w:hint="eastAsia"/>
          <w:sz w:val="32"/>
          <w:szCs w:val="32"/>
          <w:lang w:eastAsia="zh-CN"/>
        </w:rPr>
        <w:t>人员增加。</w:t>
      </w:r>
    </w:p>
    <w:p>
      <w:pPr>
        <w:spacing w:line="560" w:lineRule="exact"/>
        <w:ind w:firstLineChars="200" w:firstLine="640"/>
        <w:rPr>
          <w:rFonts w:ascii="仿宋_GB2312" w:eastAsia="仿宋_GB2312"/>
          <w:b/>
          <w:sz w:val="32"/>
          <w:szCs w:val="32"/>
        </w:rPr>
      </w:pPr>
      <w:r>
        <w:rPr>
          <w:rFonts w:ascii="楷体_GB2312" w:eastAsia="楷体_GB2312" w:cs="宋体" w:hint="eastAsia"/>
          <w:b/>
          <w:sz w:val="32"/>
          <w:szCs w:val="32"/>
        </w:rPr>
        <w:t>（二）一般公共预算当年拨款结构情况</w:t>
      </w:r>
    </w:p>
    <w:p>
      <w:pPr>
        <w:spacing w:line="560" w:lineRule="exact"/>
        <w:ind w:firstLineChars="200" w:firstLine="640"/>
        <w:jc w:val="left"/>
        <w:rPr>
          <w:rFonts w:ascii="仿宋_GB2312" w:eastAsia="仿宋_GB2312"/>
          <w:sz w:val="32"/>
          <w:szCs w:val="32"/>
        </w:rPr>
      </w:pPr>
      <w:r>
        <w:rPr>
          <w:rFonts w:ascii="仿宋_GB2312" w:eastAsia="仿宋_GB2312"/>
          <w:sz w:val="32"/>
          <w:szCs w:val="32"/>
        </w:rPr>
        <w:t>社会保障和就业支出</w:t>
      </w:r>
      <w:r>
        <w:rPr>
          <w:rFonts w:ascii="仿宋_GB2312" w:eastAsia="仿宋_GB2312" w:hint="eastAsia"/>
          <w:sz w:val="32"/>
          <w:szCs w:val="32"/>
          <w:lang w:val="en-US" w:eastAsia="zh-CN"/>
          <w:highlight w:val="auto"/>
        </w:rPr>
        <w:t>1921913.76</w:t>
      </w:r>
      <w:r>
        <w:rPr>
          <w:rFonts w:ascii="仿宋_GB2312" w:eastAsia="仿宋_GB2312"/>
          <w:sz w:val="32"/>
          <w:szCs w:val="32"/>
        </w:rPr>
        <w:t>元，占</w:t>
      </w:r>
      <w:r>
        <w:rPr>
          <w:rFonts w:ascii="仿宋_GB2312" w:eastAsia="仿宋_GB2312" w:hint="eastAsia"/>
          <w:sz w:val="32"/>
          <w:szCs w:val="32"/>
          <w:lang w:val="en-US" w:eastAsia="zh-CN"/>
        </w:rPr>
        <w:t>15.83</w:t>
      </w:r>
      <w:r>
        <w:rPr>
          <w:rFonts w:ascii="仿宋_GB2312" w:eastAsia="仿宋_GB2312" w:hint="eastAsia"/>
          <w:sz w:val="32"/>
          <w:szCs w:val="32"/>
        </w:rPr>
        <w:t xml:space="preserve"> </w:t>
      </w:r>
      <w:r>
        <w:rPr>
          <w:rFonts w:ascii="仿宋_GB2312" w:eastAsia="仿宋_GB2312"/>
          <w:sz w:val="32"/>
          <w:szCs w:val="32"/>
        </w:rPr>
        <w:t>%；</w:t>
      </w:r>
      <w:r>
        <w:rPr>
          <w:rFonts w:ascii="仿宋_GB2312" w:eastAsia="仿宋_GB2312" w:hint="eastAsia"/>
          <w:sz w:val="32"/>
          <w:szCs w:val="32"/>
        </w:rPr>
        <w:t>卫生健康</w:t>
      </w:r>
      <w:r>
        <w:rPr>
          <w:rFonts w:ascii="仿宋_GB2312" w:eastAsia="仿宋_GB2312"/>
          <w:sz w:val="32"/>
          <w:szCs w:val="32"/>
        </w:rPr>
        <w:t>支出</w:t>
      </w:r>
      <w:r>
        <w:rPr>
          <w:rFonts w:ascii="仿宋_GB2312" w:eastAsia="仿宋_GB2312" w:hint="eastAsia"/>
          <w:sz w:val="32"/>
          <w:szCs w:val="32"/>
          <w:lang w:val="en-US" w:eastAsia="zh-CN"/>
        </w:rPr>
        <w:t>9201825.90</w:t>
      </w:r>
      <w:r>
        <w:rPr>
          <w:rFonts w:ascii="仿宋_GB2312" w:eastAsia="仿宋_GB2312"/>
          <w:sz w:val="32"/>
          <w:szCs w:val="32"/>
        </w:rPr>
        <w:t>元，占</w:t>
      </w:r>
      <w:r>
        <w:rPr>
          <w:rFonts w:ascii="仿宋_GB2312" w:eastAsia="仿宋_GB2312" w:hint="eastAsia"/>
          <w:sz w:val="32"/>
          <w:szCs w:val="32"/>
          <w:lang w:val="en-US" w:eastAsia="zh-CN"/>
        </w:rPr>
        <w:t>75.81</w:t>
      </w:r>
      <w:r>
        <w:rPr>
          <w:rFonts w:ascii="仿宋_GB2312" w:eastAsia="仿宋_GB2312"/>
          <w:sz w:val="32"/>
          <w:szCs w:val="32"/>
        </w:rPr>
        <w:t>%；住房保障支出</w:t>
      </w:r>
      <w:r>
        <w:rPr>
          <w:rFonts w:ascii="仿宋_GB2312" w:eastAsia="仿宋_GB2312" w:hint="eastAsia"/>
          <w:sz w:val="32"/>
          <w:szCs w:val="32"/>
          <w:lang w:val="en-US" w:eastAsia="zh-CN"/>
        </w:rPr>
        <w:t>1014360.00</w:t>
      </w:r>
      <w:r>
        <w:rPr>
          <w:rFonts w:ascii="仿宋_GB2312" w:eastAsia="仿宋_GB2312"/>
          <w:sz w:val="32"/>
          <w:szCs w:val="32"/>
        </w:rPr>
        <w:t>元，占</w:t>
      </w:r>
      <w:r>
        <w:rPr>
          <w:rFonts w:ascii="仿宋_GB2312" w:eastAsia="仿宋_GB2312" w:hint="eastAsia"/>
          <w:sz w:val="32"/>
          <w:szCs w:val="32"/>
          <w:lang w:val="en-US" w:eastAsia="zh-CN"/>
        </w:rPr>
        <w:t>8.36</w:t>
      </w:r>
      <w:r>
        <w:rPr>
          <w:rFonts w:ascii="仿宋_GB2312" w:eastAsia="仿宋_GB2312"/>
          <w:sz w:val="32"/>
          <w:szCs w:val="32"/>
        </w:rPr>
        <w:t>%。</w:t>
      </w:r>
    </w:p>
    <w:p>
      <w:pPr>
        <w:pStyle w:val="18"/>
        <w:spacing w:before="0" w:line="360" w:lineRule="auto"/>
        <w:ind w:leftChars="310" w:left="651"/>
        <w:jc w:val="left"/>
        <w:rPr>
          <w:rFonts w:ascii="楷体_GB2312" w:eastAsia="楷体_GB2312" w:cs="仿宋_GB2312"/>
          <w:b/>
          <w:kern w:val="2"/>
          <w:sz w:val="32"/>
          <w:szCs w:val="32"/>
        </w:rPr>
      </w:pPr>
      <w:r>
        <w:rPr>
          <w:rFonts w:ascii="楷体_GB2312" w:eastAsia="楷体_GB2312" w:cs="仿宋_GB2312" w:hint="eastAsia"/>
          <w:b/>
          <w:kern w:val="2"/>
          <w:sz w:val="32"/>
          <w:szCs w:val="32"/>
        </w:rPr>
        <w:t>（三）一般公共预算当年拨款具体使用情况</w:t>
      </w:r>
    </w:p>
    <w:p>
      <w:pPr>
        <w:spacing w:line="560" w:lineRule="exact"/>
        <w:ind w:firstLineChars="200" w:firstLine="640"/>
        <w:jc w:val="left"/>
        <w:rPr>
          <w:rFonts w:ascii="仿宋_GB2312" w:eastAsia="仿宋_GB2312"/>
          <w:sz w:val="32"/>
          <w:szCs w:val="32"/>
        </w:rPr>
      </w:pPr>
      <w:r>
        <w:rPr>
          <w:rFonts w:ascii="仿宋_GB2312" w:eastAsia="仿宋_GB2312" w:hint="eastAsia"/>
          <w:sz w:val="32"/>
          <w:szCs w:val="32"/>
        </w:rPr>
        <w:t>1</w:t>
      </w:r>
      <w:r>
        <w:rPr>
          <w:rFonts w:ascii="仿宋_GB2312" w:eastAsia="仿宋_GB2312"/>
          <w:sz w:val="32"/>
          <w:szCs w:val="32"/>
        </w:rPr>
        <w:t>．社会保障和就业支出</w:t>
      </w:r>
      <w:r>
        <w:rPr>
          <w:rFonts w:ascii="仿宋_GB2312" w:eastAsia="仿宋_GB2312" w:hint="eastAsia"/>
          <w:sz w:val="32"/>
          <w:szCs w:val="32"/>
        </w:rPr>
        <w:t>（208）</w:t>
      </w:r>
      <w:r>
        <w:rPr>
          <w:rFonts w:ascii="仿宋_GB2312" w:eastAsia="仿宋_GB2312"/>
          <w:sz w:val="32"/>
          <w:szCs w:val="32"/>
        </w:rPr>
        <w:t>行政事业单位</w:t>
      </w:r>
      <w:r>
        <w:rPr>
          <w:rFonts w:ascii="仿宋_GB2312" w:eastAsia="仿宋_GB2312" w:hint="eastAsia"/>
          <w:sz w:val="32"/>
          <w:szCs w:val="32"/>
        </w:rPr>
        <w:t>养老支出（05）</w:t>
      </w:r>
      <w:r>
        <w:rPr>
          <w:rFonts w:ascii="仿宋_GB2312" w:eastAsia="仿宋_GB2312"/>
          <w:sz w:val="32"/>
          <w:szCs w:val="32"/>
        </w:rPr>
        <w:t>机关事业单位</w:t>
      </w:r>
      <w:r>
        <w:rPr>
          <w:rFonts w:ascii="仿宋_GB2312" w:eastAsia="仿宋_GB2312" w:hint="eastAsia"/>
          <w:sz w:val="32"/>
          <w:szCs w:val="32"/>
        </w:rPr>
        <w:t>基本养老保险缴费</w:t>
      </w:r>
      <w:r>
        <w:rPr>
          <w:rFonts w:ascii="仿宋_GB2312" w:eastAsia="仿宋_GB2312"/>
          <w:sz w:val="32"/>
          <w:szCs w:val="32"/>
        </w:rPr>
        <w:t>支出（</w:t>
      </w:r>
      <w:r>
        <w:rPr>
          <w:rFonts w:ascii="仿宋_GB2312" w:eastAsia="仿宋_GB2312" w:hint="eastAsia"/>
          <w:sz w:val="32"/>
          <w:szCs w:val="32"/>
        </w:rPr>
        <w:t>05</w:t>
      </w:r>
      <w:r>
        <w:rPr>
          <w:rFonts w:ascii="仿宋_GB2312" w:eastAsia="仿宋_GB2312"/>
          <w:sz w:val="32"/>
          <w:szCs w:val="32"/>
        </w:rPr>
        <w:t>）20</w:t>
      </w:r>
      <w:r>
        <w:rPr>
          <w:rFonts w:ascii="仿宋_GB2312" w:eastAsia="仿宋_GB2312" w:hint="eastAsia"/>
          <w:sz w:val="32"/>
          <w:szCs w:val="32"/>
        </w:rPr>
        <w:t>2</w:t>
      </w:r>
      <w:r>
        <w:rPr>
          <w:rFonts w:ascii="仿宋_GB2312" w:eastAsia="仿宋_GB2312" w:hint="eastAsia"/>
          <w:sz w:val="32"/>
          <w:szCs w:val="32"/>
          <w:lang w:val="en-US" w:eastAsia="zh-CN"/>
        </w:rPr>
        <w:t>6</w:t>
      </w:r>
      <w:r>
        <w:rPr>
          <w:rFonts w:ascii="仿宋_GB2312" w:eastAsia="仿宋_GB2312"/>
          <w:sz w:val="32"/>
          <w:szCs w:val="32"/>
        </w:rPr>
        <w:t>年预算数为</w:t>
      </w:r>
      <w:r>
        <w:rPr>
          <w:rFonts w:ascii="仿宋_GB2312" w:eastAsia="仿宋_GB2312" w:hint="eastAsia"/>
          <w:sz w:val="32"/>
          <w:szCs w:val="32"/>
          <w:lang w:val="en-US" w:eastAsia="zh-CN"/>
        </w:rPr>
        <w:t>1281275.92</w:t>
      </w:r>
      <w:r>
        <w:rPr>
          <w:rFonts w:ascii="仿宋_GB2312" w:eastAsia="仿宋_GB2312"/>
          <w:sz w:val="32"/>
          <w:szCs w:val="32"/>
        </w:rPr>
        <w:t>元，主要用于</w:t>
      </w:r>
      <w:r>
        <w:rPr>
          <w:rFonts w:ascii="仿宋_GB2312" w:eastAsia="仿宋_GB2312" w:hint="eastAsia"/>
          <w:sz w:val="32"/>
          <w:szCs w:val="32"/>
          <w:lang w:eastAsia="zh-CN"/>
        </w:rPr>
        <w:t>：</w:t>
      </w:r>
      <w:r>
        <w:rPr>
          <w:rFonts w:ascii="仿宋_GB2312" w:eastAsia="仿宋_GB2312"/>
          <w:sz w:val="32"/>
          <w:szCs w:val="32"/>
        </w:rPr>
        <w:t>缴纳基本养老保险费。</w:t>
      </w:r>
    </w:p>
    <w:p>
      <w:pPr>
        <w:spacing w:line="560" w:lineRule="exact"/>
        <w:ind w:firstLineChars="200" w:firstLine="640"/>
        <w:jc w:val="left"/>
        <w:rPr>
          <w:rFonts w:ascii="仿宋_GB2312" w:eastAsia="仿宋_GB2312"/>
          <w:sz w:val="32"/>
          <w:szCs w:val="32"/>
        </w:rPr>
      </w:pPr>
      <w:r>
        <w:rPr>
          <w:rFonts w:ascii="仿宋_GB2312" w:eastAsia="仿宋_GB2312" w:hint="eastAsia"/>
          <w:sz w:val="32"/>
          <w:szCs w:val="32"/>
        </w:rPr>
        <w:t>2</w:t>
      </w:r>
      <w:r>
        <w:rPr>
          <w:rFonts w:ascii="仿宋_GB2312" w:eastAsia="仿宋_GB2312"/>
          <w:sz w:val="32"/>
          <w:szCs w:val="32"/>
        </w:rPr>
        <w:t>．社会保障和就业支出（</w:t>
      </w:r>
      <w:r>
        <w:rPr>
          <w:rFonts w:ascii="仿宋_GB2312" w:eastAsia="仿宋_GB2312" w:hint="eastAsia"/>
          <w:sz w:val="32"/>
          <w:szCs w:val="32"/>
        </w:rPr>
        <w:t>208</w:t>
      </w:r>
      <w:r>
        <w:rPr>
          <w:rFonts w:ascii="仿宋_GB2312" w:eastAsia="仿宋_GB2312"/>
          <w:sz w:val="32"/>
          <w:szCs w:val="32"/>
        </w:rPr>
        <w:t>）行政事业单位</w:t>
      </w:r>
      <w:r>
        <w:rPr>
          <w:rFonts w:ascii="仿宋_GB2312" w:eastAsia="仿宋_GB2312" w:hint="eastAsia"/>
          <w:sz w:val="32"/>
          <w:szCs w:val="32"/>
        </w:rPr>
        <w:t>养老支出</w:t>
      </w:r>
      <w:r>
        <w:rPr>
          <w:rFonts w:ascii="仿宋_GB2312" w:eastAsia="仿宋_GB2312"/>
          <w:sz w:val="32"/>
          <w:szCs w:val="32"/>
        </w:rPr>
        <w:t>（</w:t>
      </w:r>
      <w:r>
        <w:rPr>
          <w:rFonts w:ascii="仿宋_GB2312" w:eastAsia="仿宋_GB2312" w:hint="eastAsia"/>
          <w:sz w:val="32"/>
          <w:szCs w:val="32"/>
        </w:rPr>
        <w:t>05</w:t>
      </w:r>
      <w:r>
        <w:rPr>
          <w:rFonts w:ascii="仿宋_GB2312" w:eastAsia="仿宋_GB2312"/>
          <w:sz w:val="32"/>
          <w:szCs w:val="32"/>
        </w:rPr>
        <w:t>）职业年金缴费支出（</w:t>
      </w:r>
      <w:r>
        <w:rPr>
          <w:rFonts w:ascii="仿宋_GB2312" w:eastAsia="仿宋_GB2312" w:hint="eastAsia"/>
          <w:sz w:val="32"/>
          <w:szCs w:val="32"/>
        </w:rPr>
        <w:t>06</w:t>
      </w:r>
      <w:r>
        <w:rPr>
          <w:rFonts w:ascii="仿宋_GB2312" w:eastAsia="仿宋_GB2312"/>
          <w:sz w:val="32"/>
          <w:szCs w:val="32"/>
        </w:rPr>
        <w:t>）20</w:t>
      </w:r>
      <w:r>
        <w:rPr>
          <w:rFonts w:ascii="仿宋_GB2312" w:eastAsia="仿宋_GB2312" w:hint="eastAsia"/>
          <w:sz w:val="32"/>
          <w:szCs w:val="32"/>
        </w:rPr>
        <w:t>2</w:t>
      </w:r>
      <w:r>
        <w:rPr>
          <w:rFonts w:ascii="仿宋_GB2312" w:eastAsia="仿宋_GB2312" w:hint="eastAsia"/>
          <w:sz w:val="32"/>
          <w:szCs w:val="32"/>
          <w:lang w:val="en-US" w:eastAsia="zh-CN"/>
        </w:rPr>
        <w:t>6</w:t>
      </w:r>
      <w:r>
        <w:rPr>
          <w:rFonts w:ascii="仿宋_GB2312" w:eastAsia="仿宋_GB2312"/>
          <w:sz w:val="32"/>
          <w:szCs w:val="32"/>
        </w:rPr>
        <w:t>年预算数为</w:t>
      </w:r>
      <w:r>
        <w:rPr>
          <w:rFonts w:ascii="仿宋_GB2312" w:eastAsia="仿宋_GB2312" w:hint="eastAsia"/>
          <w:sz w:val="32"/>
          <w:szCs w:val="32"/>
          <w:lang w:val="en-US" w:eastAsia="zh-CN"/>
        </w:rPr>
        <w:t>640637.84</w:t>
      </w:r>
      <w:r>
        <w:rPr>
          <w:rFonts w:ascii="仿宋_GB2312" w:eastAsia="仿宋_GB2312"/>
          <w:sz w:val="32"/>
          <w:szCs w:val="32"/>
        </w:rPr>
        <w:t>元，主要用于</w:t>
      </w:r>
      <w:r>
        <w:rPr>
          <w:rFonts w:ascii="仿宋_GB2312" w:eastAsia="仿宋_GB2312" w:hint="eastAsia"/>
          <w:sz w:val="32"/>
          <w:szCs w:val="32"/>
          <w:lang w:eastAsia="zh-CN"/>
        </w:rPr>
        <w:t>：</w:t>
      </w:r>
      <w:r>
        <w:rPr>
          <w:rFonts w:ascii="仿宋_GB2312" w:eastAsia="仿宋_GB2312"/>
          <w:sz w:val="32"/>
          <w:szCs w:val="32"/>
        </w:rPr>
        <w:t>缴纳职业年金。</w:t>
      </w:r>
    </w:p>
    <w:p>
      <w:pPr>
        <w:spacing w:line="560" w:lineRule="exact"/>
        <w:ind w:firstLineChars="200" w:firstLine="640"/>
        <w:jc w:val="left"/>
        <w:rPr>
          <w:rFonts w:ascii="仿宋_GB2312" w:eastAsia="仿宋_GB2312"/>
          <w:sz w:val="32"/>
          <w:szCs w:val="32"/>
        </w:rPr>
      </w:pPr>
      <w:r>
        <w:rPr>
          <w:rFonts w:ascii="仿宋_GB2312" w:eastAsia="仿宋_GB2312" w:hint="eastAsia"/>
          <w:sz w:val="32"/>
          <w:szCs w:val="32"/>
        </w:rPr>
        <w:t>3.卫生健康</w:t>
      </w:r>
      <w:r>
        <w:rPr>
          <w:rFonts w:ascii="仿宋_GB2312" w:eastAsia="仿宋_GB2312"/>
          <w:sz w:val="32"/>
          <w:szCs w:val="32"/>
        </w:rPr>
        <w:t>支出（</w:t>
      </w:r>
      <w:r>
        <w:rPr>
          <w:rFonts w:ascii="仿宋_GB2312" w:eastAsia="仿宋_GB2312" w:hint="eastAsia"/>
          <w:sz w:val="32"/>
          <w:szCs w:val="32"/>
        </w:rPr>
        <w:t>210</w:t>
      </w:r>
      <w:r>
        <w:rPr>
          <w:rFonts w:ascii="仿宋_GB2312" w:eastAsia="仿宋_GB2312"/>
          <w:sz w:val="32"/>
          <w:szCs w:val="32"/>
        </w:rPr>
        <w:t>）</w:t>
      </w:r>
      <w:r>
        <w:rPr>
          <w:rFonts w:ascii="仿宋_GB2312" w:eastAsia="仿宋_GB2312" w:hint="eastAsia"/>
          <w:sz w:val="32"/>
          <w:szCs w:val="32"/>
        </w:rPr>
        <w:t>公共卫生（04）妇幼保健机构（03）</w:t>
      </w:r>
      <w:r>
        <w:rPr>
          <w:rFonts w:ascii="仿宋_GB2312" w:eastAsia="仿宋_GB2312"/>
          <w:sz w:val="32"/>
          <w:szCs w:val="32"/>
        </w:rPr>
        <w:t>20</w:t>
      </w:r>
      <w:r>
        <w:rPr>
          <w:rFonts w:ascii="仿宋_GB2312" w:eastAsia="仿宋_GB2312" w:hint="eastAsia"/>
          <w:sz w:val="32"/>
          <w:szCs w:val="32"/>
        </w:rPr>
        <w:t>2</w:t>
      </w:r>
      <w:r>
        <w:rPr>
          <w:rFonts w:ascii="仿宋_GB2312" w:eastAsia="仿宋_GB2312" w:hint="eastAsia"/>
          <w:sz w:val="32"/>
          <w:szCs w:val="32"/>
          <w:lang w:val="en-US" w:eastAsia="zh-CN"/>
        </w:rPr>
        <w:t>6</w:t>
      </w:r>
      <w:r>
        <w:rPr>
          <w:rFonts w:ascii="仿宋_GB2312" w:eastAsia="仿宋_GB2312"/>
          <w:sz w:val="32"/>
          <w:szCs w:val="32"/>
        </w:rPr>
        <w:t>年预算数为</w:t>
      </w:r>
      <w:r>
        <w:rPr>
          <w:rFonts w:ascii="仿宋_GB2312" w:eastAsia="仿宋_GB2312" w:hint="eastAsia"/>
          <w:sz w:val="32"/>
          <w:szCs w:val="32"/>
          <w:lang w:val="en-US" w:eastAsia="zh-CN"/>
        </w:rPr>
        <w:t>8422893.52</w:t>
      </w:r>
      <w:r>
        <w:rPr>
          <w:rFonts w:ascii="仿宋_GB2312" w:eastAsia="仿宋_GB2312"/>
          <w:sz w:val="32"/>
          <w:szCs w:val="32"/>
        </w:rPr>
        <w:t>元，主要用于</w:t>
      </w:r>
      <w:r>
        <w:rPr>
          <w:rFonts w:ascii="仿宋_GB2312" w:eastAsia="仿宋_GB2312" w:hint="eastAsia"/>
          <w:sz w:val="32"/>
          <w:szCs w:val="32"/>
          <w:lang w:eastAsia="zh-CN"/>
        </w:rPr>
        <w:t>：</w:t>
      </w:r>
      <w:r>
        <w:rPr>
          <w:rFonts w:ascii="仿宋_GB2312" w:eastAsia="仿宋_GB2312"/>
          <w:sz w:val="32"/>
          <w:szCs w:val="32"/>
        </w:rPr>
        <w:t>人员经费等基本支出。</w:t>
      </w:r>
    </w:p>
    <w:p>
      <w:pPr>
        <w:spacing w:line="560" w:lineRule="exact"/>
        <w:ind w:firstLineChars="200" w:firstLine="640"/>
        <w:jc w:val="left"/>
        <w:rPr>
          <w:rFonts w:ascii="仿宋_GB2312" w:eastAsia="仿宋_GB2312"/>
          <w:sz w:val="32"/>
          <w:szCs w:val="32"/>
        </w:rPr>
      </w:pPr>
      <w:r>
        <w:rPr>
          <w:rFonts w:ascii="仿宋_GB2312" w:eastAsia="仿宋_GB2312" w:hint="eastAsia"/>
          <w:sz w:val="32"/>
          <w:szCs w:val="32"/>
          <w:lang w:val="en-US" w:eastAsia="zh-CN"/>
        </w:rPr>
        <w:t>4</w:t>
      </w:r>
      <w:r>
        <w:rPr>
          <w:rFonts w:ascii="仿宋_GB2312" w:eastAsia="仿宋_GB2312" w:hint="eastAsia"/>
          <w:sz w:val="32"/>
          <w:szCs w:val="32"/>
        </w:rPr>
        <w:t>.卫生健康</w:t>
      </w:r>
      <w:r>
        <w:rPr>
          <w:rFonts w:ascii="仿宋_GB2312" w:eastAsia="仿宋_GB2312"/>
          <w:sz w:val="32"/>
          <w:szCs w:val="32"/>
        </w:rPr>
        <w:t>支出（</w:t>
      </w:r>
      <w:r>
        <w:rPr>
          <w:rFonts w:ascii="仿宋_GB2312" w:eastAsia="仿宋_GB2312" w:hint="eastAsia"/>
          <w:sz w:val="32"/>
          <w:szCs w:val="32"/>
        </w:rPr>
        <w:t>210</w:t>
      </w:r>
      <w:r>
        <w:rPr>
          <w:rFonts w:ascii="仿宋_GB2312" w:eastAsia="仿宋_GB2312"/>
          <w:sz w:val="32"/>
          <w:szCs w:val="32"/>
        </w:rPr>
        <w:t>）行政事业单位医疗（</w:t>
      </w:r>
      <w:r>
        <w:rPr>
          <w:rFonts w:ascii="仿宋_GB2312" w:eastAsia="仿宋_GB2312" w:hint="eastAsia"/>
          <w:sz w:val="32"/>
          <w:szCs w:val="32"/>
        </w:rPr>
        <w:t>11</w:t>
      </w:r>
      <w:r>
        <w:rPr>
          <w:rFonts w:ascii="仿宋_GB2312" w:eastAsia="仿宋_GB2312"/>
          <w:sz w:val="32"/>
          <w:szCs w:val="32"/>
        </w:rPr>
        <w:t>）事业单位医疗（</w:t>
      </w:r>
      <w:r>
        <w:rPr>
          <w:rFonts w:ascii="仿宋_GB2312" w:eastAsia="仿宋_GB2312" w:hint="eastAsia"/>
          <w:sz w:val="32"/>
          <w:szCs w:val="32"/>
        </w:rPr>
        <w:t>02</w:t>
      </w:r>
      <w:r>
        <w:rPr>
          <w:rFonts w:ascii="仿宋_GB2312" w:eastAsia="仿宋_GB2312"/>
          <w:sz w:val="32"/>
          <w:szCs w:val="32"/>
        </w:rPr>
        <w:t>）20</w:t>
      </w:r>
      <w:r>
        <w:rPr>
          <w:rFonts w:ascii="仿宋_GB2312" w:eastAsia="仿宋_GB2312" w:hint="eastAsia"/>
          <w:sz w:val="32"/>
          <w:szCs w:val="32"/>
        </w:rPr>
        <w:t>2</w:t>
      </w:r>
      <w:r>
        <w:rPr>
          <w:rFonts w:ascii="仿宋_GB2312" w:eastAsia="仿宋_GB2312" w:hint="eastAsia"/>
          <w:sz w:val="32"/>
          <w:szCs w:val="32"/>
          <w:lang w:val="en-US" w:eastAsia="zh-CN"/>
        </w:rPr>
        <w:t>6</w:t>
      </w:r>
      <w:r>
        <w:rPr>
          <w:rFonts w:ascii="仿宋_GB2312" w:eastAsia="仿宋_GB2312"/>
          <w:sz w:val="32"/>
          <w:szCs w:val="32"/>
        </w:rPr>
        <w:t>年预算数为</w:t>
      </w:r>
      <w:r>
        <w:rPr>
          <w:rFonts w:ascii="仿宋_GB2312" w:eastAsia="仿宋_GB2312" w:hint="eastAsia"/>
          <w:sz w:val="32"/>
          <w:szCs w:val="32"/>
          <w:lang w:val="en-US" w:eastAsia="zh-CN"/>
        </w:rPr>
        <w:t>772212.38</w:t>
      </w:r>
      <w:r>
        <w:rPr>
          <w:rFonts w:ascii="仿宋_GB2312" w:eastAsia="仿宋_GB2312"/>
          <w:sz w:val="32"/>
          <w:szCs w:val="32"/>
        </w:rPr>
        <w:t>元，主要用于</w:t>
      </w:r>
      <w:r>
        <w:rPr>
          <w:rFonts w:ascii="仿宋_GB2312" w:eastAsia="仿宋_GB2312" w:hint="eastAsia"/>
          <w:sz w:val="32"/>
          <w:szCs w:val="32"/>
          <w:lang w:eastAsia="zh-CN"/>
        </w:rPr>
        <w:t>：</w:t>
      </w:r>
      <w:r>
        <w:rPr>
          <w:rFonts w:ascii="仿宋_GB2312" w:eastAsia="仿宋_GB2312"/>
          <w:sz w:val="32"/>
          <w:szCs w:val="32"/>
        </w:rPr>
        <w:t>事业单位缴纳基本医疗保险。 </w:t>
      </w:r>
    </w:p>
    <w:p>
      <w:pPr>
        <w:spacing w:line="560" w:lineRule="exact"/>
        <w:ind w:firstLineChars="200" w:firstLine="640"/>
        <w:jc w:val="left"/>
        <w:rPr>
          <w:rFonts w:ascii="仿宋_GB2312" w:eastAsia="仿宋_GB2312"/>
          <w:sz w:val="32"/>
          <w:szCs w:val="32"/>
        </w:rPr>
      </w:pPr>
      <w:r>
        <w:rPr>
          <w:rFonts w:ascii="仿宋_GB2312" w:eastAsia="仿宋_GB2312" w:hint="eastAsia"/>
          <w:sz w:val="32"/>
          <w:szCs w:val="32"/>
        </w:rPr>
        <w:t>5.</w:t>
      </w:r>
      <w:r>
        <w:rPr>
          <w:rFonts w:ascii="仿宋_GB2312" w:eastAsia="仿宋_GB2312"/>
          <w:sz w:val="32"/>
          <w:szCs w:val="32"/>
        </w:rPr>
        <w:t>住房保障</w:t>
      </w:r>
      <w:r>
        <w:rPr>
          <w:rFonts w:ascii="仿宋_GB2312" w:eastAsia="仿宋_GB2312" w:hint="eastAsia"/>
          <w:sz w:val="32"/>
          <w:szCs w:val="32"/>
        </w:rPr>
        <w:t>支出</w:t>
      </w:r>
      <w:r>
        <w:rPr>
          <w:rFonts w:ascii="仿宋_GB2312" w:eastAsia="仿宋_GB2312"/>
          <w:sz w:val="32"/>
          <w:szCs w:val="32"/>
        </w:rPr>
        <w:t>（</w:t>
      </w:r>
      <w:r>
        <w:rPr>
          <w:rFonts w:ascii="仿宋_GB2312" w:eastAsia="仿宋_GB2312" w:hint="eastAsia"/>
          <w:sz w:val="32"/>
          <w:szCs w:val="32"/>
        </w:rPr>
        <w:t>221</w:t>
      </w:r>
      <w:r>
        <w:rPr>
          <w:rFonts w:ascii="仿宋_GB2312" w:eastAsia="仿宋_GB2312"/>
          <w:sz w:val="32"/>
          <w:szCs w:val="32"/>
        </w:rPr>
        <w:t>）住房改革</w:t>
      </w:r>
      <w:r>
        <w:rPr>
          <w:rFonts w:ascii="仿宋_GB2312" w:eastAsia="仿宋_GB2312" w:hint="eastAsia"/>
          <w:sz w:val="32"/>
          <w:szCs w:val="32"/>
        </w:rPr>
        <w:t>支出</w:t>
      </w:r>
      <w:r>
        <w:rPr>
          <w:rFonts w:ascii="仿宋_GB2312" w:eastAsia="仿宋_GB2312"/>
          <w:sz w:val="32"/>
          <w:szCs w:val="32"/>
        </w:rPr>
        <w:t>（</w:t>
      </w:r>
      <w:r>
        <w:rPr>
          <w:rFonts w:ascii="仿宋_GB2312" w:eastAsia="仿宋_GB2312" w:hint="eastAsia"/>
          <w:sz w:val="32"/>
          <w:szCs w:val="32"/>
        </w:rPr>
        <w:t>02</w:t>
      </w:r>
      <w:r>
        <w:rPr>
          <w:rFonts w:ascii="仿宋_GB2312" w:eastAsia="仿宋_GB2312"/>
          <w:sz w:val="32"/>
          <w:szCs w:val="32"/>
        </w:rPr>
        <w:t>）住房公积金（</w:t>
      </w:r>
      <w:r>
        <w:rPr>
          <w:rFonts w:ascii="仿宋_GB2312" w:eastAsia="仿宋_GB2312" w:hint="eastAsia"/>
          <w:sz w:val="32"/>
          <w:szCs w:val="32"/>
        </w:rPr>
        <w:t>01</w:t>
      </w:r>
      <w:r>
        <w:rPr>
          <w:rFonts w:ascii="仿宋_GB2312" w:eastAsia="仿宋_GB2312"/>
          <w:sz w:val="32"/>
          <w:szCs w:val="32"/>
        </w:rPr>
        <w:t>）20</w:t>
      </w:r>
      <w:r>
        <w:rPr>
          <w:rFonts w:ascii="仿宋_GB2312" w:eastAsia="仿宋_GB2312" w:hint="eastAsia"/>
          <w:sz w:val="32"/>
          <w:szCs w:val="32"/>
        </w:rPr>
        <w:t>2</w:t>
      </w:r>
      <w:r>
        <w:rPr>
          <w:rFonts w:ascii="仿宋_GB2312" w:eastAsia="仿宋_GB2312" w:hint="eastAsia"/>
          <w:sz w:val="32"/>
          <w:szCs w:val="32"/>
          <w:lang w:val="en-US" w:eastAsia="zh-CN"/>
        </w:rPr>
        <w:t>6</w:t>
      </w:r>
      <w:r>
        <w:rPr>
          <w:rFonts w:ascii="仿宋_GB2312" w:eastAsia="仿宋_GB2312"/>
          <w:sz w:val="32"/>
          <w:szCs w:val="32"/>
        </w:rPr>
        <w:t>年预算数为</w:t>
      </w:r>
      <w:r>
        <w:rPr>
          <w:rFonts w:ascii="仿宋_GB2312" w:eastAsia="仿宋_GB2312" w:hint="eastAsia"/>
          <w:sz w:val="32"/>
          <w:szCs w:val="32"/>
          <w:lang w:val="en-US" w:eastAsia="zh-CN"/>
        </w:rPr>
        <w:t>1014360.00</w:t>
      </w:r>
      <w:r>
        <w:rPr>
          <w:rFonts w:ascii="仿宋_GB2312" w:eastAsia="仿宋_GB2312"/>
          <w:sz w:val="32"/>
          <w:szCs w:val="32"/>
        </w:rPr>
        <w:t>元，主要用于</w:t>
      </w:r>
      <w:r>
        <w:rPr>
          <w:rFonts w:ascii="仿宋_GB2312" w:eastAsia="仿宋_GB2312" w:hint="eastAsia"/>
          <w:sz w:val="32"/>
          <w:szCs w:val="32"/>
          <w:lang w:eastAsia="zh-CN"/>
        </w:rPr>
        <w:t>：</w:t>
      </w:r>
      <w:r>
        <w:rPr>
          <w:rFonts w:ascii="仿宋_GB2312" w:eastAsia="仿宋_GB2312"/>
          <w:sz w:val="32"/>
          <w:szCs w:val="32"/>
        </w:rPr>
        <w:t>为职工缴纳住房公积金。</w:t>
      </w:r>
    </w:p>
    <w:p>
      <w:pPr>
        <w:spacing w:line="560" w:lineRule="exact"/>
        <w:ind w:firstLineChars="200" w:firstLine="640"/>
        <w:rPr>
          <w:rFonts w:ascii="黑体" w:eastAsia="黑体"/>
          <w:sz w:val="32"/>
          <w:szCs w:val="32"/>
        </w:rPr>
      </w:pPr>
      <w:r>
        <w:rPr>
          <w:rFonts w:ascii="黑体" w:eastAsia="黑体" w:hint="eastAsia"/>
          <w:sz w:val="32"/>
          <w:szCs w:val="32"/>
        </w:rPr>
        <w:t>六、一般公共预算基本支出情况说明</w:t>
      </w:r>
    </w:p>
    <w:p>
      <w:pPr>
        <w:pStyle w:val="18"/>
        <w:spacing w:before="0" w:line="360" w:lineRule="auto"/>
        <w:ind w:firstLineChars="200" w:firstLine="640"/>
        <w:rPr>
          <w:rFonts w:cs="仿宋_GB2312"/>
          <w:kern w:val="2"/>
          <w:sz w:val="32"/>
          <w:szCs w:val="32"/>
        </w:rPr>
      </w:pPr>
      <w:r>
        <w:rPr>
          <w:rFonts w:cs="仿宋_GB2312" w:hint="eastAsia"/>
          <w:kern w:val="2"/>
          <w:sz w:val="32"/>
          <w:szCs w:val="32"/>
        </w:rPr>
        <w:t>202</w:t>
      </w:r>
      <w:r>
        <w:rPr>
          <w:rFonts w:cs="仿宋_GB2312" w:hint="eastAsia"/>
          <w:kern w:val="2"/>
          <w:sz w:val="32"/>
          <w:szCs w:val="32"/>
          <w:lang w:val="en-US" w:eastAsia="zh-CN"/>
        </w:rPr>
        <w:t>6</w:t>
      </w:r>
      <w:r>
        <w:rPr>
          <w:rFonts w:cs="仿宋_GB2312" w:hint="eastAsia"/>
          <w:kern w:val="2"/>
          <w:sz w:val="32"/>
          <w:szCs w:val="32"/>
        </w:rPr>
        <w:t>年一般公共预算基本支出</w:t>
      </w:r>
      <w:r>
        <w:rPr>
          <w:rFonts w:cs="仿宋_GB2312" w:hint="eastAsia"/>
          <w:kern w:val="2"/>
          <w:sz w:val="32"/>
          <w:szCs w:val="32"/>
          <w:lang w:val="en-US" w:eastAsia="zh-CN"/>
        </w:rPr>
        <w:t>12138099.66</w:t>
      </w:r>
      <w:r>
        <w:rPr>
          <w:rFonts w:cs="仿宋_GB2312" w:hint="eastAsia"/>
          <w:kern w:val="2"/>
          <w:sz w:val="32"/>
          <w:szCs w:val="32"/>
        </w:rPr>
        <w:t>元，其中：人员经费</w:t>
      </w:r>
      <w:r>
        <w:rPr>
          <w:rFonts w:cs="仿宋_GB2312" w:hint="eastAsia"/>
          <w:kern w:val="2"/>
          <w:sz w:val="32"/>
          <w:szCs w:val="32"/>
          <w:lang w:val="en-US" w:eastAsia="zh-CN"/>
        </w:rPr>
        <w:t>12017361.80</w:t>
      </w:r>
      <w:r>
        <w:rPr>
          <w:rFonts w:cs="仿宋_GB2312" w:hint="eastAsia"/>
          <w:kern w:val="2"/>
          <w:sz w:val="32"/>
          <w:szCs w:val="32"/>
        </w:rPr>
        <w:t>元，主要包括：基本工资、津贴补贴、奖金、其他社会保障缴费、绩效工资、机关事业单位基本养老保险缴费、职业年金缴费、其他工资福利支出、离休费、奖励金、住房公积金、其他对个人和家庭的补助支出。</w:t>
      </w:r>
    </w:p>
    <w:p>
      <w:pPr>
        <w:spacing w:line="560" w:lineRule="exact"/>
        <w:ind w:firstLineChars="200" w:firstLine="640"/>
        <w:rPr>
          <w:rFonts w:ascii="黑体" w:eastAsia="黑体"/>
          <w:sz w:val="32"/>
          <w:szCs w:val="32"/>
        </w:rPr>
      </w:pPr>
      <w:r>
        <w:rPr>
          <w:rFonts w:ascii="仿宋_GB2312" w:eastAsia="仿宋_GB2312" w:cs="仿宋_GB2312" w:hint="eastAsia"/>
          <w:kern w:val="2"/>
          <w:sz w:val="32"/>
          <w:szCs w:val="32"/>
          <w:lang w:val="en-US" w:eastAsia="zh-CN" w:bidi="ar-SA"/>
        </w:rPr>
        <w:t>公用经费114017.86元，主要包括：办公费、印刷费、手续费、水费、电费、邮电费、差旅费、维修（护）费、租赁费、会议费、培训费、劳务费、工会经费、福利费、其他交通工具运行维护费、其他商品和服务支出。</w:t>
        <w:br/>
      </w:r>
      <w:r>
        <w:rPr>
          <w:rFonts w:ascii="黑体" w:eastAsia="黑体" w:hint="eastAsia"/>
          <w:sz w:val="32"/>
          <w:szCs w:val="32"/>
        </w:rPr>
        <w:t xml:space="preserve">    七、“三公”经费财政拨款预算安排情况说明</w:t>
      </w:r>
    </w:p>
    <w:p>
      <w:pPr>
        <w:pStyle w:val="18"/>
        <w:spacing w:before="0" w:line="360" w:lineRule="auto"/>
        <w:ind w:firstLineChars="200" w:firstLine="640"/>
        <w:rPr>
          <w:rFonts w:cs="仿宋_GB2312"/>
          <w:kern w:val="2"/>
          <w:sz w:val="32"/>
          <w:szCs w:val="32"/>
          <w:highlight w:val="auto"/>
        </w:rPr>
      </w:pPr>
      <w:r>
        <w:rPr>
          <w:rFonts w:cs="仿宋_GB2312" w:hint="eastAsia"/>
          <w:kern w:val="2"/>
          <w:sz w:val="32"/>
          <w:szCs w:val="32"/>
        </w:rPr>
        <w:t>202</w:t>
      </w:r>
      <w:r>
        <w:rPr>
          <w:rFonts w:cs="仿宋_GB2312" w:hint="eastAsia"/>
          <w:kern w:val="2"/>
          <w:sz w:val="32"/>
          <w:szCs w:val="32"/>
          <w:lang w:val="en-US" w:eastAsia="zh-CN"/>
        </w:rPr>
        <w:t>6</w:t>
      </w:r>
      <w:r>
        <w:rPr>
          <w:rFonts w:cs="仿宋_GB2312" w:hint="eastAsia"/>
          <w:kern w:val="2"/>
          <w:sz w:val="32"/>
          <w:szCs w:val="32"/>
        </w:rPr>
        <w:t>年“三公”经费财政拨款预算数</w:t>
      </w:r>
      <w:r>
        <w:rPr>
          <w:rFonts w:cs="仿宋_GB2312" w:hint="eastAsia"/>
          <w:kern w:val="2"/>
          <w:sz w:val="32"/>
          <w:szCs w:val="32"/>
          <w:lang w:val="en-US" w:eastAsia="zh-CN"/>
        </w:rPr>
        <w:t>0</w:t>
      </w:r>
      <w:r>
        <w:rPr>
          <w:rFonts w:cs="仿宋_GB2312" w:hint="eastAsia"/>
          <w:kern w:val="2"/>
          <w:sz w:val="32"/>
          <w:szCs w:val="32"/>
        </w:rPr>
        <w:t>元，其中：</w:t>
      </w:r>
      <w:r>
        <w:rPr>
          <w:sz w:val="32"/>
          <w:szCs w:val="32"/>
          <w:highlight w:val="auto"/>
        </w:rPr>
        <w:t>因公出国（境）经费</w:t>
      </w:r>
      <w:r>
        <w:rPr>
          <w:rFonts w:hint="eastAsia"/>
          <w:sz w:val="32"/>
          <w:szCs w:val="32"/>
          <w:lang w:val="en-US" w:eastAsia="zh-CN"/>
          <w:highlight w:val="auto"/>
        </w:rPr>
        <w:t>0元</w:t>
      </w:r>
      <w:r>
        <w:rPr>
          <w:sz w:val="32"/>
          <w:szCs w:val="32"/>
          <w:highlight w:val="auto"/>
        </w:rPr>
        <w:t>，</w:t>
      </w:r>
      <w:r>
        <w:rPr>
          <w:rFonts w:cs="仿宋_GB2312" w:hint="eastAsia"/>
          <w:kern w:val="2"/>
          <w:sz w:val="32"/>
          <w:szCs w:val="32"/>
          <w:highlight w:val="auto"/>
        </w:rPr>
        <w:t>公务接待费</w:t>
      </w:r>
      <w:r>
        <w:rPr>
          <w:rFonts w:cs="仿宋_GB2312" w:hint="eastAsia"/>
          <w:kern w:val="2"/>
          <w:sz w:val="32"/>
          <w:szCs w:val="32"/>
          <w:lang w:val="en-US" w:eastAsia="zh-CN"/>
          <w:highlight w:val="auto"/>
        </w:rPr>
        <w:t>0</w:t>
      </w:r>
      <w:r>
        <w:rPr>
          <w:rFonts w:cs="仿宋_GB2312" w:hint="eastAsia"/>
          <w:kern w:val="2"/>
          <w:sz w:val="32"/>
          <w:szCs w:val="32"/>
          <w:highlight w:val="auto"/>
        </w:rPr>
        <w:t>元，公务用车购置及运行维护费</w:t>
      </w:r>
      <w:r>
        <w:rPr>
          <w:rFonts w:cs="仿宋_GB2312" w:hint="eastAsia"/>
          <w:kern w:val="2"/>
          <w:sz w:val="32"/>
          <w:szCs w:val="32"/>
          <w:lang w:val="en-US" w:eastAsia="zh-CN"/>
          <w:highlight w:val="auto"/>
        </w:rPr>
        <w:t>0</w:t>
      </w:r>
      <w:r>
        <w:rPr>
          <w:rFonts w:cs="仿宋_GB2312" w:hint="eastAsia"/>
          <w:kern w:val="2"/>
          <w:sz w:val="32"/>
          <w:szCs w:val="32"/>
          <w:highlight w:val="auto"/>
        </w:rPr>
        <w:t>元。</w:t>
      </w:r>
      <w:r>
        <w:rPr>
          <w:rFonts w:ascii="仿宋" w:eastAsia="仿宋" w:cs="仿宋_GB2312" w:hint="eastAsia"/>
          <w:kern w:val="2"/>
          <w:sz w:val="32"/>
          <w:szCs w:val="32"/>
          <w:lang w:eastAsia="zh-CN"/>
        </w:rPr>
        <w:t>无政府性基金安排三公经费。</w:t>
      </w:r>
    </w:p>
    <w:p>
      <w:pPr>
        <w:spacing w:line="560" w:lineRule="exact"/>
        <w:ind w:firstLineChars="200" w:firstLine="640"/>
        <w:rPr>
          <w:rFonts w:ascii="仿宋_GB2312" w:eastAsia="仿宋_GB2312"/>
          <w:sz w:val="32"/>
          <w:szCs w:val="32"/>
        </w:rPr>
      </w:pPr>
      <w:r>
        <w:rPr>
          <w:rFonts w:ascii="仿宋_GB2312" w:eastAsia="仿宋_GB2312"/>
          <w:sz w:val="32"/>
          <w:szCs w:val="32"/>
        </w:rPr>
        <w:t>（一）</w:t>
      </w:r>
      <w:r>
        <w:rPr>
          <w:rFonts w:ascii="仿宋_GB2312" w:eastAsia="仿宋_GB2312" w:hint="eastAsia"/>
          <w:sz w:val="32"/>
          <w:szCs w:val="32"/>
        </w:rPr>
        <w:t>202</w:t>
      </w:r>
      <w:r>
        <w:rPr>
          <w:rFonts w:ascii="仿宋_GB2312" w:eastAsia="仿宋_GB2312" w:hint="eastAsia"/>
          <w:sz w:val="32"/>
          <w:szCs w:val="32"/>
          <w:lang w:val="en-US" w:eastAsia="zh-CN"/>
        </w:rPr>
        <w:t>6</w:t>
      </w:r>
      <w:r>
        <w:rPr>
          <w:rFonts w:ascii="仿宋_GB2312" w:eastAsia="仿宋_GB2312"/>
          <w:sz w:val="32"/>
          <w:szCs w:val="32"/>
        </w:rPr>
        <w:t>年无因公出国（境）经费。</w:t>
      </w:r>
    </w:p>
    <w:p>
      <w:pPr>
        <w:pStyle w:val="18"/>
        <w:spacing w:before="0" w:line="360" w:lineRule="auto"/>
        <w:ind w:firstLineChars="200" w:firstLine="640"/>
        <w:rPr>
          <w:rFonts w:eastAsia="仿宋_GB2312" w:cs="仿宋_GB2312" w:hint="eastAsia"/>
          <w:color w:val="000000"/>
          <w:kern w:val="2"/>
          <w:sz w:val="32"/>
          <w:szCs w:val="32"/>
          <w:lang w:val="en-US" w:eastAsia="zh-CN"/>
        </w:rPr>
      </w:pPr>
      <w:r>
        <w:rPr>
          <w:rFonts w:cs="仿宋_GB2312" w:hint="eastAsia"/>
          <w:kern w:val="2"/>
          <w:sz w:val="32"/>
          <w:szCs w:val="32"/>
        </w:rPr>
        <w:t>（二）</w:t>
      </w:r>
      <w:r>
        <w:rPr>
          <w:rFonts w:cs="仿宋_GB2312" w:hint="eastAsia"/>
          <w:color w:val="000000"/>
          <w:kern w:val="2"/>
          <w:sz w:val="32"/>
          <w:szCs w:val="32"/>
        </w:rPr>
        <w:t>202</w:t>
      </w:r>
      <w:r>
        <w:rPr>
          <w:rFonts w:cs="仿宋_GB2312" w:hint="eastAsia"/>
          <w:color w:val="000000"/>
          <w:kern w:val="2"/>
          <w:sz w:val="32"/>
          <w:szCs w:val="32"/>
          <w:lang w:val="en-US" w:eastAsia="zh-CN"/>
        </w:rPr>
        <w:t>6</w:t>
      </w:r>
      <w:r>
        <w:rPr>
          <w:rFonts w:cs="仿宋_GB2312" w:hint="eastAsia"/>
          <w:color w:val="000000"/>
          <w:kern w:val="2"/>
          <w:sz w:val="32"/>
          <w:szCs w:val="32"/>
        </w:rPr>
        <w:t>年公务接待经费</w:t>
      </w:r>
      <w:r>
        <w:rPr>
          <w:rFonts w:cs="仿宋_GB2312" w:hint="eastAsia"/>
          <w:color w:val="000000"/>
          <w:kern w:val="2"/>
          <w:sz w:val="32"/>
          <w:szCs w:val="32"/>
          <w:lang w:val="en-US" w:eastAsia="zh-CN"/>
        </w:rPr>
        <w:t>0</w:t>
      </w:r>
      <w:r>
        <w:rPr>
          <w:rFonts w:cs="仿宋_GB2312" w:hint="eastAsia"/>
          <w:color w:val="000000"/>
          <w:kern w:val="2"/>
          <w:sz w:val="32"/>
          <w:szCs w:val="32"/>
        </w:rPr>
        <w:t>元。</w:t>
      </w:r>
      <w:r>
        <w:rPr>
          <w:rFonts w:cs="仿宋_GB2312" w:hint="eastAsia"/>
          <w:color w:val="000000"/>
          <w:kern w:val="2"/>
          <w:sz w:val="32"/>
          <w:szCs w:val="32"/>
          <w:lang w:eastAsia="zh-CN"/>
        </w:rPr>
        <w:t>、</w:t>
      </w:r>
      <w:r>
        <w:rPr>
          <w:rFonts w:cs="仿宋_GB2312" w:hint="eastAsia"/>
          <w:color w:val="000000"/>
          <w:kern w:val="2"/>
          <w:sz w:val="32"/>
          <w:szCs w:val="32"/>
        </w:rPr>
        <w:br/>
      </w:r>
      <w:r>
        <w:rPr>
          <w:rFonts w:cs="仿宋_GB2312" w:hint="eastAsia"/>
          <w:color w:val="FF0000"/>
          <w:kern w:val="2"/>
          <w:sz w:val="32"/>
          <w:szCs w:val="32"/>
        </w:rPr>
        <w:t>　　</w:t>
      </w:r>
      <w:r>
        <w:rPr>
          <w:rFonts w:cs="仿宋_GB2312" w:hint="eastAsia"/>
          <w:color w:val="000000"/>
          <w:kern w:val="2"/>
          <w:sz w:val="32"/>
          <w:szCs w:val="32"/>
        </w:rPr>
        <w:t>（三）202</w:t>
      </w:r>
      <w:r>
        <w:rPr>
          <w:rFonts w:cs="仿宋_GB2312" w:hint="eastAsia"/>
          <w:color w:val="000000"/>
          <w:kern w:val="2"/>
          <w:sz w:val="32"/>
          <w:szCs w:val="32"/>
          <w:lang w:val="en-US" w:eastAsia="zh-CN"/>
        </w:rPr>
        <w:t>6</w:t>
      </w:r>
      <w:r>
        <w:rPr>
          <w:rFonts w:cs="仿宋_GB2312" w:hint="eastAsia"/>
          <w:color w:val="000000"/>
          <w:kern w:val="2"/>
          <w:sz w:val="32"/>
          <w:szCs w:val="32"/>
        </w:rPr>
        <w:t>年公务用车购置及运行维护费</w:t>
      </w:r>
      <w:r>
        <w:rPr>
          <w:rFonts w:cs="仿宋_GB2312" w:hint="eastAsia"/>
          <w:color w:val="000000"/>
          <w:kern w:val="2"/>
          <w:sz w:val="32"/>
          <w:szCs w:val="32"/>
          <w:lang w:val="en-US" w:eastAsia="zh-CN"/>
        </w:rPr>
        <w:t>0</w:t>
      </w:r>
      <w:r>
        <w:rPr>
          <w:rFonts w:cs="仿宋_GB2312" w:hint="eastAsia"/>
          <w:color w:val="000000"/>
          <w:kern w:val="2"/>
          <w:sz w:val="32"/>
          <w:szCs w:val="32"/>
        </w:rPr>
        <w:t>元</w:t>
      </w:r>
      <w:r>
        <w:rPr>
          <w:rFonts w:cs="仿宋_GB2312" w:hint="eastAsia"/>
          <w:color w:val="000000"/>
          <w:kern w:val="2"/>
          <w:sz w:val="32"/>
          <w:szCs w:val="32"/>
          <w:lang w:val="en-US" w:eastAsia="zh-CN"/>
        </w:rPr>
        <w:t>，较</w:t>
      </w:r>
      <w:r>
        <w:rPr>
          <w:rFonts w:cs="仿宋_GB2312" w:hint="eastAsia"/>
          <w:color w:val="000000"/>
          <w:kern w:val="2"/>
          <w:sz w:val="32"/>
          <w:szCs w:val="32"/>
        </w:rPr>
        <w:t>202</w:t>
      </w:r>
      <w:r>
        <w:rPr>
          <w:rFonts w:cs="仿宋_GB2312" w:hint="eastAsia"/>
          <w:color w:val="000000"/>
          <w:kern w:val="2"/>
          <w:sz w:val="32"/>
          <w:szCs w:val="32"/>
          <w:lang w:val="en-US" w:eastAsia="zh-CN"/>
        </w:rPr>
        <w:t>5</w:t>
      </w:r>
      <w:r>
        <w:rPr>
          <w:rFonts w:cs="仿宋_GB2312" w:hint="eastAsia"/>
          <w:color w:val="000000"/>
          <w:kern w:val="2"/>
          <w:sz w:val="32"/>
          <w:szCs w:val="32"/>
        </w:rPr>
        <w:t>年预算经费</w:t>
      </w:r>
      <w:r>
        <w:rPr>
          <w:rFonts w:cs="宋体" w:hint="eastAsia"/>
          <w:sz w:val="32"/>
          <w:szCs w:val="32"/>
          <w:lang w:eastAsia="zh-CN"/>
        </w:rPr>
        <w:t>持平</w:t>
      </w:r>
      <w:r>
        <w:rPr>
          <w:rFonts w:cs="仿宋_GB2312" w:hint="eastAsia"/>
          <w:color w:val="000000"/>
          <w:kern w:val="2"/>
          <w:sz w:val="32"/>
          <w:szCs w:val="32"/>
          <w:lang w:eastAsia="zh-CN"/>
        </w:rPr>
        <w:t>。其中：</w:t>
      </w:r>
      <w:r>
        <w:rPr>
          <w:rFonts w:cs="仿宋_GB2312" w:hint="eastAsia"/>
          <w:color w:val="000000"/>
          <w:kern w:val="2"/>
          <w:sz w:val="32"/>
          <w:szCs w:val="32"/>
        </w:rPr>
        <w:t>公务用车购置</w:t>
      </w:r>
      <w:r>
        <w:rPr>
          <w:rFonts w:cs="仿宋_GB2312" w:hint="eastAsia"/>
          <w:color w:val="000000"/>
          <w:kern w:val="2"/>
          <w:sz w:val="32"/>
          <w:szCs w:val="32"/>
          <w:lang w:eastAsia="zh-CN"/>
        </w:rPr>
        <w:t>费</w:t>
      </w:r>
      <w:r>
        <w:rPr>
          <w:rFonts w:cs="仿宋_GB2312" w:hint="eastAsia"/>
          <w:color w:val="000000"/>
          <w:kern w:val="2"/>
          <w:sz w:val="32"/>
          <w:szCs w:val="32"/>
          <w:lang w:val="en-US" w:eastAsia="zh-CN"/>
        </w:rPr>
        <w:t>0</w:t>
      </w:r>
      <w:r>
        <w:rPr>
          <w:rFonts w:cs="仿宋_GB2312" w:hint="eastAsia"/>
          <w:color w:val="000000"/>
          <w:kern w:val="2"/>
          <w:sz w:val="32"/>
          <w:szCs w:val="32"/>
        </w:rPr>
        <w:t>元</w:t>
      </w:r>
      <w:r>
        <w:rPr>
          <w:rFonts w:cs="仿宋_GB2312" w:hint="eastAsia"/>
          <w:color w:val="000000"/>
          <w:kern w:val="2"/>
          <w:sz w:val="32"/>
          <w:szCs w:val="32"/>
          <w:lang w:eastAsia="zh-CN"/>
        </w:rPr>
        <w:t>；</w:t>
      </w:r>
      <w:r>
        <w:rPr>
          <w:rFonts w:cs="仿宋_GB2312" w:hint="eastAsia"/>
          <w:color w:val="000000"/>
          <w:kern w:val="2"/>
          <w:sz w:val="32"/>
          <w:szCs w:val="32"/>
        </w:rPr>
        <w:t>公务用车</w:t>
      </w:r>
      <w:r>
        <w:rPr>
          <w:rFonts w:cs="仿宋_GB2312" w:hint="eastAsia"/>
          <w:color w:val="000000"/>
          <w:kern w:val="2"/>
          <w:sz w:val="32"/>
          <w:szCs w:val="32"/>
          <w:lang w:eastAsia="zh-CN"/>
        </w:rPr>
        <w:t>运行维护费</w:t>
      </w:r>
      <w:r>
        <w:rPr>
          <w:rFonts w:cs="仿宋_GB2312" w:hint="eastAsia"/>
          <w:color w:val="000000"/>
          <w:kern w:val="2"/>
          <w:sz w:val="32"/>
          <w:szCs w:val="32"/>
          <w:lang w:val="en-US" w:eastAsia="zh-CN"/>
        </w:rPr>
        <w:t>0</w:t>
      </w:r>
      <w:r>
        <w:rPr>
          <w:rFonts w:cs="仿宋_GB2312" w:hint="eastAsia"/>
          <w:color w:val="000000"/>
          <w:kern w:val="2"/>
          <w:sz w:val="32"/>
          <w:szCs w:val="32"/>
        </w:rPr>
        <w:t>元</w:t>
      </w:r>
      <w:r>
        <w:rPr>
          <w:rFonts w:cs="仿宋_GB2312" w:hint="eastAsia"/>
          <w:color w:val="000000"/>
          <w:kern w:val="2"/>
          <w:sz w:val="32"/>
          <w:szCs w:val="32"/>
          <w:lang w:eastAsia="zh-CN"/>
        </w:rPr>
        <w:t>。</w:t>
      </w:r>
    </w:p>
    <w:p>
      <w:pPr>
        <w:spacing w:line="560" w:lineRule="exact"/>
        <w:ind w:firstLineChars="200" w:firstLine="640"/>
        <w:rPr>
          <w:rFonts w:ascii="黑体" w:eastAsia="黑体"/>
          <w:sz w:val="32"/>
          <w:szCs w:val="32"/>
        </w:rPr>
      </w:pPr>
      <w:r>
        <w:rPr>
          <w:rFonts w:ascii="黑体" w:eastAsia="黑体" w:hint="eastAsia"/>
          <w:sz w:val="32"/>
          <w:szCs w:val="32"/>
        </w:rPr>
        <w:t>八、政府性基金</w:t>
      </w:r>
      <w:r>
        <w:rPr>
          <w:rFonts w:ascii="黑体" w:eastAsia="黑体" w:cs="仿宋_GB2312" w:hint="eastAsia"/>
          <w:sz w:val="32"/>
          <w:szCs w:val="32"/>
        </w:rPr>
        <w:t>预算</w:t>
      </w:r>
      <w:r>
        <w:rPr>
          <w:rFonts w:ascii="黑体" w:eastAsia="黑体" w:hint="eastAsia"/>
          <w:sz w:val="32"/>
          <w:szCs w:val="32"/>
        </w:rPr>
        <w:t>支出情况说明</w:t>
      </w:r>
    </w:p>
    <w:p>
      <w:pPr>
        <w:pStyle w:val="18"/>
        <w:spacing w:before="0" w:line="360" w:lineRule="auto"/>
        <w:ind w:firstLineChars="200" w:firstLine="640"/>
      </w:pPr>
      <w:r>
        <w:rPr>
          <w:sz w:val="32"/>
          <w:szCs w:val="32"/>
        </w:rPr>
        <w:t>20</w:t>
      </w:r>
      <w:r>
        <w:rPr>
          <w:rFonts w:hint="eastAsia"/>
          <w:sz w:val="32"/>
          <w:szCs w:val="32"/>
        </w:rPr>
        <w:t>2</w:t>
      </w:r>
      <w:r>
        <w:rPr>
          <w:rFonts w:hint="eastAsia"/>
          <w:sz w:val="32"/>
          <w:szCs w:val="32"/>
          <w:lang w:val="en-US" w:eastAsia="zh-CN"/>
        </w:rPr>
        <w:t>6</w:t>
      </w:r>
      <w:r>
        <w:rPr>
          <w:sz w:val="32"/>
          <w:szCs w:val="32"/>
        </w:rPr>
        <w:t>年无政府性基金预算拨款安排的支出</w:t>
      </w:r>
      <w:r>
        <w:t>。</w:t>
      </w:r>
    </w:p>
    <w:p>
      <w:pPr>
        <w:pStyle w:val="18"/>
        <w:spacing w:before="0" w:line="360" w:lineRule="auto"/>
        <w:ind w:firstLineChars="200" w:firstLine="640"/>
        <w:rPr>
          <w:rFonts w:ascii="黑体" w:eastAsia="黑体"/>
          <w:sz w:val="32"/>
          <w:szCs w:val="32"/>
        </w:rPr>
      </w:pPr>
      <w:r>
        <w:rPr>
          <w:rFonts w:ascii="黑体" w:eastAsia="黑体" w:hint="eastAsia"/>
          <w:sz w:val="32"/>
          <w:szCs w:val="32"/>
        </w:rPr>
        <w:t>九、其他重要事项的情况说明</w:t>
      </w:r>
    </w:p>
    <w:p>
      <w:pPr>
        <w:spacing w:line="560" w:lineRule="exact"/>
        <w:ind w:firstLineChars="200" w:firstLine="640"/>
        <w:rPr>
          <w:rFonts w:ascii="楷体_GB2312" w:eastAsia="楷体_GB2312"/>
          <w:b/>
          <w:sz w:val="32"/>
          <w:szCs w:val="32"/>
        </w:rPr>
      </w:pPr>
      <w:r>
        <w:rPr>
          <w:rFonts w:ascii="楷体_GB2312" w:eastAsia="楷体_GB2312" w:cs="仿宋_GB2312" w:hint="eastAsia"/>
          <w:b/>
          <w:sz w:val="32"/>
          <w:szCs w:val="32"/>
        </w:rPr>
        <w:t>（一）机关运行经费</w:t>
      </w:r>
    </w:p>
    <w:p>
      <w:pPr>
        <w:pStyle w:val="18"/>
        <w:spacing w:before="0" w:line="360" w:lineRule="auto"/>
        <w:ind w:firstLineChars="200" w:firstLine="640"/>
        <w:rPr>
          <w:rFonts w:ascii="仿宋_GB2312" w:eastAsia="仿宋_GB2312" w:hint="eastAsia"/>
          <w:sz w:val="32"/>
          <w:szCs w:val="32"/>
          <w:lang w:eastAsia="zh-CN"/>
        </w:rPr>
      </w:pPr>
      <w:r>
        <w:rPr>
          <w:rFonts w:ascii="仿宋_GB2312" w:eastAsia="仿宋_GB2312"/>
          <w:sz w:val="32"/>
          <w:szCs w:val="32"/>
        </w:rPr>
        <w:t>20</w:t>
      </w:r>
      <w:r>
        <w:rPr>
          <w:rFonts w:ascii="仿宋_GB2312" w:eastAsia="仿宋_GB2312" w:hint="eastAsia"/>
          <w:sz w:val="32"/>
          <w:szCs w:val="32"/>
        </w:rPr>
        <w:t>2</w:t>
      </w:r>
      <w:r>
        <w:rPr>
          <w:rFonts w:hint="eastAsia"/>
          <w:sz w:val="32"/>
          <w:szCs w:val="32"/>
          <w:lang w:val="en-US" w:eastAsia="zh-CN"/>
        </w:rPr>
        <w:t>6</w:t>
      </w:r>
      <w:r>
        <w:rPr>
          <w:rFonts w:ascii="仿宋_GB2312" w:eastAsia="仿宋_GB2312"/>
          <w:sz w:val="32"/>
          <w:szCs w:val="32"/>
        </w:rPr>
        <w:t>年机关运行经费财政拨款预算</w:t>
      </w:r>
      <w:r>
        <w:rPr>
          <w:rFonts w:hint="eastAsia"/>
          <w:sz w:val="32"/>
          <w:szCs w:val="32"/>
          <w:lang w:eastAsia="zh-CN"/>
        </w:rPr>
        <w:t>数</w:t>
      </w:r>
      <w:r>
        <w:rPr>
          <w:rFonts w:ascii="仿宋_GB2312" w:eastAsia="仿宋_GB2312"/>
          <w:sz w:val="32"/>
          <w:szCs w:val="32"/>
        </w:rPr>
        <w:t>为</w:t>
      </w:r>
      <w:r>
        <w:rPr>
          <w:rFonts w:hint="eastAsia"/>
          <w:sz w:val="32"/>
          <w:szCs w:val="32"/>
          <w:lang w:val="en-US" w:eastAsia="zh-CN"/>
        </w:rPr>
        <w:t>0</w:t>
      </w:r>
      <w:r>
        <w:rPr>
          <w:rFonts w:ascii="仿宋_GB2312" w:eastAsia="仿宋_GB2312"/>
          <w:sz w:val="32"/>
          <w:szCs w:val="32"/>
        </w:rPr>
        <w:t>元，</w:t>
      </w:r>
      <w:r>
        <w:rPr>
          <w:rFonts w:hint="eastAsia"/>
          <w:sz w:val="32"/>
          <w:szCs w:val="32"/>
          <w:lang w:eastAsia="zh-CN"/>
        </w:rPr>
        <w:t>较</w:t>
      </w:r>
      <w:r>
        <w:rPr>
          <w:rFonts w:ascii="仿宋_GB2312" w:eastAsia="仿宋_GB2312" w:hint="eastAsia"/>
          <w:sz w:val="32"/>
          <w:szCs w:val="32"/>
        </w:rPr>
        <w:t>202</w:t>
      </w:r>
      <w:r>
        <w:rPr>
          <w:rFonts w:hint="eastAsia"/>
          <w:sz w:val="32"/>
          <w:szCs w:val="32"/>
          <w:lang w:val="en-US" w:eastAsia="zh-CN"/>
        </w:rPr>
        <w:t>5</w:t>
      </w:r>
      <w:r>
        <w:rPr>
          <w:rFonts w:ascii="仿宋_GB2312" w:eastAsia="仿宋_GB2312"/>
          <w:sz w:val="32"/>
          <w:szCs w:val="32"/>
        </w:rPr>
        <w:t>年预算</w:t>
      </w:r>
      <w:r>
        <w:rPr>
          <w:rFonts w:hint="eastAsia"/>
          <w:sz w:val="32"/>
          <w:szCs w:val="32"/>
          <w:lang w:eastAsia="zh-CN"/>
        </w:rPr>
        <w:t>持平。</w:t>
      </w:r>
    </w:p>
    <w:p>
      <w:pPr>
        <w:pStyle w:val="18"/>
        <w:spacing w:before="0" w:line="360" w:lineRule="auto"/>
        <w:ind w:firstLineChars="200" w:firstLine="640"/>
        <w:rPr>
          <w:rFonts w:eastAsia="仿宋_GB2312" w:cs="仿宋_GB2312" w:hint="eastAsia"/>
          <w:kern w:val="2"/>
          <w:sz w:val="32"/>
          <w:szCs w:val="32"/>
          <w:lang w:eastAsia="zh-CN"/>
        </w:rPr>
      </w:pPr>
      <w:r>
        <w:rPr>
          <w:rFonts w:ascii="楷体_GB2312" w:eastAsia="楷体_GB2312" w:cs="仿宋_GB2312" w:hint="eastAsia"/>
          <w:b/>
          <w:kern w:val="2"/>
          <w:sz w:val="32"/>
          <w:szCs w:val="32"/>
        </w:rPr>
        <w:t>（二）政府采购情况</w:t>
        <w:br/>
      </w:r>
      <w:r>
        <w:rPr>
          <w:rFonts w:cs="仿宋_GB2312" w:hint="eastAsia"/>
          <w:kern w:val="2"/>
          <w:sz w:val="32"/>
          <w:szCs w:val="32"/>
        </w:rPr>
        <w:t>　</w:t>
      </w:r>
      <w:r>
        <w:rPr>
          <w:rFonts w:cs="仿宋_GB2312" w:hint="eastAsia"/>
          <w:color w:val="000000"/>
          <w:kern w:val="2"/>
          <w:sz w:val="32"/>
          <w:szCs w:val="32"/>
        </w:rPr>
        <w:t>　202</w:t>
      </w:r>
      <w:r>
        <w:rPr>
          <w:rFonts w:cs="仿宋_GB2312" w:hint="eastAsia"/>
          <w:color w:val="000000"/>
          <w:kern w:val="2"/>
          <w:sz w:val="32"/>
          <w:szCs w:val="32"/>
          <w:lang w:val="en-US" w:eastAsia="zh-CN"/>
        </w:rPr>
        <w:t>6</w:t>
      </w:r>
      <w:r>
        <w:rPr>
          <w:rFonts w:cs="仿宋_GB2312" w:hint="eastAsia"/>
          <w:color w:val="000000"/>
          <w:kern w:val="2"/>
          <w:sz w:val="32"/>
          <w:szCs w:val="32"/>
        </w:rPr>
        <w:t>年</w:t>
      </w:r>
      <w:r>
        <w:rPr>
          <w:rFonts w:cs="仿宋_GB2312" w:hint="eastAsia"/>
          <w:color w:val="000000"/>
          <w:kern w:val="2"/>
          <w:sz w:val="32"/>
          <w:szCs w:val="32"/>
          <w:lang w:eastAsia="zh-CN"/>
        </w:rPr>
        <w:t>无</w:t>
      </w:r>
      <w:r>
        <w:rPr>
          <w:rFonts w:cs="仿宋_GB2312" w:hint="eastAsia"/>
          <w:color w:val="000000"/>
          <w:kern w:val="2"/>
          <w:sz w:val="32"/>
          <w:szCs w:val="32"/>
        </w:rPr>
        <w:t>政府采购预算</w:t>
      </w:r>
      <w:r>
        <w:rPr>
          <w:rFonts w:ascii="仿宋" w:eastAsia="仿宋" w:hint="eastAsia"/>
          <w:sz w:val="32"/>
          <w:szCs w:val="32"/>
          <w:lang w:val="en-US" w:eastAsia="zh-CN"/>
        </w:rPr>
        <w:t>。</w:t>
      </w:r>
    </w:p>
    <w:p>
      <w:pPr>
        <w:pStyle w:val="18"/>
        <w:spacing w:before="0" w:line="360" w:lineRule="auto"/>
        <w:ind w:firstLineChars="200" w:firstLine="640"/>
        <w:rPr>
          <w:rFonts w:ascii="楷体_GB2312" w:eastAsia="楷体_GB2312" w:cs="仿宋_GB2312"/>
          <w:b/>
          <w:kern w:val="2"/>
          <w:sz w:val="32"/>
          <w:szCs w:val="32"/>
        </w:rPr>
      </w:pPr>
      <w:r>
        <w:rPr>
          <w:rFonts w:ascii="楷体_GB2312" w:eastAsia="楷体_GB2312" w:cs="仿宋_GB2312" w:hint="eastAsia"/>
          <w:b/>
          <w:kern w:val="2"/>
          <w:sz w:val="32"/>
          <w:szCs w:val="32"/>
        </w:rPr>
        <w:t>（三）国有资产占有使用情况</w:t>
      </w:r>
    </w:p>
    <w:p>
      <w:pPr>
        <w:spacing w:line="560" w:lineRule="exact"/>
        <w:ind w:firstLineChars="200" w:firstLine="640"/>
        <w:rPr>
          <w:highlight w:val="auto"/>
        </w:rPr>
      </w:pPr>
      <w:r>
        <w:rPr>
          <w:rFonts w:ascii="仿宋_GB2312" w:eastAsia="仿宋_GB2312"/>
          <w:sz w:val="32"/>
          <w:szCs w:val="32"/>
        </w:rPr>
        <w:t>截至</w:t>
      </w:r>
      <w:bookmarkStart w:id="0" w:name="_GoBack"/>
      <w:bookmarkEnd w:id="0"/>
      <w:r>
        <w:rPr>
          <w:rFonts w:ascii="仿宋_GB2312" w:eastAsia="仿宋_GB2312"/>
          <w:sz w:val="32"/>
          <w:szCs w:val="32"/>
        </w:rPr>
        <w:t>20</w:t>
      </w:r>
      <w:r>
        <w:rPr>
          <w:rFonts w:ascii="仿宋_GB2312" w:eastAsia="仿宋_GB2312" w:hint="eastAsia"/>
          <w:sz w:val="32"/>
          <w:szCs w:val="32"/>
        </w:rPr>
        <w:t>2</w:t>
      </w:r>
      <w:r>
        <w:rPr>
          <w:rFonts w:ascii="仿宋_GB2312" w:eastAsia="仿宋_GB2312" w:hint="eastAsia"/>
          <w:sz w:val="32"/>
          <w:szCs w:val="32"/>
          <w:lang w:val="en-US" w:eastAsia="zh-CN"/>
        </w:rPr>
        <w:t>5</w:t>
      </w:r>
      <w:r>
        <w:rPr>
          <w:rFonts w:ascii="仿宋_GB2312" w:eastAsia="仿宋_GB2312"/>
          <w:sz w:val="32"/>
          <w:szCs w:val="32"/>
        </w:rPr>
        <w:t>年12</w:t>
      </w:r>
      <w:r>
        <w:rPr>
          <w:rFonts w:ascii="仿宋_GB2312" w:eastAsia="仿宋_GB2312"/>
          <w:sz w:val="32"/>
          <w:szCs w:val="32"/>
          <w:highlight w:val="auto"/>
        </w:rPr>
        <w:t>月31日，</w:t>
      </w:r>
      <w:r>
        <w:rPr>
          <w:rFonts w:ascii="仿宋_GB2312" w:eastAsia="仿宋_GB2312" w:hint="eastAsia"/>
          <w:sz w:val="32"/>
          <w:szCs w:val="32"/>
          <w:highlight w:val="auto"/>
        </w:rPr>
        <w:t>我单位</w:t>
      </w:r>
      <w:r>
        <w:rPr>
          <w:rFonts w:ascii="仿宋_GB2312" w:eastAsia="仿宋_GB2312"/>
          <w:sz w:val="32"/>
          <w:szCs w:val="32"/>
          <w:highlight w:val="auto"/>
        </w:rPr>
        <w:t>固定资产总额</w:t>
      </w:r>
      <w:r>
        <w:rPr>
          <w:rFonts w:ascii="仿宋_GB2312" w:eastAsia="仿宋_GB2312" w:hint="eastAsia"/>
          <w:sz w:val="32"/>
          <w:szCs w:val="32"/>
          <w:lang w:val="en-US" w:eastAsia="zh-CN"/>
          <w:highlight w:val="auto"/>
        </w:rPr>
        <w:t>30543777.36</w:t>
      </w:r>
      <w:r>
        <w:rPr>
          <w:rFonts w:ascii="仿宋_GB2312" w:eastAsia="仿宋_GB2312"/>
          <w:sz w:val="32"/>
          <w:szCs w:val="32"/>
          <w:highlight w:val="auto"/>
        </w:rPr>
        <w:t>元，其中：房屋</w:t>
      </w:r>
      <w:r>
        <w:rPr>
          <w:rFonts w:ascii="仿宋_GB2312" w:eastAsia="仿宋_GB2312" w:hint="eastAsia"/>
          <w:sz w:val="32"/>
          <w:szCs w:val="32"/>
          <w:lang w:val="en-US" w:eastAsia="zh-CN"/>
          <w:highlight w:val="auto"/>
        </w:rPr>
        <w:t>5850</w:t>
      </w:r>
      <w:r>
        <w:rPr>
          <w:rFonts w:ascii="仿宋_GB2312" w:eastAsia="仿宋_GB2312"/>
          <w:sz w:val="32"/>
          <w:szCs w:val="32"/>
          <w:highlight w:val="auto"/>
        </w:rPr>
        <w:t>平方米，价值</w:t>
      </w:r>
      <w:r>
        <w:rPr>
          <w:rFonts w:ascii="仿宋_GB2312" w:eastAsia="仿宋_GB2312" w:hint="eastAsia"/>
          <w:sz w:val="32"/>
          <w:szCs w:val="32"/>
          <w:lang w:val="en-US" w:eastAsia="zh-CN"/>
          <w:highlight w:val="auto"/>
        </w:rPr>
        <w:t>21635477.95</w:t>
      </w:r>
      <w:r>
        <w:rPr>
          <w:rFonts w:ascii="仿宋_GB2312" w:eastAsia="仿宋_GB2312"/>
          <w:sz w:val="32"/>
          <w:szCs w:val="32"/>
          <w:highlight w:val="auto"/>
        </w:rPr>
        <w:t>元；公务用车</w:t>
      </w:r>
      <w:r>
        <w:rPr>
          <w:rFonts w:ascii="仿宋_GB2312" w:eastAsia="仿宋_GB2312" w:hint="eastAsia"/>
          <w:sz w:val="32"/>
          <w:szCs w:val="32"/>
          <w:lang w:val="en-US" w:eastAsia="zh-CN"/>
          <w:highlight w:val="auto"/>
        </w:rPr>
        <w:t>3</w:t>
      </w:r>
      <w:r>
        <w:rPr>
          <w:rFonts w:ascii="仿宋_GB2312" w:eastAsia="仿宋_GB2312"/>
          <w:sz w:val="32"/>
          <w:szCs w:val="32"/>
          <w:highlight w:val="auto"/>
        </w:rPr>
        <w:t>辆，价值</w:t>
      </w:r>
      <w:r>
        <w:rPr>
          <w:rFonts w:ascii="仿宋_GB2312" w:eastAsia="仿宋_GB2312" w:hint="eastAsia"/>
          <w:sz w:val="32"/>
          <w:szCs w:val="32"/>
          <w:lang w:val="en-US" w:eastAsia="zh-CN"/>
          <w:highlight w:val="auto"/>
        </w:rPr>
        <w:t>882974.56</w:t>
      </w:r>
      <w:r>
        <w:rPr>
          <w:rFonts w:ascii="仿宋_GB2312" w:eastAsia="仿宋_GB2312"/>
          <w:sz w:val="32"/>
          <w:szCs w:val="32"/>
          <w:highlight w:val="auto"/>
        </w:rPr>
        <w:t>元</w:t>
      </w:r>
      <w:r>
        <w:rPr>
          <w:rFonts w:ascii="仿宋_GB2312" w:eastAsia="仿宋_GB2312" w:hint="eastAsia"/>
          <w:sz w:val="32"/>
          <w:szCs w:val="32"/>
          <w:lang w:eastAsia="zh-CN"/>
          <w:highlight w:val="auto"/>
        </w:rPr>
        <w:t>；</w:t>
      </w:r>
      <w:r>
        <w:rPr>
          <w:rFonts w:ascii="仿宋_GB2312" w:eastAsia="仿宋_GB2312"/>
          <w:sz w:val="32"/>
          <w:szCs w:val="32"/>
          <w:highlight w:val="auto"/>
        </w:rPr>
        <w:t>其他固定资产</w:t>
      </w:r>
      <w:r>
        <w:rPr>
          <w:rFonts w:ascii="仿宋_GB2312" w:eastAsia="仿宋_GB2312" w:hint="eastAsia"/>
          <w:sz w:val="32"/>
          <w:szCs w:val="32"/>
          <w:lang w:val="en-US" w:eastAsia="zh-CN"/>
          <w:highlight w:val="auto"/>
        </w:rPr>
        <w:t>8025324.85</w:t>
      </w:r>
      <w:r>
        <w:rPr>
          <w:rFonts w:ascii="仿宋_GB2312" w:eastAsia="仿宋_GB2312"/>
          <w:sz w:val="32"/>
          <w:szCs w:val="32"/>
          <w:highlight w:val="auto"/>
        </w:rPr>
        <w:t>元。</w:t>
      </w:r>
    </w:p>
    <w:p>
      <w:pPr>
        <w:spacing w:line="560" w:lineRule="exact"/>
        <w:ind w:firstLineChars="200" w:firstLine="640"/>
      </w:pPr>
      <w:r>
        <w:rPr>
          <w:rFonts w:ascii="楷体_GB2312" w:eastAsia="楷体_GB2312" w:cs="仿宋_GB2312" w:hint="eastAsia"/>
          <w:b/>
          <w:sz w:val="32"/>
          <w:szCs w:val="32"/>
        </w:rPr>
        <w:t>（四）绩效目标设置情况</w:t>
        <w:br/>
      </w:r>
      <w:r>
        <w:rPr>
          <w:rFonts w:cs="仿宋_GB2312" w:hint="eastAsia"/>
          <w:sz w:val="32"/>
          <w:szCs w:val="32"/>
        </w:rPr>
        <w:t>　　</w:t>
      </w:r>
      <w:r>
        <w:rPr>
          <w:rFonts w:ascii="仿宋_GB2312" w:eastAsia="仿宋_GB2312" w:hint="eastAsia"/>
          <w:sz w:val="32"/>
          <w:szCs w:val="32"/>
        </w:rPr>
        <w:t>202</w:t>
      </w:r>
      <w:r>
        <w:rPr>
          <w:rFonts w:ascii="仿宋_GB2312" w:eastAsia="仿宋_GB2312" w:hint="eastAsia"/>
          <w:sz w:val="32"/>
          <w:szCs w:val="32"/>
          <w:lang w:val="en-US" w:eastAsia="zh-CN"/>
        </w:rPr>
        <w:t>6</w:t>
      </w:r>
      <w:r>
        <w:rPr>
          <w:rFonts w:ascii="仿宋_GB2312" w:eastAsia="仿宋_GB2312" w:hint="eastAsia"/>
          <w:sz w:val="32"/>
          <w:szCs w:val="32"/>
        </w:rPr>
        <w:t xml:space="preserve">年项目支出均按要求实行绩效目标管理，涉及项目   </w:t>
      </w:r>
      <w:r>
        <w:rPr>
          <w:rFonts w:ascii="仿宋_GB2312" w:eastAsia="仿宋_GB2312" w:hint="eastAsia"/>
          <w:sz w:val="32"/>
          <w:szCs w:val="32"/>
          <w:lang w:val="en-US" w:eastAsia="zh-CN"/>
        </w:rPr>
        <w:t>1</w:t>
      </w:r>
      <w:r>
        <w:rPr>
          <w:rFonts w:ascii="仿宋_GB2312" w:eastAsia="仿宋_GB2312" w:hint="eastAsia"/>
          <w:sz w:val="32"/>
          <w:szCs w:val="32"/>
        </w:rPr>
        <w:t>个，一般公共预算当年拨款</w:t>
      </w:r>
      <w:r>
        <w:rPr>
          <w:rFonts w:ascii="仿宋_GB2312" w:eastAsia="仿宋_GB2312" w:hint="eastAsia"/>
          <w:sz w:val="32"/>
          <w:szCs w:val="32"/>
          <w:lang w:val="en-US" w:eastAsia="zh-CN"/>
        </w:rPr>
        <w:t>6720.00</w:t>
      </w:r>
      <w:r>
        <w:rPr>
          <w:rFonts w:ascii="仿宋_GB2312" w:eastAsia="仿宋_GB2312" w:hint="eastAsia"/>
          <w:sz w:val="32"/>
          <w:szCs w:val="32"/>
        </w:rPr>
        <w:t>元。</w:t>
      </w:r>
    </w:p>
    <w:p>
      <w:pPr>
        <w:pStyle w:val="18"/>
        <w:spacing w:before="0" w:line="360" w:lineRule="auto"/>
        <w:ind w:firstLineChars="200" w:firstLine="640"/>
        <w:rPr>
          <w:rFonts w:cs="仿宋_GB2312"/>
          <w:kern w:val="2"/>
          <w:sz w:val="32"/>
          <w:szCs w:val="32"/>
        </w:rPr>
      </w:pPr>
      <w:r>
        <w:rPr>
          <w:rFonts w:ascii="黑体" w:eastAsia="黑体" w:hint="eastAsia"/>
          <w:sz w:val="32"/>
          <w:szCs w:val="32"/>
        </w:rPr>
        <w:t xml:space="preserve">十、名称解释 </w:t>
      </w:r>
      <w:r>
        <w:rPr>
          <w:rFonts w:cs="仿宋_GB2312" w:hint="eastAsia"/>
          <w:sz w:val="32"/>
          <w:szCs w:val="32"/>
        </w:rPr>
        <w:br/>
      </w:r>
      <w:r>
        <w:rPr>
          <w:rFonts w:ascii="楷体_GB2312" w:eastAsia="楷体_GB2312" w:cs="仿宋_GB2312" w:hint="eastAsia"/>
          <w:kern w:val="2"/>
          <w:sz w:val="32"/>
          <w:szCs w:val="32"/>
        </w:rPr>
        <w:t>　　</w:t>
      </w:r>
      <w:r>
        <w:rPr>
          <w:rFonts w:ascii="楷体_GB2312" w:eastAsia="楷体_GB2312" w:cs="仿宋_GB2312" w:hint="eastAsia"/>
          <w:b/>
          <w:kern w:val="2"/>
          <w:sz w:val="32"/>
          <w:szCs w:val="32"/>
        </w:rPr>
        <w:t>（一）财政拨款收入：</w:t>
      </w:r>
      <w:r>
        <w:rPr>
          <w:rFonts w:cs="仿宋_GB2312" w:hint="eastAsia"/>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r>
      <w:r>
        <w:rPr>
          <w:rFonts w:ascii="楷体_GB2312" w:eastAsia="楷体_GB2312" w:cs="仿宋_GB2312" w:hint="eastAsia"/>
          <w:b/>
          <w:kern w:val="2"/>
          <w:sz w:val="32"/>
          <w:szCs w:val="32"/>
        </w:rPr>
        <w:t>　　（二）事业收入：</w:t>
      </w:r>
      <w:r>
        <w:rPr>
          <w:rFonts w:cs="仿宋_GB2312" w:hint="eastAsia"/>
          <w:kern w:val="2"/>
          <w:sz w:val="32"/>
          <w:szCs w:val="32"/>
        </w:rPr>
        <w:t>指所属事业单位开展专业业务活动及辅助活动所取得的收入。</w:t>
      </w:r>
      <w:r>
        <w:rPr>
          <w:rFonts w:cs="仿宋_GB2312"/>
          <w:kern w:val="2"/>
          <w:sz w:val="32"/>
          <w:szCs w:val="32"/>
        </w:rPr>
        <w:br/>
      </w:r>
      <w:r>
        <w:rPr>
          <w:rFonts w:ascii="楷体_GB2312" w:eastAsia="楷体_GB2312" w:cs="仿宋_GB2312" w:hint="eastAsia"/>
          <w:kern w:val="2"/>
          <w:sz w:val="32"/>
          <w:szCs w:val="32"/>
        </w:rPr>
        <w:t>　　</w:t>
      </w:r>
      <w:r>
        <w:rPr>
          <w:rFonts w:ascii="楷体_GB2312" w:eastAsia="楷体_GB2312" w:cs="仿宋_GB2312" w:hint="eastAsia"/>
          <w:b/>
          <w:kern w:val="2"/>
          <w:sz w:val="32"/>
          <w:szCs w:val="32"/>
        </w:rPr>
        <w:t>（三）事业单位经营收入：</w:t>
      </w:r>
      <w:r>
        <w:rPr>
          <w:rFonts w:cs="仿宋_GB2312" w:hint="eastAsia"/>
          <w:kern w:val="2"/>
          <w:sz w:val="32"/>
          <w:szCs w:val="32"/>
        </w:rPr>
        <w:t>指所属事业单位在专业业务活动及其辅助活动之外开展非独立核算经营活动取得的收入。</w:t>
      </w:r>
      <w:r>
        <w:rPr>
          <w:rFonts w:cs="仿宋_GB2312"/>
          <w:kern w:val="2"/>
          <w:sz w:val="32"/>
          <w:szCs w:val="32"/>
        </w:rPr>
        <w:br/>
      </w:r>
      <w:r>
        <w:rPr>
          <w:rFonts w:cs="仿宋_GB2312" w:hint="eastAsia"/>
          <w:kern w:val="2"/>
          <w:sz w:val="32"/>
          <w:szCs w:val="32"/>
        </w:rPr>
        <w:t>　</w:t>
      </w:r>
      <w:r>
        <w:rPr>
          <w:rFonts w:ascii="楷体" w:eastAsia="楷体" w:cs="仿宋_GB2312" w:hint="eastAsia"/>
          <w:kern w:val="2"/>
          <w:sz w:val="32"/>
          <w:szCs w:val="32"/>
        </w:rPr>
        <w:t>　</w:t>
      </w:r>
      <w:r>
        <w:rPr>
          <w:rFonts w:ascii="楷体_GB2312" w:eastAsia="楷体_GB2312" w:cs="仿宋_GB2312" w:hint="eastAsia"/>
          <w:b/>
          <w:kern w:val="2"/>
          <w:sz w:val="32"/>
          <w:szCs w:val="32"/>
        </w:rPr>
        <w:t>（四）其他收入：</w:t>
      </w:r>
      <w:r>
        <w:rPr>
          <w:rFonts w:cs="仿宋_GB2312" w:hint="eastAsia"/>
          <w:kern w:val="2"/>
          <w:sz w:val="32"/>
          <w:szCs w:val="32"/>
        </w:rPr>
        <w:t>指除上述</w:t>
      </w:r>
      <w:r>
        <w:rPr>
          <w:rFonts w:cs="仿宋_GB2312"/>
          <w:kern w:val="2"/>
          <w:sz w:val="32"/>
          <w:szCs w:val="32"/>
        </w:rPr>
        <w:t>“</w:t>
      </w:r>
      <w:r>
        <w:rPr>
          <w:rFonts w:cs="仿宋_GB2312" w:hint="eastAsia"/>
          <w:kern w:val="2"/>
          <w:sz w:val="32"/>
          <w:szCs w:val="32"/>
        </w:rPr>
        <w:t>财政拨款收入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事业单位经营收入</w:t>
      </w:r>
      <w:r>
        <w:rPr>
          <w:rFonts w:cs="仿宋_GB2312"/>
          <w:kern w:val="2"/>
          <w:sz w:val="32"/>
          <w:szCs w:val="32"/>
        </w:rPr>
        <w:t>”</w:t>
      </w:r>
      <w:r>
        <w:rPr>
          <w:rFonts w:cs="仿宋_GB2312" w:hint="eastAsia"/>
          <w:kern w:val="2"/>
          <w:sz w:val="32"/>
          <w:szCs w:val="32"/>
        </w:rPr>
        <w:t>等以外的收入，主要是所属行政事业单位按规定动用的售房收入、存款利息收入等。</w:t>
      </w:r>
      <w:r>
        <w:rPr>
          <w:rFonts w:cs="仿宋_GB2312"/>
          <w:kern w:val="2"/>
          <w:sz w:val="32"/>
          <w:szCs w:val="32"/>
        </w:rPr>
        <w:br/>
      </w:r>
      <w:r>
        <w:rPr>
          <w:rFonts w:ascii="楷体_GB2312" w:eastAsia="楷体_GB2312" w:cs="仿宋_GB2312" w:hint="eastAsia"/>
          <w:kern w:val="2"/>
          <w:sz w:val="32"/>
          <w:szCs w:val="32"/>
        </w:rPr>
        <w:t>　　</w:t>
      </w:r>
      <w:r>
        <w:rPr>
          <w:rFonts w:ascii="楷体_GB2312" w:eastAsia="楷体_GB2312" w:cs="仿宋_GB2312" w:hint="eastAsia"/>
          <w:b/>
          <w:kern w:val="2"/>
          <w:sz w:val="32"/>
          <w:szCs w:val="32"/>
        </w:rPr>
        <w:t>（五）用事业基金弥补收支差额</w:t>
      </w:r>
      <w:r>
        <w:rPr>
          <w:rFonts w:ascii="楷体_GB2312" w:eastAsia="楷体_GB2312" w:cs="仿宋_GB2312" w:hint="eastAsia"/>
          <w:kern w:val="2"/>
          <w:sz w:val="32"/>
          <w:szCs w:val="32"/>
        </w:rPr>
        <w:t>：</w:t>
      </w:r>
      <w:r>
        <w:rPr>
          <w:rFonts w:cs="仿宋_GB2312" w:hint="eastAsia"/>
          <w:kern w:val="2"/>
          <w:sz w:val="32"/>
          <w:szCs w:val="32"/>
        </w:rPr>
        <w:t>指所属事业单位在预计用当年的</w:t>
      </w:r>
      <w:r>
        <w:rPr>
          <w:rFonts w:cs="仿宋_GB2312"/>
          <w:kern w:val="2"/>
          <w:sz w:val="32"/>
          <w:szCs w:val="32"/>
        </w:rPr>
        <w:t>“</w:t>
      </w:r>
      <w:r>
        <w:rPr>
          <w:rFonts w:cs="仿宋_GB2312" w:hint="eastAsia"/>
          <w:kern w:val="2"/>
          <w:sz w:val="32"/>
          <w:szCs w:val="32"/>
        </w:rPr>
        <w:t>财政拨款收入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事业单位经营收入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其他收入</w:t>
      </w:r>
      <w:r>
        <w:rPr>
          <w:rFonts w:cs="仿宋_GB2312"/>
          <w:kern w:val="2"/>
          <w:sz w:val="32"/>
          <w:szCs w:val="32"/>
        </w:rPr>
        <w:t>”</w:t>
      </w:r>
      <w:r>
        <w:rPr>
          <w:rFonts w:cs="仿宋_GB2312" w:hint="eastAsia"/>
          <w:kern w:val="2"/>
          <w:sz w:val="32"/>
          <w:szCs w:val="32"/>
        </w:rPr>
        <w:t>不足以安排当年支出的情况下，使用以前年度积累的事业基金弥补本年度收支缺口的资金。</w:t>
      </w:r>
      <w:r>
        <w:rPr>
          <w:rFonts w:cs="仿宋_GB2312"/>
          <w:kern w:val="2"/>
          <w:sz w:val="32"/>
          <w:szCs w:val="32"/>
        </w:rPr>
        <w:br/>
      </w:r>
      <w:r>
        <w:rPr>
          <w:rFonts w:ascii="楷体_GB2312" w:eastAsia="楷体_GB2312" w:cs="仿宋_GB2312" w:hint="eastAsia"/>
          <w:kern w:val="2"/>
          <w:sz w:val="32"/>
          <w:szCs w:val="32"/>
        </w:rPr>
        <w:t>　</w:t>
      </w:r>
      <w:r>
        <w:rPr>
          <w:rFonts w:ascii="楷体_GB2312" w:eastAsia="楷体_GB2312" w:cs="仿宋_GB2312" w:hint="eastAsia"/>
          <w:b/>
          <w:kern w:val="2"/>
          <w:sz w:val="32"/>
          <w:szCs w:val="32"/>
        </w:rPr>
        <w:t>　（六）上年结转：</w:t>
      </w:r>
      <w:r>
        <w:rPr>
          <w:rFonts w:cs="仿宋_GB2312" w:hint="eastAsia"/>
          <w:kern w:val="2"/>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Chars="200" w:firstLine="640"/>
        <w:rPr>
          <w:rFonts w:ascii="仿宋_GB2312" w:eastAsia="仿宋_GB2312" w:hint="eastAsia"/>
          <w:sz w:val="32"/>
          <w:szCs w:val="32"/>
        </w:rPr>
      </w:pPr>
      <w:r>
        <w:rPr>
          <w:rFonts w:ascii="楷体_GB2312" w:eastAsia="楷体_GB2312" w:hint="eastAsia"/>
          <w:b/>
          <w:sz w:val="32"/>
          <w:szCs w:val="32"/>
        </w:rPr>
        <w:t>（七）基本支出：</w:t>
      </w:r>
      <w:r>
        <w:rPr>
          <w:rFonts w:ascii="仿宋_GB2312" w:eastAsia="仿宋_GB2312" w:hint="eastAsia"/>
          <w:sz w:val="32"/>
          <w:szCs w:val="32"/>
        </w:rPr>
        <w:t>指为保证机构正常运转，完成日常工作任务而发生的人员支出和公用支出。</w:t>
        <w:br/>
        <w:t>　　</w:t>
      </w:r>
      <w:r>
        <w:rPr>
          <w:rFonts w:ascii="楷体_GB2312" w:eastAsia="楷体_GB2312" w:hint="eastAsia"/>
          <w:b/>
          <w:sz w:val="32"/>
          <w:szCs w:val="32"/>
        </w:rPr>
        <w:t>（八）项目支出</w:t>
      </w:r>
      <w:r>
        <w:rPr>
          <w:rFonts w:ascii="仿宋_GB2312" w:eastAsia="仿宋_GB2312" w:hint="eastAsia"/>
          <w:b/>
          <w:sz w:val="32"/>
          <w:szCs w:val="32"/>
        </w:rPr>
        <w:t>：</w:t>
      </w:r>
      <w:r>
        <w:rPr>
          <w:rFonts w:ascii="仿宋_GB2312" w:eastAsia="仿宋_GB2312" w:hint="eastAsia"/>
          <w:sz w:val="32"/>
          <w:szCs w:val="32"/>
        </w:rPr>
        <w:t>指在基本支出之外为完成特定行政任务和事业发展目标所发生的支出。</w:t>
        <w:br/>
        <w:t>　</w:t>
      </w:r>
      <w:r>
        <w:rPr>
          <w:rFonts w:ascii="楷体_GB2312" w:eastAsia="楷体_GB2312" w:hint="eastAsia"/>
          <w:sz w:val="32"/>
          <w:szCs w:val="32"/>
        </w:rPr>
        <w:t>　</w:t>
      </w:r>
      <w:r>
        <w:rPr>
          <w:rFonts w:ascii="楷体_GB2312" w:eastAsia="楷体_GB2312" w:hint="eastAsia"/>
          <w:b/>
          <w:sz w:val="32"/>
          <w:szCs w:val="32"/>
        </w:rPr>
        <w:t>（九）“三公”经费：</w:t>
      </w:r>
      <w:r>
        <w:rPr>
          <w:rFonts w:ascii="仿宋_GB2312" w:eastAsia="仿宋_GB2312" w:hint="eastAsia"/>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spacing w:line="560" w:lineRule="exact"/>
        <w:ind w:firstLine="640"/>
        <w:rPr>
          <w:rFonts w:ascii="仿宋_GB2312" w:eastAsia="仿宋_GB2312"/>
          <w:sz w:val="32"/>
          <w:szCs w:val="32"/>
          <w:lang w:val="en-US" w:eastAsia="zh-CN"/>
        </w:rPr>
      </w:pPr>
    </w:p>
    <w:p>
      <w:pPr>
        <w:spacing w:line="560" w:lineRule="exact"/>
        <w:ind w:firstLine="640"/>
        <w:rPr>
          <w:rFonts w:ascii="仿宋_GB2312" w:eastAsia="仿宋_GB2312"/>
          <w:sz w:val="32"/>
          <w:szCs w:val="32"/>
          <w:lang w:val="en-US" w:eastAsia="zh-CN"/>
        </w:rPr>
      </w:pPr>
    </w:p>
    <w:p>
      <w:pPr>
        <w:spacing w:line="560" w:lineRule="exact"/>
        <w:ind w:firstLineChars="1700" w:firstLine="5440"/>
        <w:rPr>
          <w:rFonts w:ascii="仿宋_GB2312" w:eastAsia="仿宋_GB2312"/>
          <w:sz w:val="32"/>
          <w:szCs w:val="32"/>
          <w:lang w:val="en-US" w:eastAsia="zh-CN"/>
        </w:rPr>
      </w:pPr>
      <w:r>
        <w:rPr>
          <w:rFonts w:ascii="仿宋_GB2312" w:eastAsia="仿宋_GB2312" w:hint="eastAsia"/>
          <w:sz w:val="32"/>
          <w:szCs w:val="32"/>
          <w:lang w:val="en-US" w:eastAsia="zh-CN"/>
        </w:rPr>
        <w:t>茂县妇幼保健院</w:t>
      </w:r>
    </w:p>
    <w:p>
      <w:pPr>
        <w:spacing w:line="560" w:lineRule="exact"/>
        <w:ind w:firstLineChars="1704" w:firstLine="5453"/>
        <w:rPr>
          <w:rFonts w:ascii="仿宋_GB2312" w:eastAsia="仿宋_GB2312" w:hint="eastAsia"/>
          <w:sz w:val="32"/>
          <w:szCs w:val="32"/>
          <w:lang w:val="en-US" w:eastAsia="zh-CN"/>
        </w:rPr>
      </w:pPr>
      <w:r>
        <w:rPr>
          <w:rFonts w:ascii="仿宋_GB2312" w:eastAsia="仿宋_GB2312" w:hint="eastAsia"/>
          <w:sz w:val="32"/>
          <w:szCs w:val="32"/>
          <w:lang w:val="en-US" w:eastAsia="zh-CN"/>
        </w:rPr>
        <w:t>2026年4月3日</w:t>
      </w:r>
    </w:p>
    <w:p>
      <w:pPr>
        <w:spacing w:line="560" w:lineRule="exact"/>
        <w:ind w:firstLineChars="200" w:firstLine="640"/>
        <w:rPr>
          <w:rFonts w:ascii="仿宋_GB2312" w:eastAsia="仿宋_GB2312" w:hint="eastAsia"/>
          <w:sz w:val="32"/>
          <w:szCs w:val="32"/>
        </w:rPr>
      </w:pPr>
    </w:p>
    <w:p>
      <w:pPr>
        <w:rPr>
          <w:rFonts w:ascii="仿宋_GB2312" w:eastAsia="仿宋_GB2312" w:cs="仿宋_GB2312"/>
          <w:sz w:val="32"/>
          <w:szCs w:val="32"/>
        </w:rPr>
      </w:pPr>
    </w:p>
    <w:sectPr>
      <w:headerReference w:type="default" r:id="rId2"/>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黑体">
    <w:panose1 w:val="02010609060101010101"/>
    <w:charset w:val="86"/>
    <w:family w:val="auto"/>
    <w:pitch w:val="variable"/>
    <w:sig w:usb0="800002BF" w:usb1="38CF7CFA" w:usb2="00000016" w:usb3="00000000" w:csb0="00040001" w:csb1="00000000"/>
  </w:font>
  <w:font w:name="楷体_GB2312">
    <w:altName w:val="楷体"/>
    <w:panose1 w:val="02010609030101010101"/>
    <w:charset w:val="86"/>
    <w:family w:val="modern"/>
    <w:pitch w:val="variable"/>
    <w:sig w:usb0="00000000" w:usb1="00000000" w:usb2="00000000" w:usb3="00000000" w:csb0="00040000" w:csb1="00000000"/>
  </w:font>
  <w:font w:name="宋体">
    <w:panose1 w:val="02010600030101010101"/>
    <w:charset w:val="86"/>
    <w:family w:val="auto"/>
    <w:pitch w:val="variable"/>
    <w:sig w:usb0="00000003" w:usb1="288F0000" w:usb2="00000006" w:usb3="00000000" w:csb0="00040001" w:csb1="00000000"/>
  </w:font>
  <w:font w:name="??">
    <w:altName w:val="DejaVu Sans"/>
    <w:panose1 w:val="00000000000000000000"/>
    <w:charset w:val="00"/>
    <w:family w:val="roman"/>
    <w:pitch w:val="variable"/>
    <w:sig w:usb0="00000000" w:usb1="00000000" w:usb2="00000000" w:usb3="00000000" w:csb0="00000001" w:csb1="00000000"/>
  </w:font>
  <w:font w:name="仿宋">
    <w:panose1 w:val="02010609060101010101"/>
    <w:charset w:val="86"/>
    <w:family w:val="modern"/>
    <w:pitch w:val="variable"/>
    <w:sig w:usb0="800002BF" w:usb1="38CF7CFA" w:usb2="00000016" w:usb3="00000000" w:csb0="00040001" w:csb1="00000000"/>
  </w:font>
  <w:font w:name="仿宋_GB2312">
    <w:altName w:val="仿宋"/>
    <w:panose1 w:val="02010609030101010101"/>
    <w:charset w:val="86"/>
    <w:family w:val="modern"/>
    <w:pitch w:val="variable"/>
    <w:sig w:usb0="00000000" w:usb1="00000000" w:usb2="00000000" w:usb3="00000000" w:csb0="00040000" w:csb1="00000000"/>
  </w:font>
  <w:font w:name="楷体">
    <w:panose1 w:val="02010609060101010101"/>
    <w:charset w:val="86"/>
    <w:family w:val="auto"/>
    <w:pitch w:val="variable"/>
    <w:sig w:usb0="800002BF" w:usb1="38CF7CFA" w:usb2="00000016" w:usb3="00000000" w:csb0="00040001" w:csb1="00000000"/>
  </w:font>
  <w:font w:name="Times New Roman">
    <w:panose1 w:val="02020603050405020304"/>
    <w:charset w:val="00"/>
    <w:family w:val="roman"/>
    <w:pitch w:val="variable"/>
    <w:sig w:usb0="20007A87" w:usb1="80000000" w:usb2="00000008" w:usb3="00000000" w:csb0="000001FF" w:csb1="00000000"/>
  </w:font>
  <w:font w:name="Calibri">
    <w:altName w:val="Times New Roman"/>
    <w:panose1 w:val="020F0502020204030204"/>
    <w:charset w:val="00"/>
    <w:family w:val="swiss"/>
    <w:pitch w:val="variable"/>
    <w:sig w:usb0="E00002FF" w:usb1="4000ACFF" w:usb2="00000001" w:usb3="00000000" w:csb0="2000019F" w:csb1="00000000"/>
  </w:font>
</w:fonts>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6"/>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47D03D20"/>
    <w:multiLevelType w:val="multilevel"/>
    <w:tmpl w:val="47D03D20"/>
    <w:lvl w:ilvl="0">
      <w:start w:val="2"/>
      <w:numFmt w:val="japaneseCounting"/>
      <w:lvlRestart w:val="0"/>
      <w:lvlText w:val="%1、"/>
      <w:lvlJc w:val="left"/>
      <w:pPr>
        <w:ind w:left="1360" w:hanging="7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doNotDisplayPageBoundaries/>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2"/>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Times New Roman" w:hAnsi="Calibri"/>
      <w:kern w:val="2"/>
      <w:sz w:val="21"/>
      <w:szCs w:val="22"/>
      <w:lang w:val="en-US" w:eastAsia="zh-CN" w:bidi="ar-SA"/>
    </w:rPr>
  </w:style>
  <w:style w:type="paragraph" w:styleId="1">
    <w:name w:val="heading 1"/>
    <w:basedOn w:val="0"/>
    <w:next w:val="0"/>
    <w:pPr>
      <w:keepNext/>
      <w:keepLines/>
      <w:spacing w:before="340" w:after="330" w:line="578" w:lineRule="auto"/>
      <w:outlineLvl w:val="0"/>
    </w:pPr>
    <w:rPr>
      <w:b/>
      <w:bCs/>
      <w:kern w:val="44"/>
      <w:sz w:val="44"/>
      <w:szCs w:val="44"/>
    </w:rPr>
  </w:style>
  <w:style w:type="paragraph" w:styleId="2">
    <w:name w:val="heading 2"/>
    <w:basedOn w:val="0"/>
    <w:next w:val="0"/>
    <w:pPr>
      <w:keepNext/>
      <w:keepLines/>
      <w:spacing w:before="260" w:after="260" w:line="415" w:lineRule="auto"/>
      <w:outlineLvl w:val="1"/>
    </w:pPr>
    <w:rPr>
      <w:rFonts w:ascii="Times New Roman" w:eastAsia="黑体" w:hAnsi="Times New Roman"/>
      <w:b/>
      <w:bCs/>
      <w:sz w:val="32"/>
      <w:szCs w:val="32"/>
    </w:rPr>
  </w:style>
  <w:style w:type="paragraph" w:styleId="3">
    <w:name w:val="heading 3"/>
    <w:basedOn w:val="0"/>
    <w:next w:val="0"/>
    <w:pPr>
      <w:keepNext/>
      <w:keepLines/>
      <w:spacing w:before="260" w:after="260" w:line="415" w:lineRule="auto"/>
      <w:outlineLvl w:val="2"/>
    </w:pPr>
    <w:rPr>
      <w:b/>
      <w:bCs/>
      <w:sz w:val="32"/>
      <w:szCs w:val="32"/>
    </w:rPr>
  </w:style>
  <w:style w:type="character" w:default="1" w:styleId="10">
    <w:name w:val="Default Paragraph Font"/>
  </w:style>
  <w:style w:type="paragraph" w:styleId="15">
    <w:name w:val="footer"/>
    <w:basedOn w:val="0"/>
    <w:pPr>
      <w:tabs>
        <w:tab w:val="center" w:pos="4153"/>
        <w:tab w:val="right" w:pos="8306"/>
      </w:tabs>
      <w:snapToGrid w:val="0"/>
      <w:jc w:val="left"/>
    </w:pPr>
    <w:rPr>
      <w:sz w:val="18"/>
      <w:szCs w:val="18"/>
    </w:rPr>
  </w:style>
  <w:style w:type="paragraph" w:styleId="16">
    <w:name w:val="header"/>
    <w:basedOn w:val="0"/>
    <w:pPr>
      <w:pBdr>
        <w:bottom w:val="single" w:sz="6" w:space="1" w:color="auto"/>
      </w:pBdr>
      <w:tabs>
        <w:tab w:val="center" w:pos="4153"/>
        <w:tab w:val="right" w:pos="8306"/>
      </w:tabs>
      <w:snapToGrid w:val="0"/>
      <w:jc w:val="center"/>
    </w:pPr>
    <w:rPr>
      <w:sz w:val="18"/>
      <w:szCs w:val="18"/>
    </w:rPr>
  </w:style>
  <w:style w:type="paragraph" w:styleId="17">
    <w:name w:val="List Paragraph"/>
    <w:basedOn w:val="0"/>
    <w:pPr>
      <w:ind w:firstLineChars="200" w:firstLine="200"/>
    </w:pPr>
  </w:style>
  <w:style w:type="paragraph" w:customStyle="1" w:styleId="18">
    <w:name w:val="正文文本1"/>
    <w:basedOn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styles" Target="styles.xml"/><Relationship Id="rId4" Type="http://schemas.openxmlformats.org/officeDocument/2006/relationships/numbering" Target="numbering.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148</TotalTime>
  <Application>Yozo_Office27021597764231179</Application>
  <Pages>8</Pages>
  <Words>2772</Words>
  <Characters>3267</Characters>
  <Lines>178</Lines>
  <Paragraphs>62</Paragraphs>
  <CharactersWithSpaces>3326</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疯丫头。。</dc:creator>
  <cp:lastModifiedBy>user</cp:lastModifiedBy>
  <cp:revision>24</cp:revision>
  <cp:lastPrinted>2026-03-31T00:23:00Z</cp:lastPrinted>
  <dcterms:created xsi:type="dcterms:W3CDTF">2022-01-13T08:31:00Z</dcterms:created>
  <dcterms:modified xsi:type="dcterms:W3CDTF">2026-04-01T06:43:17Z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2052-12.1.0.25225</vt:lpwstr>
  </property>
  <property fmtid="{D5CDD505-2E9C-101B-9397-08002B2CF9AE}" pid="3" name="ICV">
    <vt:lpwstr>AD642151AB7CDEF0932CC6695F5271E9</vt:lpwstr>
  </property>
  <property fmtid="{D5CDD505-2E9C-101B-9397-08002B2CF9AE}" pid="4" name="KSOTemplateDocerSaveRecord">
    <vt:lpwstr>eyJoZGlkIjoiZTdkYjk4YTVkNDhjZDNkZWNjMzVlZGE4NGZmOGUxODciLCJ1c2VySWQiOiI1OTA2MzA1OTUifQ==</vt:lpwstr>
  </property>
</Properties>
</file>