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E49DF" w14:textId="77777777" w:rsidR="00B55CB4" w:rsidRDefault="00B55CB4">
      <w:pPr>
        <w:spacing w:line="600" w:lineRule="exact"/>
        <w:jc w:val="center"/>
        <w:outlineLvl w:val="0"/>
        <w:rPr>
          <w:rFonts w:ascii="方正小标宋简体" w:eastAsia="方正小标宋简体"/>
          <w:color w:val="000000"/>
          <w:sz w:val="72"/>
          <w:szCs w:val="72"/>
        </w:rPr>
      </w:pPr>
      <w:bookmarkStart w:id="0" w:name="_Toc15306267"/>
    </w:p>
    <w:p w14:paraId="1844B5FF" w14:textId="77777777" w:rsidR="00B55CB4" w:rsidRDefault="00B55CB4">
      <w:pPr>
        <w:spacing w:line="600" w:lineRule="exact"/>
        <w:jc w:val="center"/>
        <w:outlineLvl w:val="0"/>
        <w:rPr>
          <w:rFonts w:ascii="方正小标宋简体" w:eastAsia="方正小标宋简体"/>
          <w:color w:val="000000"/>
          <w:sz w:val="72"/>
          <w:szCs w:val="72"/>
        </w:rPr>
      </w:pPr>
    </w:p>
    <w:p w14:paraId="1F06C424" w14:textId="77777777" w:rsidR="00B55CB4" w:rsidRDefault="00B55CB4">
      <w:pPr>
        <w:spacing w:line="600" w:lineRule="exact"/>
        <w:jc w:val="center"/>
        <w:outlineLvl w:val="0"/>
        <w:rPr>
          <w:rFonts w:ascii="方正小标宋简体" w:eastAsia="方正小标宋简体"/>
          <w:color w:val="000000"/>
          <w:sz w:val="72"/>
          <w:szCs w:val="72"/>
        </w:rPr>
      </w:pPr>
    </w:p>
    <w:p w14:paraId="619F5E03" w14:textId="77777777" w:rsidR="00D90EFE" w:rsidRDefault="00C00D32" w:rsidP="00597744">
      <w:pPr>
        <w:ind w:firstLineChars="50" w:firstLine="220"/>
        <w:jc w:val="center"/>
        <w:rPr>
          <w:rFonts w:ascii="方正小标宋简体" w:eastAsia="方正小标宋简体"/>
          <w:sz w:val="44"/>
          <w:szCs w:val="44"/>
        </w:rPr>
      </w:pPr>
      <w:bookmarkStart w:id="1" w:name="_Toc15377193"/>
      <w:bookmarkStart w:id="2" w:name="_Toc15378441"/>
      <w:bookmarkStart w:id="3" w:name="_Toc15396475"/>
      <w:bookmarkStart w:id="4" w:name="_Toc15377425"/>
      <w:bookmarkStart w:id="5" w:name="_Toc15396597"/>
      <w:r w:rsidRPr="00D90EFE">
        <w:rPr>
          <w:rFonts w:ascii="方正小标宋简体" w:eastAsia="方正小标宋简体" w:hint="eastAsia"/>
          <w:sz w:val="44"/>
          <w:szCs w:val="44"/>
        </w:rPr>
        <w:t>2021年度</w:t>
      </w:r>
      <w:bookmarkStart w:id="6" w:name="_Toc15377426"/>
      <w:bookmarkStart w:id="7" w:name="_Toc15378442"/>
      <w:bookmarkStart w:id="8" w:name="_Toc15396476"/>
      <w:bookmarkStart w:id="9" w:name="_Toc15396598"/>
      <w:bookmarkStart w:id="10" w:name="_Toc15377194"/>
      <w:bookmarkEnd w:id="1"/>
      <w:bookmarkEnd w:id="2"/>
      <w:bookmarkEnd w:id="3"/>
      <w:bookmarkEnd w:id="4"/>
      <w:bookmarkEnd w:id="5"/>
      <w:r w:rsidRPr="00D90EFE">
        <w:rPr>
          <w:rFonts w:ascii="方正小标宋简体" w:eastAsia="方正小标宋简体" w:hint="eastAsia"/>
          <w:sz w:val="44"/>
          <w:szCs w:val="44"/>
        </w:rPr>
        <w:t>四川省</w:t>
      </w:r>
      <w:r w:rsidR="00D90EFE">
        <w:rPr>
          <w:rFonts w:ascii="方正小标宋简体" w:eastAsia="方正小标宋简体" w:hint="eastAsia"/>
          <w:sz w:val="44"/>
          <w:szCs w:val="44"/>
        </w:rPr>
        <w:t>阿坝州</w:t>
      </w:r>
    </w:p>
    <w:p w14:paraId="39E67720" w14:textId="77777777" w:rsidR="00B55CB4" w:rsidRPr="00D90EFE" w:rsidRDefault="00C00D32" w:rsidP="00597744">
      <w:pPr>
        <w:jc w:val="center"/>
        <w:rPr>
          <w:rFonts w:ascii="方正小标宋简体" w:eastAsia="方正小标宋简体"/>
          <w:sz w:val="44"/>
          <w:szCs w:val="44"/>
        </w:rPr>
      </w:pPr>
      <w:r w:rsidRPr="00D90EFE">
        <w:rPr>
          <w:rFonts w:ascii="方正小标宋简体" w:eastAsia="方正小标宋简体" w:hint="eastAsia"/>
          <w:sz w:val="44"/>
          <w:szCs w:val="44"/>
        </w:rPr>
        <w:t>茂县</w:t>
      </w:r>
      <w:bookmarkStart w:id="11" w:name="_Toc15306268"/>
      <w:bookmarkEnd w:id="0"/>
      <w:r w:rsidRPr="00D90EFE">
        <w:rPr>
          <w:rFonts w:ascii="方正小标宋简体" w:eastAsia="方正小标宋简体" w:hint="eastAsia"/>
          <w:sz w:val="44"/>
          <w:szCs w:val="44"/>
        </w:rPr>
        <w:t>畜牧兽医服务中心</w:t>
      </w:r>
      <w:r w:rsidR="001B7A80" w:rsidRPr="00D90EFE">
        <w:rPr>
          <w:rFonts w:ascii="方正小标宋简体" w:eastAsia="方正小标宋简体" w:hint="eastAsia"/>
          <w:sz w:val="44"/>
          <w:szCs w:val="44"/>
        </w:rPr>
        <w:t>(本级</w:t>
      </w:r>
      <w:r w:rsidR="001B7A80" w:rsidRPr="00D90EFE">
        <w:rPr>
          <w:rFonts w:ascii="方正小标宋简体" w:eastAsia="方正小标宋简体"/>
          <w:sz w:val="44"/>
          <w:szCs w:val="44"/>
        </w:rPr>
        <w:t>)</w:t>
      </w:r>
      <w:r w:rsidR="00A97D2A">
        <w:rPr>
          <w:rFonts w:ascii="方正小标宋简体" w:eastAsia="方正小标宋简体" w:hint="eastAsia"/>
          <w:sz w:val="44"/>
          <w:szCs w:val="44"/>
        </w:rPr>
        <w:t>单位</w:t>
      </w:r>
      <w:r w:rsidRPr="00D90EFE">
        <w:rPr>
          <w:rFonts w:ascii="方正小标宋简体" w:eastAsia="方正小标宋简体" w:hint="eastAsia"/>
          <w:sz w:val="44"/>
          <w:szCs w:val="44"/>
        </w:rPr>
        <w:t>决算</w:t>
      </w:r>
      <w:bookmarkEnd w:id="6"/>
      <w:bookmarkEnd w:id="7"/>
      <w:bookmarkEnd w:id="8"/>
      <w:bookmarkEnd w:id="9"/>
      <w:bookmarkEnd w:id="10"/>
      <w:bookmarkEnd w:id="11"/>
    </w:p>
    <w:p w14:paraId="5974DEE4" w14:textId="77777777" w:rsidR="00B55CB4" w:rsidRDefault="00B55CB4">
      <w:pPr>
        <w:widowControl/>
        <w:jc w:val="center"/>
        <w:rPr>
          <w:rFonts w:ascii="方正小标宋简体" w:eastAsia="方正小标宋简体"/>
          <w:color w:val="000000"/>
          <w:sz w:val="36"/>
          <w:szCs w:val="36"/>
        </w:rPr>
      </w:pPr>
    </w:p>
    <w:p w14:paraId="7397A99E" w14:textId="77777777" w:rsidR="00B55CB4" w:rsidRPr="00A97D2A" w:rsidRDefault="00B55CB4">
      <w:pPr>
        <w:rPr>
          <w:rFonts w:ascii="方正小标宋简体" w:eastAsia="方正小标宋简体"/>
          <w:sz w:val="36"/>
          <w:szCs w:val="36"/>
        </w:rPr>
      </w:pPr>
    </w:p>
    <w:p w14:paraId="1C52F59B" w14:textId="77777777" w:rsidR="00B55CB4" w:rsidRPr="00D90EFE" w:rsidRDefault="00B55CB4">
      <w:pPr>
        <w:rPr>
          <w:rFonts w:ascii="方正小标宋简体" w:eastAsia="方正小标宋简体"/>
          <w:sz w:val="36"/>
          <w:szCs w:val="36"/>
        </w:rPr>
      </w:pPr>
    </w:p>
    <w:p w14:paraId="35A501AB" w14:textId="77777777" w:rsidR="00B55CB4" w:rsidRDefault="00B55CB4">
      <w:pPr>
        <w:rPr>
          <w:rFonts w:ascii="方正小标宋简体" w:eastAsia="方正小标宋简体"/>
          <w:sz w:val="36"/>
          <w:szCs w:val="36"/>
        </w:rPr>
      </w:pPr>
    </w:p>
    <w:p w14:paraId="163DC61B" w14:textId="77777777" w:rsidR="00B55CB4" w:rsidRDefault="00B55CB4">
      <w:pPr>
        <w:rPr>
          <w:rFonts w:ascii="方正小标宋简体" w:eastAsia="方正小标宋简体"/>
          <w:sz w:val="36"/>
          <w:szCs w:val="36"/>
        </w:rPr>
      </w:pPr>
    </w:p>
    <w:p w14:paraId="5AE5AA23" w14:textId="77777777" w:rsidR="00B55CB4" w:rsidRDefault="00B55CB4">
      <w:pPr>
        <w:rPr>
          <w:rFonts w:ascii="方正小标宋简体" w:eastAsia="方正小标宋简体"/>
          <w:sz w:val="36"/>
          <w:szCs w:val="36"/>
        </w:rPr>
      </w:pPr>
    </w:p>
    <w:p w14:paraId="37BCE0A0" w14:textId="77777777" w:rsidR="00B55CB4" w:rsidRDefault="00B55CB4">
      <w:pPr>
        <w:rPr>
          <w:rFonts w:ascii="方正小标宋简体" w:eastAsia="方正小标宋简体"/>
          <w:sz w:val="36"/>
          <w:szCs w:val="36"/>
        </w:rPr>
      </w:pPr>
    </w:p>
    <w:p w14:paraId="640220C8" w14:textId="77777777" w:rsidR="00B55CB4" w:rsidRDefault="00B55CB4">
      <w:pPr>
        <w:rPr>
          <w:rFonts w:ascii="方正小标宋简体" w:eastAsia="方正小标宋简体"/>
          <w:sz w:val="36"/>
          <w:szCs w:val="36"/>
        </w:rPr>
      </w:pPr>
    </w:p>
    <w:p w14:paraId="40B07D83" w14:textId="77777777" w:rsidR="00B55CB4" w:rsidRDefault="00B55CB4">
      <w:pPr>
        <w:rPr>
          <w:rFonts w:ascii="方正小标宋简体" w:eastAsia="方正小标宋简体"/>
          <w:sz w:val="36"/>
          <w:szCs w:val="36"/>
        </w:rPr>
      </w:pPr>
    </w:p>
    <w:p w14:paraId="4DCBD0CC" w14:textId="77777777" w:rsidR="00B55CB4" w:rsidRDefault="00B55CB4">
      <w:pPr>
        <w:rPr>
          <w:rFonts w:ascii="方正小标宋简体" w:eastAsia="方正小标宋简体"/>
          <w:sz w:val="36"/>
          <w:szCs w:val="36"/>
        </w:rPr>
      </w:pPr>
    </w:p>
    <w:p w14:paraId="1F160385" w14:textId="77777777" w:rsidR="00B55CB4" w:rsidRDefault="00C00D32">
      <w:pPr>
        <w:autoSpaceDE w:val="0"/>
        <w:autoSpaceDN w:val="0"/>
        <w:adjustRightInd w:val="0"/>
        <w:ind w:leftChars="200" w:left="420"/>
        <w:jc w:val="left"/>
        <w:rPr>
          <w:rFonts w:ascii="宋体" w:cs="仿宋_GB2312"/>
          <w:sz w:val="32"/>
          <w:szCs w:val="32"/>
        </w:rPr>
      </w:pPr>
      <w:r>
        <w:rPr>
          <w:rFonts w:ascii="宋体" w:cs="仿宋_GB2312" w:hint="eastAsia"/>
          <w:sz w:val="32"/>
          <w:szCs w:val="32"/>
        </w:rPr>
        <w:t>保密审查情况：</w:t>
      </w:r>
    </w:p>
    <w:p w14:paraId="2A91BDE4" w14:textId="77777777" w:rsidR="00B55CB4" w:rsidRDefault="00C00D32">
      <w:pPr>
        <w:autoSpaceDE w:val="0"/>
        <w:autoSpaceDN w:val="0"/>
        <w:adjustRightInd w:val="0"/>
        <w:ind w:leftChars="200" w:left="420"/>
        <w:jc w:val="left"/>
        <w:rPr>
          <w:rFonts w:ascii="宋体"/>
          <w:sz w:val="32"/>
          <w:szCs w:val="32"/>
        </w:rPr>
      </w:pPr>
      <w:r>
        <w:rPr>
          <w:rFonts w:ascii="宋体" w:cs="仿宋_GB2312" w:hint="eastAsia"/>
          <w:sz w:val="32"/>
          <w:szCs w:val="32"/>
        </w:rPr>
        <w:t>部门主要负责人审签情况：</w:t>
      </w:r>
      <w:r>
        <w:rPr>
          <w:rFonts w:ascii="宋体"/>
          <w:sz w:val="32"/>
          <w:szCs w:val="32"/>
        </w:rPr>
        <w:t xml:space="preserve"> </w:t>
      </w:r>
    </w:p>
    <w:p w14:paraId="342E8CA0" w14:textId="77777777" w:rsidR="00B55CB4" w:rsidRDefault="00B55CB4">
      <w:pPr>
        <w:widowControl/>
        <w:jc w:val="center"/>
        <w:rPr>
          <w:rFonts w:ascii="方正小标宋简体" w:eastAsia="方正小标宋简体"/>
          <w:color w:val="000000"/>
          <w:sz w:val="36"/>
          <w:szCs w:val="36"/>
        </w:rPr>
      </w:pPr>
    </w:p>
    <w:p w14:paraId="78D5A3D3" w14:textId="77777777" w:rsidR="00B55CB4" w:rsidRDefault="00C00D32">
      <w:pPr>
        <w:widowControl/>
        <w:jc w:val="center"/>
        <w:rPr>
          <w:rFonts w:ascii="黑体" w:eastAsia="黑体"/>
          <w:color w:val="000000"/>
          <w:sz w:val="48"/>
          <w:szCs w:val="48"/>
        </w:rPr>
      </w:pPr>
      <w:r>
        <w:rPr>
          <w:rFonts w:ascii="方正小标宋简体" w:eastAsia="方正小标宋简体"/>
          <w:sz w:val="36"/>
          <w:szCs w:val="36"/>
        </w:rPr>
        <w:br w:type="page"/>
      </w:r>
      <w:r>
        <w:rPr>
          <w:rFonts w:ascii="黑体" w:eastAsia="黑体" w:hint="eastAsia"/>
          <w:color w:val="000000"/>
          <w:sz w:val="48"/>
          <w:szCs w:val="48"/>
        </w:rPr>
        <w:lastRenderedPageBreak/>
        <w:t>目录</w:t>
      </w:r>
    </w:p>
    <w:p w14:paraId="36FABD5B" w14:textId="77777777" w:rsidR="00B55CB4" w:rsidRPr="00A9725F" w:rsidRDefault="00C00D32">
      <w:pPr>
        <w:pStyle w:val="TOC1"/>
        <w:jc w:val="center"/>
        <w:rPr>
          <w:rFonts w:ascii="仿宋_GB2312" w:eastAsia="仿宋_GB2312"/>
          <w:b w:val="0"/>
          <w:bCs w:val="0"/>
          <w:sz w:val="28"/>
          <w:szCs w:val="28"/>
        </w:rPr>
      </w:pPr>
      <w:r w:rsidRPr="00A9725F">
        <w:rPr>
          <w:rFonts w:ascii="仿宋_GB2312" w:eastAsia="仿宋_GB2312" w:hint="eastAsia"/>
          <w:b w:val="0"/>
          <w:bCs w:val="0"/>
          <w:sz w:val="28"/>
          <w:szCs w:val="28"/>
        </w:rPr>
        <w:t>公开时间：2022年9月27日</w:t>
      </w:r>
    </w:p>
    <w:p w14:paraId="4C3F0E85" w14:textId="77777777" w:rsidR="00A9725F" w:rsidRPr="00EA0AFC" w:rsidRDefault="00C00D32">
      <w:pPr>
        <w:pStyle w:val="TOC1"/>
        <w:tabs>
          <w:tab w:val="right" w:leader="dot" w:pos="8296"/>
        </w:tabs>
        <w:rPr>
          <w:rFonts w:ascii="仿宋_GB2312" w:eastAsia="仿宋_GB2312" w:hAnsiTheme="minorHAnsi" w:cstheme="minorBidi"/>
          <w:b w:val="0"/>
          <w:bCs w:val="0"/>
          <w:caps w:val="0"/>
          <w:noProof/>
          <w:sz w:val="32"/>
          <w:szCs w:val="32"/>
        </w:rPr>
      </w:pPr>
      <w:r w:rsidRPr="00EA0AFC">
        <w:rPr>
          <w:rFonts w:ascii="仿宋_GB2312" w:eastAsia="仿宋_GB2312" w:hint="eastAsia"/>
          <w:b w:val="0"/>
          <w:bCs w:val="0"/>
          <w:caps w:val="0"/>
          <w:smallCaps/>
          <w:sz w:val="32"/>
          <w:szCs w:val="32"/>
        </w:rPr>
        <w:fldChar w:fldCharType="begin"/>
      </w:r>
      <w:r w:rsidRPr="00EA0AFC">
        <w:rPr>
          <w:rFonts w:ascii="仿宋_GB2312" w:eastAsia="仿宋_GB2312" w:hint="eastAsia"/>
          <w:b w:val="0"/>
          <w:bCs w:val="0"/>
          <w:caps w:val="0"/>
          <w:smallCaps/>
          <w:sz w:val="32"/>
          <w:szCs w:val="32"/>
        </w:rPr>
        <w:instrText xml:space="preserve"> TOC \o \u </w:instrText>
      </w:r>
      <w:r w:rsidRPr="00EA0AFC">
        <w:rPr>
          <w:rFonts w:ascii="仿宋_GB2312" w:eastAsia="仿宋_GB2312" w:hint="eastAsia"/>
          <w:b w:val="0"/>
          <w:bCs w:val="0"/>
          <w:caps w:val="0"/>
          <w:smallCaps/>
          <w:sz w:val="32"/>
          <w:szCs w:val="32"/>
        </w:rPr>
        <w:fldChar w:fldCharType="separate"/>
      </w:r>
      <w:r w:rsidR="00A9725F" w:rsidRPr="00EA0AFC">
        <w:rPr>
          <w:rFonts w:ascii="仿宋_GB2312" w:eastAsia="仿宋_GB2312" w:hint="eastAsia"/>
          <w:b w:val="0"/>
          <w:bCs w:val="0"/>
          <w:noProof/>
          <w:sz w:val="32"/>
          <w:szCs w:val="32"/>
        </w:rPr>
        <w:t>第一部分 部门概况</w:t>
      </w:r>
      <w:r w:rsidR="00A9725F" w:rsidRPr="00EA0AFC">
        <w:rPr>
          <w:rFonts w:ascii="仿宋_GB2312" w:eastAsia="仿宋_GB2312" w:hint="eastAsia"/>
          <w:b w:val="0"/>
          <w:bCs w:val="0"/>
          <w:noProof/>
          <w:sz w:val="32"/>
          <w:szCs w:val="32"/>
        </w:rPr>
        <w:tab/>
      </w:r>
      <w:r w:rsidR="00A9725F" w:rsidRPr="00EA0AFC">
        <w:rPr>
          <w:rFonts w:ascii="仿宋_GB2312" w:eastAsia="仿宋_GB2312" w:hint="eastAsia"/>
          <w:b w:val="0"/>
          <w:bCs w:val="0"/>
          <w:noProof/>
          <w:sz w:val="32"/>
          <w:szCs w:val="32"/>
        </w:rPr>
        <w:fldChar w:fldCharType="begin"/>
      </w:r>
      <w:r w:rsidR="00A9725F" w:rsidRPr="00EA0AFC">
        <w:rPr>
          <w:rFonts w:ascii="仿宋_GB2312" w:eastAsia="仿宋_GB2312" w:hint="eastAsia"/>
          <w:b w:val="0"/>
          <w:bCs w:val="0"/>
          <w:noProof/>
          <w:sz w:val="32"/>
          <w:szCs w:val="32"/>
        </w:rPr>
        <w:instrText xml:space="preserve"> PAGEREF _Toc115081027 \h </w:instrText>
      </w:r>
      <w:r w:rsidR="00A9725F" w:rsidRPr="00EA0AFC">
        <w:rPr>
          <w:rFonts w:ascii="仿宋_GB2312" w:eastAsia="仿宋_GB2312" w:hint="eastAsia"/>
          <w:b w:val="0"/>
          <w:bCs w:val="0"/>
          <w:noProof/>
          <w:sz w:val="32"/>
          <w:szCs w:val="32"/>
        </w:rPr>
      </w:r>
      <w:r w:rsidR="00A9725F" w:rsidRPr="00EA0AFC">
        <w:rPr>
          <w:rFonts w:ascii="仿宋_GB2312" w:eastAsia="仿宋_GB2312" w:hint="eastAsia"/>
          <w:b w:val="0"/>
          <w:bCs w:val="0"/>
          <w:noProof/>
          <w:sz w:val="32"/>
          <w:szCs w:val="32"/>
        </w:rPr>
        <w:fldChar w:fldCharType="separate"/>
      </w:r>
      <w:r w:rsidR="00AB51FB">
        <w:rPr>
          <w:rFonts w:ascii="仿宋_GB2312" w:eastAsia="仿宋_GB2312"/>
          <w:b w:val="0"/>
          <w:bCs w:val="0"/>
          <w:noProof/>
          <w:sz w:val="32"/>
          <w:szCs w:val="32"/>
        </w:rPr>
        <w:t>1</w:t>
      </w:r>
      <w:r w:rsidR="00A9725F" w:rsidRPr="00EA0AFC">
        <w:rPr>
          <w:rFonts w:ascii="仿宋_GB2312" w:eastAsia="仿宋_GB2312" w:hint="eastAsia"/>
          <w:b w:val="0"/>
          <w:bCs w:val="0"/>
          <w:noProof/>
          <w:sz w:val="32"/>
          <w:szCs w:val="32"/>
        </w:rPr>
        <w:fldChar w:fldCharType="end"/>
      </w:r>
    </w:p>
    <w:p w14:paraId="2A1CE294" w14:textId="77777777" w:rsidR="00A9725F" w:rsidRPr="00EA0AFC" w:rsidRDefault="00A9725F">
      <w:pPr>
        <w:pStyle w:val="TOC2"/>
        <w:tabs>
          <w:tab w:val="right" w:leader="dot" w:pos="8296"/>
        </w:tabs>
        <w:rPr>
          <w:rFonts w:ascii="仿宋_GB2312" w:eastAsia="仿宋_GB2312" w:hAnsiTheme="minorHAnsi" w:cstheme="minorBidi"/>
          <w:smallCaps w:val="0"/>
          <w:noProof/>
          <w:sz w:val="32"/>
          <w:szCs w:val="32"/>
        </w:rPr>
      </w:pPr>
      <w:r w:rsidRPr="00EA0AFC">
        <w:rPr>
          <w:rFonts w:ascii="仿宋_GB2312" w:eastAsia="仿宋_GB2312" w:hint="eastAsia"/>
          <w:noProof/>
          <w:color w:val="000000"/>
          <w:sz w:val="32"/>
          <w:szCs w:val="32"/>
        </w:rPr>
        <w:t>一、基</w:t>
      </w:r>
      <w:r w:rsidRPr="00EA0AFC">
        <w:rPr>
          <w:rFonts w:ascii="仿宋_GB2312" w:eastAsia="仿宋_GB2312" w:hint="eastAsia"/>
          <w:noProof/>
          <w:sz w:val="32"/>
          <w:szCs w:val="32"/>
        </w:rPr>
        <w:t>本职能及主要工作</w:t>
      </w:r>
      <w:r w:rsidRPr="00EA0AFC">
        <w:rPr>
          <w:rFonts w:ascii="仿宋_GB2312" w:eastAsia="仿宋_GB2312" w:hint="eastAsia"/>
          <w:noProof/>
          <w:sz w:val="32"/>
          <w:szCs w:val="32"/>
        </w:rPr>
        <w:tab/>
      </w:r>
      <w:r w:rsidRPr="00EA0AFC">
        <w:rPr>
          <w:rFonts w:ascii="仿宋_GB2312" w:eastAsia="仿宋_GB2312" w:hint="eastAsia"/>
          <w:noProof/>
          <w:sz w:val="32"/>
          <w:szCs w:val="32"/>
        </w:rPr>
        <w:fldChar w:fldCharType="begin"/>
      </w:r>
      <w:r w:rsidRPr="00EA0AFC">
        <w:rPr>
          <w:rFonts w:ascii="仿宋_GB2312" w:eastAsia="仿宋_GB2312" w:hint="eastAsia"/>
          <w:noProof/>
          <w:sz w:val="32"/>
          <w:szCs w:val="32"/>
        </w:rPr>
        <w:instrText xml:space="preserve"> PAGEREF _Toc115081028 \h </w:instrText>
      </w:r>
      <w:r w:rsidRPr="00EA0AFC">
        <w:rPr>
          <w:rFonts w:ascii="仿宋_GB2312" w:eastAsia="仿宋_GB2312" w:hint="eastAsia"/>
          <w:noProof/>
          <w:sz w:val="32"/>
          <w:szCs w:val="32"/>
        </w:rPr>
      </w:r>
      <w:r w:rsidRPr="00EA0AFC">
        <w:rPr>
          <w:rFonts w:ascii="仿宋_GB2312" w:eastAsia="仿宋_GB2312" w:hint="eastAsia"/>
          <w:noProof/>
          <w:sz w:val="32"/>
          <w:szCs w:val="32"/>
        </w:rPr>
        <w:fldChar w:fldCharType="separate"/>
      </w:r>
      <w:r w:rsidR="00AB51FB">
        <w:rPr>
          <w:rFonts w:ascii="仿宋_GB2312" w:eastAsia="仿宋_GB2312"/>
          <w:noProof/>
          <w:sz w:val="32"/>
          <w:szCs w:val="32"/>
        </w:rPr>
        <w:t>1</w:t>
      </w:r>
      <w:r w:rsidRPr="00EA0AFC">
        <w:rPr>
          <w:rFonts w:ascii="仿宋_GB2312" w:eastAsia="仿宋_GB2312" w:hint="eastAsia"/>
          <w:noProof/>
          <w:sz w:val="32"/>
          <w:szCs w:val="32"/>
        </w:rPr>
        <w:fldChar w:fldCharType="end"/>
      </w:r>
    </w:p>
    <w:p w14:paraId="312D0E93" w14:textId="77777777" w:rsidR="00A9725F" w:rsidRPr="00EA0AFC" w:rsidRDefault="00A9725F">
      <w:pPr>
        <w:pStyle w:val="TOC3"/>
        <w:tabs>
          <w:tab w:val="right" w:leader="dot" w:pos="8296"/>
        </w:tabs>
        <w:rPr>
          <w:rFonts w:ascii="仿宋_GB2312" w:eastAsia="仿宋_GB2312" w:hAnsiTheme="minorHAnsi" w:cstheme="minorBidi"/>
          <w:i w:val="0"/>
          <w:iCs w:val="0"/>
          <w:noProof/>
          <w:sz w:val="32"/>
          <w:szCs w:val="32"/>
        </w:rPr>
      </w:pPr>
      <w:r w:rsidRPr="00EA0AFC">
        <w:rPr>
          <w:rFonts w:ascii="仿宋_GB2312" w:eastAsia="仿宋_GB2312" w:hint="eastAsia"/>
          <w:i w:val="0"/>
          <w:iCs w:val="0"/>
          <w:noProof/>
          <w:color w:val="000000"/>
          <w:sz w:val="32"/>
          <w:szCs w:val="32"/>
        </w:rPr>
        <w:t>（一）主要职能</w:t>
      </w:r>
      <w:r w:rsidRPr="00EA0AFC">
        <w:rPr>
          <w:rFonts w:ascii="仿宋_GB2312" w:eastAsia="仿宋_GB2312" w:hint="eastAsia"/>
          <w:i w:val="0"/>
          <w:iCs w:val="0"/>
          <w:noProof/>
          <w:sz w:val="32"/>
          <w:szCs w:val="32"/>
        </w:rPr>
        <w:tab/>
      </w:r>
      <w:r w:rsidRPr="00EA0AFC">
        <w:rPr>
          <w:rFonts w:ascii="仿宋_GB2312" w:eastAsia="仿宋_GB2312" w:hint="eastAsia"/>
          <w:i w:val="0"/>
          <w:iCs w:val="0"/>
          <w:noProof/>
          <w:sz w:val="32"/>
          <w:szCs w:val="32"/>
        </w:rPr>
        <w:fldChar w:fldCharType="begin"/>
      </w:r>
      <w:r w:rsidRPr="00EA0AFC">
        <w:rPr>
          <w:rFonts w:ascii="仿宋_GB2312" w:eastAsia="仿宋_GB2312" w:hint="eastAsia"/>
          <w:i w:val="0"/>
          <w:iCs w:val="0"/>
          <w:noProof/>
          <w:sz w:val="32"/>
          <w:szCs w:val="32"/>
        </w:rPr>
        <w:instrText xml:space="preserve"> PAGEREF _Toc115081029 \h </w:instrText>
      </w:r>
      <w:r w:rsidRPr="00EA0AFC">
        <w:rPr>
          <w:rFonts w:ascii="仿宋_GB2312" w:eastAsia="仿宋_GB2312" w:hint="eastAsia"/>
          <w:i w:val="0"/>
          <w:iCs w:val="0"/>
          <w:noProof/>
          <w:sz w:val="32"/>
          <w:szCs w:val="32"/>
        </w:rPr>
      </w:r>
      <w:r w:rsidRPr="00EA0AFC">
        <w:rPr>
          <w:rFonts w:ascii="仿宋_GB2312" w:eastAsia="仿宋_GB2312" w:hint="eastAsia"/>
          <w:i w:val="0"/>
          <w:iCs w:val="0"/>
          <w:noProof/>
          <w:sz w:val="32"/>
          <w:szCs w:val="32"/>
        </w:rPr>
        <w:fldChar w:fldCharType="separate"/>
      </w:r>
      <w:r w:rsidR="00AB51FB">
        <w:rPr>
          <w:rFonts w:ascii="仿宋_GB2312" w:eastAsia="仿宋_GB2312"/>
          <w:i w:val="0"/>
          <w:iCs w:val="0"/>
          <w:noProof/>
          <w:sz w:val="32"/>
          <w:szCs w:val="32"/>
        </w:rPr>
        <w:t>1</w:t>
      </w:r>
      <w:r w:rsidRPr="00EA0AFC">
        <w:rPr>
          <w:rFonts w:ascii="仿宋_GB2312" w:eastAsia="仿宋_GB2312" w:hint="eastAsia"/>
          <w:i w:val="0"/>
          <w:iCs w:val="0"/>
          <w:noProof/>
          <w:sz w:val="32"/>
          <w:szCs w:val="32"/>
        </w:rPr>
        <w:fldChar w:fldCharType="end"/>
      </w:r>
    </w:p>
    <w:p w14:paraId="2894E9D5" w14:textId="77777777" w:rsidR="00A9725F" w:rsidRPr="00EA0AFC" w:rsidRDefault="00A9725F">
      <w:pPr>
        <w:pStyle w:val="TOC3"/>
        <w:tabs>
          <w:tab w:val="right" w:leader="dot" w:pos="8296"/>
        </w:tabs>
        <w:rPr>
          <w:rFonts w:ascii="仿宋_GB2312" w:eastAsia="仿宋_GB2312" w:hAnsiTheme="minorHAnsi" w:cstheme="minorBidi"/>
          <w:i w:val="0"/>
          <w:iCs w:val="0"/>
          <w:noProof/>
          <w:sz w:val="32"/>
          <w:szCs w:val="32"/>
        </w:rPr>
      </w:pPr>
      <w:r w:rsidRPr="00EA0AFC">
        <w:rPr>
          <w:rFonts w:ascii="仿宋_GB2312" w:eastAsia="仿宋_GB2312" w:hint="eastAsia"/>
          <w:i w:val="0"/>
          <w:iCs w:val="0"/>
          <w:noProof/>
          <w:color w:val="000000"/>
          <w:sz w:val="32"/>
          <w:szCs w:val="32"/>
        </w:rPr>
        <w:t>（二）2021年重点工作完成情况</w:t>
      </w:r>
      <w:r w:rsidRPr="00EA0AFC">
        <w:rPr>
          <w:rFonts w:ascii="仿宋_GB2312" w:eastAsia="仿宋_GB2312" w:hint="eastAsia"/>
          <w:i w:val="0"/>
          <w:iCs w:val="0"/>
          <w:noProof/>
          <w:sz w:val="32"/>
          <w:szCs w:val="32"/>
        </w:rPr>
        <w:tab/>
      </w:r>
      <w:r w:rsidRPr="00EA0AFC">
        <w:rPr>
          <w:rFonts w:ascii="仿宋_GB2312" w:eastAsia="仿宋_GB2312" w:hint="eastAsia"/>
          <w:i w:val="0"/>
          <w:iCs w:val="0"/>
          <w:noProof/>
          <w:sz w:val="32"/>
          <w:szCs w:val="32"/>
        </w:rPr>
        <w:fldChar w:fldCharType="begin"/>
      </w:r>
      <w:r w:rsidRPr="00EA0AFC">
        <w:rPr>
          <w:rFonts w:ascii="仿宋_GB2312" w:eastAsia="仿宋_GB2312" w:hint="eastAsia"/>
          <w:i w:val="0"/>
          <w:iCs w:val="0"/>
          <w:noProof/>
          <w:sz w:val="32"/>
          <w:szCs w:val="32"/>
        </w:rPr>
        <w:instrText xml:space="preserve"> PAGEREF _Toc115081030 \h </w:instrText>
      </w:r>
      <w:r w:rsidRPr="00EA0AFC">
        <w:rPr>
          <w:rFonts w:ascii="仿宋_GB2312" w:eastAsia="仿宋_GB2312" w:hint="eastAsia"/>
          <w:i w:val="0"/>
          <w:iCs w:val="0"/>
          <w:noProof/>
          <w:sz w:val="32"/>
          <w:szCs w:val="32"/>
        </w:rPr>
      </w:r>
      <w:r w:rsidRPr="00EA0AFC">
        <w:rPr>
          <w:rFonts w:ascii="仿宋_GB2312" w:eastAsia="仿宋_GB2312" w:hint="eastAsia"/>
          <w:i w:val="0"/>
          <w:iCs w:val="0"/>
          <w:noProof/>
          <w:sz w:val="32"/>
          <w:szCs w:val="32"/>
        </w:rPr>
        <w:fldChar w:fldCharType="separate"/>
      </w:r>
      <w:r w:rsidR="00AB51FB">
        <w:rPr>
          <w:rFonts w:ascii="仿宋_GB2312" w:eastAsia="仿宋_GB2312"/>
          <w:i w:val="0"/>
          <w:iCs w:val="0"/>
          <w:noProof/>
          <w:sz w:val="32"/>
          <w:szCs w:val="32"/>
        </w:rPr>
        <w:t>2</w:t>
      </w:r>
      <w:r w:rsidRPr="00EA0AFC">
        <w:rPr>
          <w:rFonts w:ascii="仿宋_GB2312" w:eastAsia="仿宋_GB2312" w:hint="eastAsia"/>
          <w:i w:val="0"/>
          <w:iCs w:val="0"/>
          <w:noProof/>
          <w:sz w:val="32"/>
          <w:szCs w:val="32"/>
        </w:rPr>
        <w:fldChar w:fldCharType="end"/>
      </w:r>
    </w:p>
    <w:p w14:paraId="73DB4E57" w14:textId="77777777" w:rsidR="00A9725F" w:rsidRPr="00EA0AFC" w:rsidRDefault="00A9725F">
      <w:pPr>
        <w:pStyle w:val="TOC2"/>
        <w:tabs>
          <w:tab w:val="right" w:leader="dot" w:pos="8296"/>
        </w:tabs>
        <w:rPr>
          <w:rFonts w:ascii="仿宋_GB2312" w:eastAsia="仿宋_GB2312" w:hAnsiTheme="minorHAnsi" w:cstheme="minorBidi"/>
          <w:smallCaps w:val="0"/>
          <w:noProof/>
          <w:sz w:val="32"/>
          <w:szCs w:val="32"/>
        </w:rPr>
      </w:pPr>
      <w:r w:rsidRPr="00EA0AFC">
        <w:rPr>
          <w:rFonts w:ascii="仿宋_GB2312" w:eastAsia="仿宋_GB2312" w:hint="eastAsia"/>
          <w:noProof/>
          <w:color w:val="000000"/>
          <w:sz w:val="32"/>
          <w:szCs w:val="32"/>
        </w:rPr>
        <w:t>二、机</w:t>
      </w:r>
      <w:r w:rsidRPr="00EA0AFC">
        <w:rPr>
          <w:rFonts w:ascii="仿宋_GB2312" w:eastAsia="仿宋_GB2312" w:hint="eastAsia"/>
          <w:noProof/>
          <w:sz w:val="32"/>
          <w:szCs w:val="32"/>
        </w:rPr>
        <w:t>构设置</w:t>
      </w:r>
      <w:r w:rsidRPr="00EA0AFC">
        <w:rPr>
          <w:rFonts w:ascii="仿宋_GB2312" w:eastAsia="仿宋_GB2312" w:hint="eastAsia"/>
          <w:noProof/>
          <w:sz w:val="32"/>
          <w:szCs w:val="32"/>
        </w:rPr>
        <w:tab/>
      </w:r>
      <w:r w:rsidRPr="00EA0AFC">
        <w:rPr>
          <w:rFonts w:ascii="仿宋_GB2312" w:eastAsia="仿宋_GB2312" w:hint="eastAsia"/>
          <w:noProof/>
          <w:sz w:val="32"/>
          <w:szCs w:val="32"/>
        </w:rPr>
        <w:fldChar w:fldCharType="begin"/>
      </w:r>
      <w:r w:rsidRPr="00EA0AFC">
        <w:rPr>
          <w:rFonts w:ascii="仿宋_GB2312" w:eastAsia="仿宋_GB2312" w:hint="eastAsia"/>
          <w:noProof/>
          <w:sz w:val="32"/>
          <w:szCs w:val="32"/>
        </w:rPr>
        <w:instrText xml:space="preserve"> PAGEREF _Toc115081031 \h </w:instrText>
      </w:r>
      <w:r w:rsidRPr="00EA0AFC">
        <w:rPr>
          <w:rFonts w:ascii="仿宋_GB2312" w:eastAsia="仿宋_GB2312" w:hint="eastAsia"/>
          <w:noProof/>
          <w:sz w:val="32"/>
          <w:szCs w:val="32"/>
        </w:rPr>
      </w:r>
      <w:r w:rsidRPr="00EA0AFC">
        <w:rPr>
          <w:rFonts w:ascii="仿宋_GB2312" w:eastAsia="仿宋_GB2312" w:hint="eastAsia"/>
          <w:noProof/>
          <w:sz w:val="32"/>
          <w:szCs w:val="32"/>
        </w:rPr>
        <w:fldChar w:fldCharType="separate"/>
      </w:r>
      <w:r w:rsidR="00AB51FB">
        <w:rPr>
          <w:rFonts w:ascii="仿宋_GB2312" w:eastAsia="仿宋_GB2312"/>
          <w:noProof/>
          <w:sz w:val="32"/>
          <w:szCs w:val="32"/>
        </w:rPr>
        <w:t>2</w:t>
      </w:r>
      <w:r w:rsidRPr="00EA0AFC">
        <w:rPr>
          <w:rFonts w:ascii="仿宋_GB2312" w:eastAsia="仿宋_GB2312" w:hint="eastAsia"/>
          <w:noProof/>
          <w:sz w:val="32"/>
          <w:szCs w:val="32"/>
        </w:rPr>
        <w:fldChar w:fldCharType="end"/>
      </w:r>
    </w:p>
    <w:p w14:paraId="3F596820" w14:textId="77777777" w:rsidR="00A9725F" w:rsidRPr="00EA0AFC" w:rsidRDefault="00A9725F">
      <w:pPr>
        <w:pStyle w:val="TOC1"/>
        <w:tabs>
          <w:tab w:val="right" w:leader="dot" w:pos="8296"/>
        </w:tabs>
        <w:rPr>
          <w:rFonts w:ascii="仿宋_GB2312" w:eastAsia="仿宋_GB2312" w:hAnsiTheme="minorHAnsi" w:cstheme="minorBidi"/>
          <w:b w:val="0"/>
          <w:bCs w:val="0"/>
          <w:caps w:val="0"/>
          <w:noProof/>
          <w:sz w:val="32"/>
          <w:szCs w:val="32"/>
        </w:rPr>
      </w:pPr>
      <w:r w:rsidRPr="00EA0AFC">
        <w:rPr>
          <w:rFonts w:ascii="仿宋_GB2312" w:eastAsia="仿宋_GB2312" w:hint="eastAsia"/>
          <w:b w:val="0"/>
          <w:bCs w:val="0"/>
          <w:noProof/>
          <w:color w:val="000000"/>
          <w:sz w:val="32"/>
          <w:szCs w:val="32"/>
        </w:rPr>
        <w:t xml:space="preserve">第二部分 </w:t>
      </w:r>
      <w:r w:rsidRPr="00EA0AFC">
        <w:rPr>
          <w:rFonts w:ascii="仿宋_GB2312" w:eastAsia="仿宋_GB2312" w:hint="eastAsia"/>
          <w:b w:val="0"/>
          <w:bCs w:val="0"/>
          <w:noProof/>
          <w:sz w:val="32"/>
          <w:szCs w:val="32"/>
        </w:rPr>
        <w:t>2021年度部门决算情况说明</w:t>
      </w:r>
      <w:r w:rsidRPr="00EA0AFC">
        <w:rPr>
          <w:rFonts w:ascii="仿宋_GB2312" w:eastAsia="仿宋_GB2312" w:hint="eastAsia"/>
          <w:b w:val="0"/>
          <w:bCs w:val="0"/>
          <w:noProof/>
          <w:sz w:val="32"/>
          <w:szCs w:val="32"/>
        </w:rPr>
        <w:tab/>
      </w:r>
      <w:r w:rsidRPr="00EA0AFC">
        <w:rPr>
          <w:rFonts w:ascii="仿宋_GB2312" w:eastAsia="仿宋_GB2312" w:hint="eastAsia"/>
          <w:b w:val="0"/>
          <w:bCs w:val="0"/>
          <w:noProof/>
          <w:sz w:val="32"/>
          <w:szCs w:val="32"/>
        </w:rPr>
        <w:fldChar w:fldCharType="begin"/>
      </w:r>
      <w:r w:rsidRPr="00EA0AFC">
        <w:rPr>
          <w:rFonts w:ascii="仿宋_GB2312" w:eastAsia="仿宋_GB2312" w:hint="eastAsia"/>
          <w:b w:val="0"/>
          <w:bCs w:val="0"/>
          <w:noProof/>
          <w:sz w:val="32"/>
          <w:szCs w:val="32"/>
        </w:rPr>
        <w:instrText xml:space="preserve"> PAGEREF _Toc115081032 \h </w:instrText>
      </w:r>
      <w:r w:rsidRPr="00EA0AFC">
        <w:rPr>
          <w:rFonts w:ascii="仿宋_GB2312" w:eastAsia="仿宋_GB2312" w:hint="eastAsia"/>
          <w:b w:val="0"/>
          <w:bCs w:val="0"/>
          <w:noProof/>
          <w:sz w:val="32"/>
          <w:szCs w:val="32"/>
        </w:rPr>
      </w:r>
      <w:r w:rsidRPr="00EA0AFC">
        <w:rPr>
          <w:rFonts w:ascii="仿宋_GB2312" w:eastAsia="仿宋_GB2312" w:hint="eastAsia"/>
          <w:b w:val="0"/>
          <w:bCs w:val="0"/>
          <w:noProof/>
          <w:sz w:val="32"/>
          <w:szCs w:val="32"/>
        </w:rPr>
        <w:fldChar w:fldCharType="separate"/>
      </w:r>
      <w:r w:rsidR="00AB51FB">
        <w:rPr>
          <w:rFonts w:ascii="仿宋_GB2312" w:eastAsia="仿宋_GB2312"/>
          <w:b w:val="0"/>
          <w:bCs w:val="0"/>
          <w:noProof/>
          <w:sz w:val="32"/>
          <w:szCs w:val="32"/>
        </w:rPr>
        <w:t>3</w:t>
      </w:r>
      <w:r w:rsidRPr="00EA0AFC">
        <w:rPr>
          <w:rFonts w:ascii="仿宋_GB2312" w:eastAsia="仿宋_GB2312" w:hint="eastAsia"/>
          <w:b w:val="0"/>
          <w:bCs w:val="0"/>
          <w:noProof/>
          <w:sz w:val="32"/>
          <w:szCs w:val="32"/>
        </w:rPr>
        <w:fldChar w:fldCharType="end"/>
      </w:r>
    </w:p>
    <w:p w14:paraId="63FC6BAA" w14:textId="77777777" w:rsidR="00A9725F" w:rsidRPr="00EA0AFC" w:rsidRDefault="00A9725F">
      <w:pPr>
        <w:pStyle w:val="TOC2"/>
        <w:tabs>
          <w:tab w:val="left" w:pos="840"/>
          <w:tab w:val="right" w:leader="dot" w:pos="8296"/>
        </w:tabs>
        <w:rPr>
          <w:rFonts w:ascii="仿宋_GB2312" w:eastAsia="仿宋_GB2312" w:hAnsiTheme="minorHAnsi" w:cstheme="minorBidi"/>
          <w:smallCaps w:val="0"/>
          <w:noProof/>
          <w:sz w:val="32"/>
          <w:szCs w:val="32"/>
        </w:rPr>
      </w:pPr>
      <w:r w:rsidRPr="00EA0AFC">
        <w:rPr>
          <w:rFonts w:ascii="仿宋_GB2312" w:eastAsia="仿宋_GB2312" w:hAnsi="Cambria" w:hint="eastAsia"/>
          <w:noProof/>
          <w:sz w:val="32"/>
          <w:szCs w:val="32"/>
        </w:rPr>
        <w:t>一、</w:t>
      </w:r>
      <w:r w:rsidRPr="00EA0AFC">
        <w:rPr>
          <w:rFonts w:ascii="仿宋_GB2312" w:eastAsia="仿宋_GB2312" w:hint="eastAsia"/>
          <w:noProof/>
          <w:color w:val="000000"/>
          <w:sz w:val="32"/>
          <w:szCs w:val="32"/>
        </w:rPr>
        <w:t>收</w:t>
      </w:r>
      <w:r w:rsidRPr="00EA0AFC">
        <w:rPr>
          <w:rFonts w:ascii="仿宋_GB2312" w:eastAsia="仿宋_GB2312" w:hAnsi="Cambria" w:hint="eastAsia"/>
          <w:noProof/>
          <w:sz w:val="32"/>
          <w:szCs w:val="32"/>
        </w:rPr>
        <w:t>入支出决算总体情况说明</w:t>
      </w:r>
      <w:r w:rsidRPr="00EA0AFC">
        <w:rPr>
          <w:rFonts w:ascii="仿宋_GB2312" w:eastAsia="仿宋_GB2312" w:hint="eastAsia"/>
          <w:noProof/>
          <w:sz w:val="32"/>
          <w:szCs w:val="32"/>
        </w:rPr>
        <w:tab/>
      </w:r>
      <w:r w:rsidRPr="00EA0AFC">
        <w:rPr>
          <w:rFonts w:ascii="仿宋_GB2312" w:eastAsia="仿宋_GB2312" w:hint="eastAsia"/>
          <w:noProof/>
          <w:sz w:val="32"/>
          <w:szCs w:val="32"/>
        </w:rPr>
        <w:fldChar w:fldCharType="begin"/>
      </w:r>
      <w:r w:rsidRPr="00EA0AFC">
        <w:rPr>
          <w:rFonts w:ascii="仿宋_GB2312" w:eastAsia="仿宋_GB2312" w:hint="eastAsia"/>
          <w:noProof/>
          <w:sz w:val="32"/>
          <w:szCs w:val="32"/>
        </w:rPr>
        <w:instrText xml:space="preserve"> PAGEREF _Toc115081033 \h </w:instrText>
      </w:r>
      <w:r w:rsidRPr="00EA0AFC">
        <w:rPr>
          <w:rFonts w:ascii="仿宋_GB2312" w:eastAsia="仿宋_GB2312" w:hint="eastAsia"/>
          <w:noProof/>
          <w:sz w:val="32"/>
          <w:szCs w:val="32"/>
        </w:rPr>
      </w:r>
      <w:r w:rsidRPr="00EA0AFC">
        <w:rPr>
          <w:rFonts w:ascii="仿宋_GB2312" w:eastAsia="仿宋_GB2312" w:hint="eastAsia"/>
          <w:noProof/>
          <w:sz w:val="32"/>
          <w:szCs w:val="32"/>
        </w:rPr>
        <w:fldChar w:fldCharType="separate"/>
      </w:r>
      <w:r w:rsidR="00AB51FB">
        <w:rPr>
          <w:rFonts w:ascii="仿宋_GB2312" w:eastAsia="仿宋_GB2312"/>
          <w:noProof/>
          <w:sz w:val="32"/>
          <w:szCs w:val="32"/>
        </w:rPr>
        <w:t>3</w:t>
      </w:r>
      <w:r w:rsidRPr="00EA0AFC">
        <w:rPr>
          <w:rFonts w:ascii="仿宋_GB2312" w:eastAsia="仿宋_GB2312" w:hint="eastAsia"/>
          <w:noProof/>
          <w:sz w:val="32"/>
          <w:szCs w:val="32"/>
        </w:rPr>
        <w:fldChar w:fldCharType="end"/>
      </w:r>
    </w:p>
    <w:p w14:paraId="65BB4301" w14:textId="77777777" w:rsidR="00A9725F" w:rsidRPr="00EA0AFC" w:rsidRDefault="00A9725F">
      <w:pPr>
        <w:pStyle w:val="TOC2"/>
        <w:tabs>
          <w:tab w:val="left" w:pos="840"/>
          <w:tab w:val="right" w:leader="dot" w:pos="8296"/>
        </w:tabs>
        <w:rPr>
          <w:rFonts w:ascii="仿宋_GB2312" w:eastAsia="仿宋_GB2312" w:hAnsiTheme="minorHAnsi" w:cstheme="minorBidi"/>
          <w:smallCaps w:val="0"/>
          <w:noProof/>
          <w:sz w:val="32"/>
          <w:szCs w:val="32"/>
        </w:rPr>
      </w:pPr>
      <w:r w:rsidRPr="00EA0AFC">
        <w:rPr>
          <w:rFonts w:ascii="仿宋_GB2312" w:eastAsia="仿宋_GB2312" w:hAnsi="Cambria" w:hint="eastAsia"/>
          <w:noProof/>
          <w:sz w:val="32"/>
          <w:szCs w:val="32"/>
        </w:rPr>
        <w:t>二、</w:t>
      </w:r>
      <w:r w:rsidRPr="00EA0AFC">
        <w:rPr>
          <w:rFonts w:ascii="仿宋_GB2312" w:eastAsia="仿宋_GB2312" w:hint="eastAsia"/>
          <w:noProof/>
          <w:color w:val="000000"/>
          <w:sz w:val="32"/>
          <w:szCs w:val="32"/>
        </w:rPr>
        <w:t>收</w:t>
      </w:r>
      <w:r w:rsidRPr="00EA0AFC">
        <w:rPr>
          <w:rFonts w:ascii="仿宋_GB2312" w:eastAsia="仿宋_GB2312" w:hAnsi="Cambria" w:hint="eastAsia"/>
          <w:noProof/>
          <w:sz w:val="32"/>
          <w:szCs w:val="32"/>
        </w:rPr>
        <w:t>入决算情况说明</w:t>
      </w:r>
      <w:r w:rsidRPr="00EA0AFC">
        <w:rPr>
          <w:rFonts w:ascii="仿宋_GB2312" w:eastAsia="仿宋_GB2312" w:hint="eastAsia"/>
          <w:noProof/>
          <w:sz w:val="32"/>
          <w:szCs w:val="32"/>
        </w:rPr>
        <w:tab/>
      </w:r>
      <w:r w:rsidRPr="00EA0AFC">
        <w:rPr>
          <w:rFonts w:ascii="仿宋_GB2312" w:eastAsia="仿宋_GB2312" w:hint="eastAsia"/>
          <w:noProof/>
          <w:sz w:val="32"/>
          <w:szCs w:val="32"/>
        </w:rPr>
        <w:fldChar w:fldCharType="begin"/>
      </w:r>
      <w:r w:rsidRPr="00EA0AFC">
        <w:rPr>
          <w:rFonts w:ascii="仿宋_GB2312" w:eastAsia="仿宋_GB2312" w:hint="eastAsia"/>
          <w:noProof/>
          <w:sz w:val="32"/>
          <w:szCs w:val="32"/>
        </w:rPr>
        <w:instrText xml:space="preserve"> PAGEREF _Toc115081034 \h </w:instrText>
      </w:r>
      <w:r w:rsidRPr="00EA0AFC">
        <w:rPr>
          <w:rFonts w:ascii="仿宋_GB2312" w:eastAsia="仿宋_GB2312" w:hint="eastAsia"/>
          <w:noProof/>
          <w:sz w:val="32"/>
          <w:szCs w:val="32"/>
        </w:rPr>
      </w:r>
      <w:r w:rsidRPr="00EA0AFC">
        <w:rPr>
          <w:rFonts w:ascii="仿宋_GB2312" w:eastAsia="仿宋_GB2312" w:hint="eastAsia"/>
          <w:noProof/>
          <w:sz w:val="32"/>
          <w:szCs w:val="32"/>
        </w:rPr>
        <w:fldChar w:fldCharType="separate"/>
      </w:r>
      <w:r w:rsidR="00AB51FB">
        <w:rPr>
          <w:rFonts w:ascii="仿宋_GB2312" w:eastAsia="仿宋_GB2312"/>
          <w:noProof/>
          <w:sz w:val="32"/>
          <w:szCs w:val="32"/>
        </w:rPr>
        <w:t>3</w:t>
      </w:r>
      <w:r w:rsidRPr="00EA0AFC">
        <w:rPr>
          <w:rFonts w:ascii="仿宋_GB2312" w:eastAsia="仿宋_GB2312" w:hint="eastAsia"/>
          <w:noProof/>
          <w:sz w:val="32"/>
          <w:szCs w:val="32"/>
        </w:rPr>
        <w:fldChar w:fldCharType="end"/>
      </w:r>
    </w:p>
    <w:p w14:paraId="5C066CEE" w14:textId="77777777" w:rsidR="00A9725F" w:rsidRPr="00EA0AFC" w:rsidRDefault="00A9725F">
      <w:pPr>
        <w:pStyle w:val="TOC2"/>
        <w:tabs>
          <w:tab w:val="left" w:pos="840"/>
          <w:tab w:val="right" w:leader="dot" w:pos="8296"/>
        </w:tabs>
        <w:rPr>
          <w:rFonts w:ascii="仿宋_GB2312" w:eastAsia="仿宋_GB2312" w:hAnsiTheme="minorHAnsi" w:cstheme="minorBidi"/>
          <w:smallCaps w:val="0"/>
          <w:noProof/>
          <w:sz w:val="32"/>
          <w:szCs w:val="32"/>
        </w:rPr>
      </w:pPr>
      <w:r w:rsidRPr="00EA0AFC">
        <w:rPr>
          <w:rFonts w:ascii="仿宋_GB2312" w:eastAsia="仿宋_GB2312" w:hAnsi="Cambria" w:hint="eastAsia"/>
          <w:noProof/>
          <w:sz w:val="32"/>
          <w:szCs w:val="32"/>
        </w:rPr>
        <w:t>三、</w:t>
      </w:r>
      <w:r w:rsidRPr="00EA0AFC">
        <w:rPr>
          <w:rFonts w:ascii="仿宋_GB2312" w:eastAsia="仿宋_GB2312" w:hint="eastAsia"/>
          <w:noProof/>
          <w:color w:val="000000"/>
          <w:sz w:val="32"/>
          <w:szCs w:val="32"/>
        </w:rPr>
        <w:t>支</w:t>
      </w:r>
      <w:r w:rsidRPr="00EA0AFC">
        <w:rPr>
          <w:rFonts w:ascii="仿宋_GB2312" w:eastAsia="仿宋_GB2312" w:hAnsi="Cambria" w:hint="eastAsia"/>
          <w:noProof/>
          <w:sz w:val="32"/>
          <w:szCs w:val="32"/>
        </w:rPr>
        <w:t>出决算情况说明</w:t>
      </w:r>
      <w:r w:rsidRPr="00EA0AFC">
        <w:rPr>
          <w:rFonts w:ascii="仿宋_GB2312" w:eastAsia="仿宋_GB2312" w:hint="eastAsia"/>
          <w:noProof/>
          <w:sz w:val="32"/>
          <w:szCs w:val="32"/>
        </w:rPr>
        <w:tab/>
      </w:r>
      <w:r w:rsidRPr="00EA0AFC">
        <w:rPr>
          <w:rFonts w:ascii="仿宋_GB2312" w:eastAsia="仿宋_GB2312" w:hint="eastAsia"/>
          <w:noProof/>
          <w:sz w:val="32"/>
          <w:szCs w:val="32"/>
        </w:rPr>
        <w:fldChar w:fldCharType="begin"/>
      </w:r>
      <w:r w:rsidRPr="00EA0AFC">
        <w:rPr>
          <w:rFonts w:ascii="仿宋_GB2312" w:eastAsia="仿宋_GB2312" w:hint="eastAsia"/>
          <w:noProof/>
          <w:sz w:val="32"/>
          <w:szCs w:val="32"/>
        </w:rPr>
        <w:instrText xml:space="preserve"> PAGEREF _Toc115081035 \h </w:instrText>
      </w:r>
      <w:r w:rsidRPr="00EA0AFC">
        <w:rPr>
          <w:rFonts w:ascii="仿宋_GB2312" w:eastAsia="仿宋_GB2312" w:hint="eastAsia"/>
          <w:noProof/>
          <w:sz w:val="32"/>
          <w:szCs w:val="32"/>
        </w:rPr>
      </w:r>
      <w:r w:rsidRPr="00EA0AFC">
        <w:rPr>
          <w:rFonts w:ascii="仿宋_GB2312" w:eastAsia="仿宋_GB2312" w:hint="eastAsia"/>
          <w:noProof/>
          <w:sz w:val="32"/>
          <w:szCs w:val="32"/>
        </w:rPr>
        <w:fldChar w:fldCharType="separate"/>
      </w:r>
      <w:r w:rsidR="00AB51FB">
        <w:rPr>
          <w:rFonts w:ascii="仿宋_GB2312" w:eastAsia="仿宋_GB2312"/>
          <w:noProof/>
          <w:sz w:val="32"/>
          <w:szCs w:val="32"/>
        </w:rPr>
        <w:t>4</w:t>
      </w:r>
      <w:r w:rsidRPr="00EA0AFC">
        <w:rPr>
          <w:rFonts w:ascii="仿宋_GB2312" w:eastAsia="仿宋_GB2312" w:hint="eastAsia"/>
          <w:noProof/>
          <w:sz w:val="32"/>
          <w:szCs w:val="32"/>
        </w:rPr>
        <w:fldChar w:fldCharType="end"/>
      </w:r>
    </w:p>
    <w:p w14:paraId="7D8DD20E" w14:textId="77777777" w:rsidR="00A9725F" w:rsidRPr="00EA0AFC" w:rsidRDefault="00A9725F">
      <w:pPr>
        <w:pStyle w:val="TOC2"/>
        <w:tabs>
          <w:tab w:val="right" w:leader="dot" w:pos="8296"/>
        </w:tabs>
        <w:rPr>
          <w:rFonts w:ascii="仿宋_GB2312" w:eastAsia="仿宋_GB2312" w:hAnsiTheme="minorHAnsi" w:cstheme="minorBidi"/>
          <w:smallCaps w:val="0"/>
          <w:noProof/>
          <w:sz w:val="32"/>
          <w:szCs w:val="32"/>
        </w:rPr>
      </w:pPr>
      <w:r w:rsidRPr="00EA0AFC">
        <w:rPr>
          <w:rFonts w:ascii="仿宋_GB2312" w:eastAsia="仿宋_GB2312" w:hint="eastAsia"/>
          <w:noProof/>
          <w:color w:val="000000"/>
          <w:sz w:val="32"/>
          <w:szCs w:val="32"/>
        </w:rPr>
        <w:t>四、财</w:t>
      </w:r>
      <w:r w:rsidRPr="00EA0AFC">
        <w:rPr>
          <w:rFonts w:ascii="仿宋_GB2312" w:eastAsia="仿宋_GB2312" w:hAnsi="Cambria" w:hint="eastAsia"/>
          <w:noProof/>
          <w:sz w:val="32"/>
          <w:szCs w:val="32"/>
        </w:rPr>
        <w:t>政拨款收入支出决算总体情况说明</w:t>
      </w:r>
      <w:r w:rsidRPr="00EA0AFC">
        <w:rPr>
          <w:rFonts w:ascii="仿宋_GB2312" w:eastAsia="仿宋_GB2312" w:hint="eastAsia"/>
          <w:noProof/>
          <w:sz w:val="32"/>
          <w:szCs w:val="32"/>
        </w:rPr>
        <w:tab/>
      </w:r>
      <w:r w:rsidRPr="00EA0AFC">
        <w:rPr>
          <w:rFonts w:ascii="仿宋_GB2312" w:eastAsia="仿宋_GB2312" w:hint="eastAsia"/>
          <w:noProof/>
          <w:sz w:val="32"/>
          <w:szCs w:val="32"/>
        </w:rPr>
        <w:fldChar w:fldCharType="begin"/>
      </w:r>
      <w:r w:rsidRPr="00EA0AFC">
        <w:rPr>
          <w:rFonts w:ascii="仿宋_GB2312" w:eastAsia="仿宋_GB2312" w:hint="eastAsia"/>
          <w:noProof/>
          <w:sz w:val="32"/>
          <w:szCs w:val="32"/>
        </w:rPr>
        <w:instrText xml:space="preserve"> PAGEREF _Toc115081036 \h </w:instrText>
      </w:r>
      <w:r w:rsidRPr="00EA0AFC">
        <w:rPr>
          <w:rFonts w:ascii="仿宋_GB2312" w:eastAsia="仿宋_GB2312" w:hint="eastAsia"/>
          <w:noProof/>
          <w:sz w:val="32"/>
          <w:szCs w:val="32"/>
        </w:rPr>
      </w:r>
      <w:r w:rsidRPr="00EA0AFC">
        <w:rPr>
          <w:rFonts w:ascii="仿宋_GB2312" w:eastAsia="仿宋_GB2312" w:hint="eastAsia"/>
          <w:noProof/>
          <w:sz w:val="32"/>
          <w:szCs w:val="32"/>
        </w:rPr>
        <w:fldChar w:fldCharType="separate"/>
      </w:r>
      <w:r w:rsidR="00AB51FB">
        <w:rPr>
          <w:rFonts w:ascii="仿宋_GB2312" w:eastAsia="仿宋_GB2312"/>
          <w:noProof/>
          <w:sz w:val="32"/>
          <w:szCs w:val="32"/>
        </w:rPr>
        <w:t>5</w:t>
      </w:r>
      <w:r w:rsidRPr="00EA0AFC">
        <w:rPr>
          <w:rFonts w:ascii="仿宋_GB2312" w:eastAsia="仿宋_GB2312" w:hint="eastAsia"/>
          <w:noProof/>
          <w:sz w:val="32"/>
          <w:szCs w:val="32"/>
        </w:rPr>
        <w:fldChar w:fldCharType="end"/>
      </w:r>
    </w:p>
    <w:p w14:paraId="44C05CFF" w14:textId="77777777" w:rsidR="00A9725F" w:rsidRPr="00EA0AFC" w:rsidRDefault="00A9725F">
      <w:pPr>
        <w:pStyle w:val="TOC2"/>
        <w:tabs>
          <w:tab w:val="right" w:leader="dot" w:pos="8296"/>
        </w:tabs>
        <w:rPr>
          <w:rFonts w:ascii="仿宋_GB2312" w:eastAsia="仿宋_GB2312" w:hAnsiTheme="minorHAnsi" w:cstheme="minorBidi"/>
          <w:smallCaps w:val="0"/>
          <w:noProof/>
          <w:sz w:val="32"/>
          <w:szCs w:val="32"/>
        </w:rPr>
      </w:pPr>
      <w:r w:rsidRPr="00EA0AFC">
        <w:rPr>
          <w:rFonts w:ascii="仿宋_GB2312" w:eastAsia="仿宋_GB2312" w:hint="eastAsia"/>
          <w:noProof/>
          <w:color w:val="000000"/>
          <w:sz w:val="32"/>
          <w:szCs w:val="32"/>
        </w:rPr>
        <w:t>五、一</w:t>
      </w:r>
      <w:r w:rsidRPr="00EA0AFC">
        <w:rPr>
          <w:rFonts w:ascii="仿宋_GB2312" w:eastAsia="仿宋_GB2312" w:hAnsi="Cambria" w:hint="eastAsia"/>
          <w:noProof/>
          <w:sz w:val="32"/>
          <w:szCs w:val="32"/>
        </w:rPr>
        <w:t>般公共预算财政拨款支出决算情况说明</w:t>
      </w:r>
      <w:r w:rsidRPr="00EA0AFC">
        <w:rPr>
          <w:rFonts w:ascii="仿宋_GB2312" w:eastAsia="仿宋_GB2312" w:hint="eastAsia"/>
          <w:noProof/>
          <w:sz w:val="32"/>
          <w:szCs w:val="32"/>
        </w:rPr>
        <w:tab/>
      </w:r>
      <w:r w:rsidRPr="00EA0AFC">
        <w:rPr>
          <w:rFonts w:ascii="仿宋_GB2312" w:eastAsia="仿宋_GB2312" w:hint="eastAsia"/>
          <w:noProof/>
          <w:sz w:val="32"/>
          <w:szCs w:val="32"/>
        </w:rPr>
        <w:fldChar w:fldCharType="begin"/>
      </w:r>
      <w:r w:rsidRPr="00EA0AFC">
        <w:rPr>
          <w:rFonts w:ascii="仿宋_GB2312" w:eastAsia="仿宋_GB2312" w:hint="eastAsia"/>
          <w:noProof/>
          <w:sz w:val="32"/>
          <w:szCs w:val="32"/>
        </w:rPr>
        <w:instrText xml:space="preserve"> PAGEREF _Toc115081037 \h </w:instrText>
      </w:r>
      <w:r w:rsidRPr="00EA0AFC">
        <w:rPr>
          <w:rFonts w:ascii="仿宋_GB2312" w:eastAsia="仿宋_GB2312" w:hint="eastAsia"/>
          <w:noProof/>
          <w:sz w:val="32"/>
          <w:szCs w:val="32"/>
        </w:rPr>
      </w:r>
      <w:r w:rsidRPr="00EA0AFC">
        <w:rPr>
          <w:rFonts w:ascii="仿宋_GB2312" w:eastAsia="仿宋_GB2312" w:hint="eastAsia"/>
          <w:noProof/>
          <w:sz w:val="32"/>
          <w:szCs w:val="32"/>
        </w:rPr>
        <w:fldChar w:fldCharType="separate"/>
      </w:r>
      <w:r w:rsidR="00AB51FB">
        <w:rPr>
          <w:rFonts w:ascii="仿宋_GB2312" w:eastAsia="仿宋_GB2312"/>
          <w:noProof/>
          <w:sz w:val="32"/>
          <w:szCs w:val="32"/>
        </w:rPr>
        <w:t>5</w:t>
      </w:r>
      <w:r w:rsidRPr="00EA0AFC">
        <w:rPr>
          <w:rFonts w:ascii="仿宋_GB2312" w:eastAsia="仿宋_GB2312" w:hint="eastAsia"/>
          <w:noProof/>
          <w:sz w:val="32"/>
          <w:szCs w:val="32"/>
        </w:rPr>
        <w:fldChar w:fldCharType="end"/>
      </w:r>
    </w:p>
    <w:p w14:paraId="22BC6A7F" w14:textId="77777777" w:rsidR="00A9725F" w:rsidRPr="00EA0AFC" w:rsidRDefault="00A9725F">
      <w:pPr>
        <w:pStyle w:val="TOC3"/>
        <w:tabs>
          <w:tab w:val="right" w:leader="dot" w:pos="8296"/>
        </w:tabs>
        <w:rPr>
          <w:rFonts w:ascii="仿宋_GB2312" w:eastAsia="仿宋_GB2312" w:hAnsiTheme="minorHAnsi" w:cstheme="minorBidi"/>
          <w:i w:val="0"/>
          <w:iCs w:val="0"/>
          <w:noProof/>
          <w:sz w:val="32"/>
          <w:szCs w:val="32"/>
        </w:rPr>
      </w:pPr>
      <w:r w:rsidRPr="00EA0AFC">
        <w:rPr>
          <w:rFonts w:ascii="仿宋_GB2312" w:eastAsia="仿宋_GB2312" w:hint="eastAsia"/>
          <w:i w:val="0"/>
          <w:iCs w:val="0"/>
          <w:noProof/>
          <w:color w:val="000000"/>
          <w:sz w:val="32"/>
          <w:szCs w:val="32"/>
        </w:rPr>
        <w:t>（一）一般公共预算财政拨款支出决算总体情况</w:t>
      </w:r>
      <w:r w:rsidRPr="00EA0AFC">
        <w:rPr>
          <w:rFonts w:ascii="仿宋_GB2312" w:eastAsia="仿宋_GB2312" w:hint="eastAsia"/>
          <w:i w:val="0"/>
          <w:iCs w:val="0"/>
          <w:noProof/>
          <w:sz w:val="32"/>
          <w:szCs w:val="32"/>
        </w:rPr>
        <w:tab/>
      </w:r>
      <w:r w:rsidRPr="00EA0AFC">
        <w:rPr>
          <w:rFonts w:ascii="仿宋_GB2312" w:eastAsia="仿宋_GB2312" w:hint="eastAsia"/>
          <w:i w:val="0"/>
          <w:iCs w:val="0"/>
          <w:noProof/>
          <w:sz w:val="32"/>
          <w:szCs w:val="32"/>
        </w:rPr>
        <w:fldChar w:fldCharType="begin"/>
      </w:r>
      <w:r w:rsidRPr="00EA0AFC">
        <w:rPr>
          <w:rFonts w:ascii="仿宋_GB2312" w:eastAsia="仿宋_GB2312" w:hint="eastAsia"/>
          <w:i w:val="0"/>
          <w:iCs w:val="0"/>
          <w:noProof/>
          <w:sz w:val="32"/>
          <w:szCs w:val="32"/>
        </w:rPr>
        <w:instrText xml:space="preserve"> PAGEREF _Toc115081038 \h </w:instrText>
      </w:r>
      <w:r w:rsidRPr="00EA0AFC">
        <w:rPr>
          <w:rFonts w:ascii="仿宋_GB2312" w:eastAsia="仿宋_GB2312" w:hint="eastAsia"/>
          <w:i w:val="0"/>
          <w:iCs w:val="0"/>
          <w:noProof/>
          <w:sz w:val="32"/>
          <w:szCs w:val="32"/>
        </w:rPr>
      </w:r>
      <w:r w:rsidRPr="00EA0AFC">
        <w:rPr>
          <w:rFonts w:ascii="仿宋_GB2312" w:eastAsia="仿宋_GB2312" w:hint="eastAsia"/>
          <w:i w:val="0"/>
          <w:iCs w:val="0"/>
          <w:noProof/>
          <w:sz w:val="32"/>
          <w:szCs w:val="32"/>
        </w:rPr>
        <w:fldChar w:fldCharType="separate"/>
      </w:r>
      <w:r w:rsidR="00AB51FB">
        <w:rPr>
          <w:rFonts w:ascii="仿宋_GB2312" w:eastAsia="仿宋_GB2312"/>
          <w:i w:val="0"/>
          <w:iCs w:val="0"/>
          <w:noProof/>
          <w:sz w:val="32"/>
          <w:szCs w:val="32"/>
        </w:rPr>
        <w:t>5</w:t>
      </w:r>
      <w:r w:rsidRPr="00EA0AFC">
        <w:rPr>
          <w:rFonts w:ascii="仿宋_GB2312" w:eastAsia="仿宋_GB2312" w:hint="eastAsia"/>
          <w:i w:val="0"/>
          <w:iCs w:val="0"/>
          <w:noProof/>
          <w:sz w:val="32"/>
          <w:szCs w:val="32"/>
        </w:rPr>
        <w:fldChar w:fldCharType="end"/>
      </w:r>
    </w:p>
    <w:p w14:paraId="314E4508" w14:textId="77777777" w:rsidR="00A9725F" w:rsidRPr="00EA0AFC" w:rsidRDefault="00A9725F">
      <w:pPr>
        <w:pStyle w:val="TOC3"/>
        <w:tabs>
          <w:tab w:val="right" w:leader="dot" w:pos="8296"/>
        </w:tabs>
        <w:rPr>
          <w:rFonts w:ascii="仿宋_GB2312" w:eastAsia="仿宋_GB2312" w:hAnsiTheme="minorHAnsi" w:cstheme="minorBidi"/>
          <w:i w:val="0"/>
          <w:iCs w:val="0"/>
          <w:noProof/>
          <w:sz w:val="32"/>
          <w:szCs w:val="32"/>
        </w:rPr>
      </w:pPr>
      <w:r w:rsidRPr="00EA0AFC">
        <w:rPr>
          <w:rFonts w:ascii="仿宋_GB2312" w:eastAsia="仿宋_GB2312" w:hint="eastAsia"/>
          <w:i w:val="0"/>
          <w:iCs w:val="0"/>
          <w:noProof/>
          <w:color w:val="000000"/>
          <w:sz w:val="32"/>
          <w:szCs w:val="32"/>
        </w:rPr>
        <w:t>（二）一般公共预算财政拨款支出决算结构情况</w:t>
      </w:r>
      <w:r w:rsidRPr="00EA0AFC">
        <w:rPr>
          <w:rFonts w:ascii="仿宋_GB2312" w:eastAsia="仿宋_GB2312" w:hint="eastAsia"/>
          <w:i w:val="0"/>
          <w:iCs w:val="0"/>
          <w:noProof/>
          <w:sz w:val="32"/>
          <w:szCs w:val="32"/>
        </w:rPr>
        <w:tab/>
      </w:r>
      <w:r w:rsidRPr="00EA0AFC">
        <w:rPr>
          <w:rFonts w:ascii="仿宋_GB2312" w:eastAsia="仿宋_GB2312" w:hint="eastAsia"/>
          <w:i w:val="0"/>
          <w:iCs w:val="0"/>
          <w:noProof/>
          <w:sz w:val="32"/>
          <w:szCs w:val="32"/>
        </w:rPr>
        <w:fldChar w:fldCharType="begin"/>
      </w:r>
      <w:r w:rsidRPr="00EA0AFC">
        <w:rPr>
          <w:rFonts w:ascii="仿宋_GB2312" w:eastAsia="仿宋_GB2312" w:hint="eastAsia"/>
          <w:i w:val="0"/>
          <w:iCs w:val="0"/>
          <w:noProof/>
          <w:sz w:val="32"/>
          <w:szCs w:val="32"/>
        </w:rPr>
        <w:instrText xml:space="preserve"> PAGEREF _Toc115081039 \h </w:instrText>
      </w:r>
      <w:r w:rsidRPr="00EA0AFC">
        <w:rPr>
          <w:rFonts w:ascii="仿宋_GB2312" w:eastAsia="仿宋_GB2312" w:hint="eastAsia"/>
          <w:i w:val="0"/>
          <w:iCs w:val="0"/>
          <w:noProof/>
          <w:sz w:val="32"/>
          <w:szCs w:val="32"/>
        </w:rPr>
      </w:r>
      <w:r w:rsidRPr="00EA0AFC">
        <w:rPr>
          <w:rFonts w:ascii="仿宋_GB2312" w:eastAsia="仿宋_GB2312" w:hint="eastAsia"/>
          <w:i w:val="0"/>
          <w:iCs w:val="0"/>
          <w:noProof/>
          <w:sz w:val="32"/>
          <w:szCs w:val="32"/>
        </w:rPr>
        <w:fldChar w:fldCharType="separate"/>
      </w:r>
      <w:r w:rsidR="00AB51FB">
        <w:rPr>
          <w:rFonts w:ascii="仿宋_GB2312" w:eastAsia="仿宋_GB2312"/>
          <w:i w:val="0"/>
          <w:iCs w:val="0"/>
          <w:noProof/>
          <w:sz w:val="32"/>
          <w:szCs w:val="32"/>
        </w:rPr>
        <w:t>6</w:t>
      </w:r>
      <w:r w:rsidRPr="00EA0AFC">
        <w:rPr>
          <w:rFonts w:ascii="仿宋_GB2312" w:eastAsia="仿宋_GB2312" w:hint="eastAsia"/>
          <w:i w:val="0"/>
          <w:iCs w:val="0"/>
          <w:noProof/>
          <w:sz w:val="32"/>
          <w:szCs w:val="32"/>
        </w:rPr>
        <w:fldChar w:fldCharType="end"/>
      </w:r>
    </w:p>
    <w:p w14:paraId="22BB14E8" w14:textId="77777777" w:rsidR="00A9725F" w:rsidRPr="00EA0AFC" w:rsidRDefault="00A9725F">
      <w:pPr>
        <w:pStyle w:val="TOC3"/>
        <w:tabs>
          <w:tab w:val="right" w:leader="dot" w:pos="8296"/>
        </w:tabs>
        <w:rPr>
          <w:rFonts w:ascii="仿宋_GB2312" w:eastAsia="仿宋_GB2312" w:hAnsiTheme="minorHAnsi" w:cstheme="minorBidi"/>
          <w:i w:val="0"/>
          <w:iCs w:val="0"/>
          <w:noProof/>
          <w:sz w:val="32"/>
          <w:szCs w:val="32"/>
        </w:rPr>
      </w:pPr>
      <w:r w:rsidRPr="00EA0AFC">
        <w:rPr>
          <w:rFonts w:ascii="仿宋_GB2312" w:eastAsia="仿宋_GB2312" w:hint="eastAsia"/>
          <w:i w:val="0"/>
          <w:iCs w:val="0"/>
          <w:noProof/>
          <w:color w:val="000000"/>
          <w:sz w:val="32"/>
          <w:szCs w:val="32"/>
        </w:rPr>
        <w:t>（三）一般公共预算财政拨款支出决算具体情况</w:t>
      </w:r>
      <w:r w:rsidRPr="00EA0AFC">
        <w:rPr>
          <w:rFonts w:ascii="仿宋_GB2312" w:eastAsia="仿宋_GB2312" w:hint="eastAsia"/>
          <w:i w:val="0"/>
          <w:iCs w:val="0"/>
          <w:noProof/>
          <w:sz w:val="32"/>
          <w:szCs w:val="32"/>
        </w:rPr>
        <w:tab/>
      </w:r>
      <w:r w:rsidRPr="00EA0AFC">
        <w:rPr>
          <w:rFonts w:ascii="仿宋_GB2312" w:eastAsia="仿宋_GB2312" w:hint="eastAsia"/>
          <w:i w:val="0"/>
          <w:iCs w:val="0"/>
          <w:noProof/>
          <w:sz w:val="32"/>
          <w:szCs w:val="32"/>
        </w:rPr>
        <w:fldChar w:fldCharType="begin"/>
      </w:r>
      <w:r w:rsidRPr="00EA0AFC">
        <w:rPr>
          <w:rFonts w:ascii="仿宋_GB2312" w:eastAsia="仿宋_GB2312" w:hint="eastAsia"/>
          <w:i w:val="0"/>
          <w:iCs w:val="0"/>
          <w:noProof/>
          <w:sz w:val="32"/>
          <w:szCs w:val="32"/>
        </w:rPr>
        <w:instrText xml:space="preserve"> PAGEREF _Toc115081040 \h </w:instrText>
      </w:r>
      <w:r w:rsidRPr="00EA0AFC">
        <w:rPr>
          <w:rFonts w:ascii="仿宋_GB2312" w:eastAsia="仿宋_GB2312" w:hint="eastAsia"/>
          <w:i w:val="0"/>
          <w:iCs w:val="0"/>
          <w:noProof/>
          <w:sz w:val="32"/>
          <w:szCs w:val="32"/>
        </w:rPr>
      </w:r>
      <w:r w:rsidRPr="00EA0AFC">
        <w:rPr>
          <w:rFonts w:ascii="仿宋_GB2312" w:eastAsia="仿宋_GB2312" w:hint="eastAsia"/>
          <w:i w:val="0"/>
          <w:iCs w:val="0"/>
          <w:noProof/>
          <w:sz w:val="32"/>
          <w:szCs w:val="32"/>
        </w:rPr>
        <w:fldChar w:fldCharType="separate"/>
      </w:r>
      <w:r w:rsidR="00AB51FB">
        <w:rPr>
          <w:rFonts w:ascii="仿宋_GB2312" w:eastAsia="仿宋_GB2312"/>
          <w:i w:val="0"/>
          <w:iCs w:val="0"/>
          <w:noProof/>
          <w:sz w:val="32"/>
          <w:szCs w:val="32"/>
        </w:rPr>
        <w:t>7</w:t>
      </w:r>
      <w:r w:rsidRPr="00EA0AFC">
        <w:rPr>
          <w:rFonts w:ascii="仿宋_GB2312" w:eastAsia="仿宋_GB2312" w:hint="eastAsia"/>
          <w:i w:val="0"/>
          <w:iCs w:val="0"/>
          <w:noProof/>
          <w:sz w:val="32"/>
          <w:szCs w:val="32"/>
        </w:rPr>
        <w:fldChar w:fldCharType="end"/>
      </w:r>
    </w:p>
    <w:p w14:paraId="7E1DC951" w14:textId="77777777" w:rsidR="00A9725F" w:rsidRPr="00EA0AFC" w:rsidRDefault="00A9725F">
      <w:pPr>
        <w:pStyle w:val="TOC2"/>
        <w:tabs>
          <w:tab w:val="right" w:leader="dot" w:pos="8296"/>
        </w:tabs>
        <w:rPr>
          <w:rFonts w:ascii="仿宋_GB2312" w:eastAsia="仿宋_GB2312" w:hAnsiTheme="minorHAnsi" w:cstheme="minorBidi"/>
          <w:smallCaps w:val="0"/>
          <w:noProof/>
          <w:sz w:val="32"/>
          <w:szCs w:val="32"/>
        </w:rPr>
      </w:pPr>
      <w:r w:rsidRPr="00EA0AFC">
        <w:rPr>
          <w:rFonts w:ascii="仿宋_GB2312" w:eastAsia="仿宋_GB2312" w:hint="eastAsia"/>
          <w:noProof/>
          <w:color w:val="000000"/>
          <w:sz w:val="32"/>
          <w:szCs w:val="32"/>
        </w:rPr>
        <w:t>六、一</w:t>
      </w:r>
      <w:r w:rsidRPr="00EA0AFC">
        <w:rPr>
          <w:rFonts w:ascii="仿宋_GB2312" w:eastAsia="仿宋_GB2312" w:hAnsi="Cambria" w:hint="eastAsia"/>
          <w:noProof/>
          <w:sz w:val="32"/>
          <w:szCs w:val="32"/>
        </w:rPr>
        <w:t>般公共预算财政拨款基本支出决算情况说明</w:t>
      </w:r>
      <w:r w:rsidRPr="00EA0AFC">
        <w:rPr>
          <w:rFonts w:ascii="仿宋_GB2312" w:eastAsia="仿宋_GB2312" w:hint="eastAsia"/>
          <w:noProof/>
          <w:sz w:val="32"/>
          <w:szCs w:val="32"/>
        </w:rPr>
        <w:tab/>
      </w:r>
      <w:r w:rsidRPr="00EA0AFC">
        <w:rPr>
          <w:rFonts w:ascii="仿宋_GB2312" w:eastAsia="仿宋_GB2312" w:hint="eastAsia"/>
          <w:noProof/>
          <w:sz w:val="32"/>
          <w:szCs w:val="32"/>
        </w:rPr>
        <w:fldChar w:fldCharType="begin"/>
      </w:r>
      <w:r w:rsidRPr="00EA0AFC">
        <w:rPr>
          <w:rFonts w:ascii="仿宋_GB2312" w:eastAsia="仿宋_GB2312" w:hint="eastAsia"/>
          <w:noProof/>
          <w:sz w:val="32"/>
          <w:szCs w:val="32"/>
        </w:rPr>
        <w:instrText xml:space="preserve"> PAGEREF _Toc115081041 \h </w:instrText>
      </w:r>
      <w:r w:rsidRPr="00EA0AFC">
        <w:rPr>
          <w:rFonts w:ascii="仿宋_GB2312" w:eastAsia="仿宋_GB2312" w:hint="eastAsia"/>
          <w:noProof/>
          <w:sz w:val="32"/>
          <w:szCs w:val="32"/>
        </w:rPr>
      </w:r>
      <w:r w:rsidRPr="00EA0AFC">
        <w:rPr>
          <w:rFonts w:ascii="仿宋_GB2312" w:eastAsia="仿宋_GB2312" w:hint="eastAsia"/>
          <w:noProof/>
          <w:sz w:val="32"/>
          <w:szCs w:val="32"/>
        </w:rPr>
        <w:fldChar w:fldCharType="separate"/>
      </w:r>
      <w:r w:rsidR="00AB51FB">
        <w:rPr>
          <w:rFonts w:ascii="仿宋_GB2312" w:eastAsia="仿宋_GB2312"/>
          <w:noProof/>
          <w:sz w:val="32"/>
          <w:szCs w:val="32"/>
        </w:rPr>
        <w:t>8</w:t>
      </w:r>
      <w:r w:rsidRPr="00EA0AFC">
        <w:rPr>
          <w:rFonts w:ascii="仿宋_GB2312" w:eastAsia="仿宋_GB2312" w:hint="eastAsia"/>
          <w:noProof/>
          <w:sz w:val="32"/>
          <w:szCs w:val="32"/>
        </w:rPr>
        <w:fldChar w:fldCharType="end"/>
      </w:r>
    </w:p>
    <w:p w14:paraId="57C11BBD" w14:textId="77777777" w:rsidR="00A9725F" w:rsidRPr="00EA0AFC" w:rsidRDefault="00A9725F">
      <w:pPr>
        <w:pStyle w:val="TOC2"/>
        <w:tabs>
          <w:tab w:val="right" w:leader="dot" w:pos="8296"/>
        </w:tabs>
        <w:rPr>
          <w:rFonts w:ascii="仿宋_GB2312" w:eastAsia="仿宋_GB2312" w:hAnsiTheme="minorHAnsi" w:cstheme="minorBidi"/>
          <w:smallCaps w:val="0"/>
          <w:noProof/>
          <w:sz w:val="32"/>
          <w:szCs w:val="32"/>
        </w:rPr>
      </w:pPr>
      <w:r w:rsidRPr="00EA0AFC">
        <w:rPr>
          <w:rFonts w:ascii="仿宋_GB2312" w:eastAsia="仿宋_GB2312" w:hint="eastAsia"/>
          <w:noProof/>
          <w:color w:val="000000"/>
          <w:sz w:val="32"/>
          <w:szCs w:val="32"/>
        </w:rPr>
        <w:t>七、</w:t>
      </w:r>
      <w:r w:rsidRPr="00EA0AFC">
        <w:rPr>
          <w:rFonts w:ascii="仿宋_GB2312" w:eastAsia="仿宋_GB2312" w:hAnsi="Cambria" w:hint="eastAsia"/>
          <w:noProof/>
          <w:sz w:val="32"/>
          <w:szCs w:val="32"/>
        </w:rPr>
        <w:t>“三公”经费财政拨款支出决算情况说明</w:t>
      </w:r>
      <w:r w:rsidRPr="00EA0AFC">
        <w:rPr>
          <w:rFonts w:ascii="仿宋_GB2312" w:eastAsia="仿宋_GB2312" w:hint="eastAsia"/>
          <w:noProof/>
          <w:sz w:val="32"/>
          <w:szCs w:val="32"/>
        </w:rPr>
        <w:tab/>
      </w:r>
      <w:r w:rsidRPr="00EA0AFC">
        <w:rPr>
          <w:rFonts w:ascii="仿宋_GB2312" w:eastAsia="仿宋_GB2312" w:hint="eastAsia"/>
          <w:noProof/>
          <w:sz w:val="32"/>
          <w:szCs w:val="32"/>
        </w:rPr>
        <w:fldChar w:fldCharType="begin"/>
      </w:r>
      <w:r w:rsidRPr="00EA0AFC">
        <w:rPr>
          <w:rFonts w:ascii="仿宋_GB2312" w:eastAsia="仿宋_GB2312" w:hint="eastAsia"/>
          <w:noProof/>
          <w:sz w:val="32"/>
          <w:szCs w:val="32"/>
        </w:rPr>
        <w:instrText xml:space="preserve"> PAGEREF _Toc115081042 \h </w:instrText>
      </w:r>
      <w:r w:rsidRPr="00EA0AFC">
        <w:rPr>
          <w:rFonts w:ascii="仿宋_GB2312" w:eastAsia="仿宋_GB2312" w:hint="eastAsia"/>
          <w:noProof/>
          <w:sz w:val="32"/>
          <w:szCs w:val="32"/>
        </w:rPr>
      </w:r>
      <w:r w:rsidRPr="00EA0AFC">
        <w:rPr>
          <w:rFonts w:ascii="仿宋_GB2312" w:eastAsia="仿宋_GB2312" w:hint="eastAsia"/>
          <w:noProof/>
          <w:sz w:val="32"/>
          <w:szCs w:val="32"/>
        </w:rPr>
        <w:fldChar w:fldCharType="separate"/>
      </w:r>
      <w:r w:rsidR="00AB51FB">
        <w:rPr>
          <w:rFonts w:ascii="仿宋_GB2312" w:eastAsia="仿宋_GB2312"/>
          <w:noProof/>
          <w:sz w:val="32"/>
          <w:szCs w:val="32"/>
        </w:rPr>
        <w:t>8</w:t>
      </w:r>
      <w:r w:rsidRPr="00EA0AFC">
        <w:rPr>
          <w:rFonts w:ascii="仿宋_GB2312" w:eastAsia="仿宋_GB2312" w:hint="eastAsia"/>
          <w:noProof/>
          <w:sz w:val="32"/>
          <w:szCs w:val="32"/>
        </w:rPr>
        <w:fldChar w:fldCharType="end"/>
      </w:r>
    </w:p>
    <w:p w14:paraId="2652107B" w14:textId="77777777" w:rsidR="00A9725F" w:rsidRPr="00EA0AFC" w:rsidRDefault="00A9725F">
      <w:pPr>
        <w:pStyle w:val="TOC3"/>
        <w:tabs>
          <w:tab w:val="right" w:leader="dot" w:pos="8296"/>
        </w:tabs>
        <w:rPr>
          <w:rFonts w:ascii="仿宋_GB2312" w:eastAsia="仿宋_GB2312" w:hAnsiTheme="minorHAnsi" w:cstheme="minorBidi"/>
          <w:i w:val="0"/>
          <w:iCs w:val="0"/>
          <w:noProof/>
          <w:sz w:val="32"/>
          <w:szCs w:val="32"/>
        </w:rPr>
      </w:pPr>
      <w:r w:rsidRPr="00EA0AFC">
        <w:rPr>
          <w:rFonts w:ascii="仿宋_GB2312" w:eastAsia="仿宋_GB2312" w:hint="eastAsia"/>
          <w:i w:val="0"/>
          <w:iCs w:val="0"/>
          <w:noProof/>
          <w:color w:val="000000"/>
          <w:sz w:val="32"/>
          <w:szCs w:val="32"/>
        </w:rPr>
        <w:t>（一）“三公”经费财政拨款支出决算总体情况说明</w:t>
      </w:r>
      <w:r w:rsidRPr="00EA0AFC">
        <w:rPr>
          <w:rFonts w:ascii="仿宋_GB2312" w:eastAsia="仿宋_GB2312" w:hint="eastAsia"/>
          <w:i w:val="0"/>
          <w:iCs w:val="0"/>
          <w:noProof/>
          <w:sz w:val="32"/>
          <w:szCs w:val="32"/>
        </w:rPr>
        <w:tab/>
      </w:r>
      <w:r w:rsidRPr="00EA0AFC">
        <w:rPr>
          <w:rFonts w:ascii="仿宋_GB2312" w:eastAsia="仿宋_GB2312" w:hint="eastAsia"/>
          <w:i w:val="0"/>
          <w:iCs w:val="0"/>
          <w:noProof/>
          <w:sz w:val="32"/>
          <w:szCs w:val="32"/>
        </w:rPr>
        <w:fldChar w:fldCharType="begin"/>
      </w:r>
      <w:r w:rsidRPr="00EA0AFC">
        <w:rPr>
          <w:rFonts w:ascii="仿宋_GB2312" w:eastAsia="仿宋_GB2312" w:hint="eastAsia"/>
          <w:i w:val="0"/>
          <w:iCs w:val="0"/>
          <w:noProof/>
          <w:sz w:val="32"/>
          <w:szCs w:val="32"/>
        </w:rPr>
        <w:instrText xml:space="preserve"> PAGEREF _Toc115081043 \h </w:instrText>
      </w:r>
      <w:r w:rsidRPr="00EA0AFC">
        <w:rPr>
          <w:rFonts w:ascii="仿宋_GB2312" w:eastAsia="仿宋_GB2312" w:hint="eastAsia"/>
          <w:i w:val="0"/>
          <w:iCs w:val="0"/>
          <w:noProof/>
          <w:sz w:val="32"/>
          <w:szCs w:val="32"/>
        </w:rPr>
      </w:r>
      <w:r w:rsidRPr="00EA0AFC">
        <w:rPr>
          <w:rFonts w:ascii="仿宋_GB2312" w:eastAsia="仿宋_GB2312" w:hint="eastAsia"/>
          <w:i w:val="0"/>
          <w:iCs w:val="0"/>
          <w:noProof/>
          <w:sz w:val="32"/>
          <w:szCs w:val="32"/>
        </w:rPr>
        <w:fldChar w:fldCharType="separate"/>
      </w:r>
      <w:r w:rsidR="00AB51FB">
        <w:rPr>
          <w:rFonts w:ascii="仿宋_GB2312" w:eastAsia="仿宋_GB2312"/>
          <w:i w:val="0"/>
          <w:iCs w:val="0"/>
          <w:noProof/>
          <w:sz w:val="32"/>
          <w:szCs w:val="32"/>
        </w:rPr>
        <w:t>8</w:t>
      </w:r>
      <w:r w:rsidRPr="00EA0AFC">
        <w:rPr>
          <w:rFonts w:ascii="仿宋_GB2312" w:eastAsia="仿宋_GB2312" w:hint="eastAsia"/>
          <w:i w:val="0"/>
          <w:iCs w:val="0"/>
          <w:noProof/>
          <w:sz w:val="32"/>
          <w:szCs w:val="32"/>
        </w:rPr>
        <w:fldChar w:fldCharType="end"/>
      </w:r>
    </w:p>
    <w:p w14:paraId="354F0AF6" w14:textId="77777777" w:rsidR="00A9725F" w:rsidRPr="00EA0AFC" w:rsidRDefault="00A9725F">
      <w:pPr>
        <w:pStyle w:val="TOC3"/>
        <w:tabs>
          <w:tab w:val="right" w:leader="dot" w:pos="8296"/>
        </w:tabs>
        <w:rPr>
          <w:rFonts w:ascii="仿宋_GB2312" w:eastAsia="仿宋_GB2312" w:hAnsiTheme="minorHAnsi" w:cstheme="minorBidi"/>
          <w:i w:val="0"/>
          <w:iCs w:val="0"/>
          <w:noProof/>
          <w:sz w:val="32"/>
          <w:szCs w:val="32"/>
        </w:rPr>
      </w:pPr>
      <w:r w:rsidRPr="00EA0AFC">
        <w:rPr>
          <w:rFonts w:ascii="仿宋_GB2312" w:eastAsia="仿宋_GB2312" w:hint="eastAsia"/>
          <w:i w:val="0"/>
          <w:iCs w:val="0"/>
          <w:noProof/>
          <w:color w:val="000000"/>
          <w:sz w:val="32"/>
          <w:szCs w:val="32"/>
        </w:rPr>
        <w:t>（二）“三公”经费财政拨款支出决算具体情况说明</w:t>
      </w:r>
      <w:r w:rsidRPr="00EA0AFC">
        <w:rPr>
          <w:rFonts w:ascii="仿宋_GB2312" w:eastAsia="仿宋_GB2312" w:hint="eastAsia"/>
          <w:i w:val="0"/>
          <w:iCs w:val="0"/>
          <w:noProof/>
          <w:sz w:val="32"/>
          <w:szCs w:val="32"/>
        </w:rPr>
        <w:tab/>
      </w:r>
      <w:r w:rsidRPr="00EA0AFC">
        <w:rPr>
          <w:rFonts w:ascii="仿宋_GB2312" w:eastAsia="仿宋_GB2312" w:hint="eastAsia"/>
          <w:i w:val="0"/>
          <w:iCs w:val="0"/>
          <w:noProof/>
          <w:sz w:val="32"/>
          <w:szCs w:val="32"/>
        </w:rPr>
        <w:fldChar w:fldCharType="begin"/>
      </w:r>
      <w:r w:rsidRPr="00EA0AFC">
        <w:rPr>
          <w:rFonts w:ascii="仿宋_GB2312" w:eastAsia="仿宋_GB2312" w:hint="eastAsia"/>
          <w:i w:val="0"/>
          <w:iCs w:val="0"/>
          <w:noProof/>
          <w:sz w:val="32"/>
          <w:szCs w:val="32"/>
        </w:rPr>
        <w:instrText xml:space="preserve"> PAGEREF _Toc115081044 \h </w:instrText>
      </w:r>
      <w:r w:rsidRPr="00EA0AFC">
        <w:rPr>
          <w:rFonts w:ascii="仿宋_GB2312" w:eastAsia="仿宋_GB2312" w:hint="eastAsia"/>
          <w:i w:val="0"/>
          <w:iCs w:val="0"/>
          <w:noProof/>
          <w:sz w:val="32"/>
          <w:szCs w:val="32"/>
        </w:rPr>
      </w:r>
      <w:r w:rsidRPr="00EA0AFC">
        <w:rPr>
          <w:rFonts w:ascii="仿宋_GB2312" w:eastAsia="仿宋_GB2312" w:hint="eastAsia"/>
          <w:i w:val="0"/>
          <w:iCs w:val="0"/>
          <w:noProof/>
          <w:sz w:val="32"/>
          <w:szCs w:val="32"/>
        </w:rPr>
        <w:fldChar w:fldCharType="separate"/>
      </w:r>
      <w:r w:rsidR="00AB51FB">
        <w:rPr>
          <w:rFonts w:ascii="仿宋_GB2312" w:eastAsia="仿宋_GB2312"/>
          <w:i w:val="0"/>
          <w:iCs w:val="0"/>
          <w:noProof/>
          <w:sz w:val="32"/>
          <w:szCs w:val="32"/>
        </w:rPr>
        <w:t>9</w:t>
      </w:r>
      <w:r w:rsidRPr="00EA0AFC">
        <w:rPr>
          <w:rFonts w:ascii="仿宋_GB2312" w:eastAsia="仿宋_GB2312" w:hint="eastAsia"/>
          <w:i w:val="0"/>
          <w:iCs w:val="0"/>
          <w:noProof/>
          <w:sz w:val="32"/>
          <w:szCs w:val="32"/>
        </w:rPr>
        <w:fldChar w:fldCharType="end"/>
      </w:r>
    </w:p>
    <w:p w14:paraId="346455C3" w14:textId="77777777" w:rsidR="00A9725F" w:rsidRPr="00EA0AFC" w:rsidRDefault="00A9725F">
      <w:pPr>
        <w:pStyle w:val="TOC2"/>
        <w:tabs>
          <w:tab w:val="right" w:leader="dot" w:pos="8296"/>
        </w:tabs>
        <w:rPr>
          <w:rFonts w:ascii="仿宋_GB2312" w:eastAsia="仿宋_GB2312" w:hAnsiTheme="minorHAnsi" w:cstheme="minorBidi"/>
          <w:smallCaps w:val="0"/>
          <w:noProof/>
          <w:sz w:val="32"/>
          <w:szCs w:val="32"/>
        </w:rPr>
      </w:pPr>
      <w:r w:rsidRPr="00EA0AFC">
        <w:rPr>
          <w:rFonts w:ascii="仿宋_GB2312" w:eastAsia="仿宋_GB2312" w:hint="eastAsia"/>
          <w:noProof/>
          <w:color w:val="000000"/>
          <w:sz w:val="32"/>
          <w:szCs w:val="32"/>
        </w:rPr>
        <w:t>八、</w:t>
      </w:r>
      <w:r w:rsidRPr="00EA0AFC">
        <w:rPr>
          <w:rFonts w:ascii="仿宋_GB2312" w:eastAsia="仿宋_GB2312" w:hAnsi="Cambria" w:hint="eastAsia"/>
          <w:noProof/>
          <w:sz w:val="32"/>
          <w:szCs w:val="32"/>
        </w:rPr>
        <w:t>政府性基金预算支出决算情况说明</w:t>
      </w:r>
      <w:r w:rsidRPr="00EA0AFC">
        <w:rPr>
          <w:rFonts w:ascii="仿宋_GB2312" w:eastAsia="仿宋_GB2312" w:hint="eastAsia"/>
          <w:noProof/>
          <w:sz w:val="32"/>
          <w:szCs w:val="32"/>
        </w:rPr>
        <w:tab/>
      </w:r>
      <w:r w:rsidRPr="00EA0AFC">
        <w:rPr>
          <w:rFonts w:ascii="仿宋_GB2312" w:eastAsia="仿宋_GB2312" w:hint="eastAsia"/>
          <w:noProof/>
          <w:sz w:val="32"/>
          <w:szCs w:val="32"/>
        </w:rPr>
        <w:fldChar w:fldCharType="begin"/>
      </w:r>
      <w:r w:rsidRPr="00EA0AFC">
        <w:rPr>
          <w:rFonts w:ascii="仿宋_GB2312" w:eastAsia="仿宋_GB2312" w:hint="eastAsia"/>
          <w:noProof/>
          <w:sz w:val="32"/>
          <w:szCs w:val="32"/>
        </w:rPr>
        <w:instrText xml:space="preserve"> PAGEREF _Toc115081045 \h </w:instrText>
      </w:r>
      <w:r w:rsidRPr="00EA0AFC">
        <w:rPr>
          <w:rFonts w:ascii="仿宋_GB2312" w:eastAsia="仿宋_GB2312" w:hint="eastAsia"/>
          <w:noProof/>
          <w:sz w:val="32"/>
          <w:szCs w:val="32"/>
        </w:rPr>
      </w:r>
      <w:r w:rsidRPr="00EA0AFC">
        <w:rPr>
          <w:rFonts w:ascii="仿宋_GB2312" w:eastAsia="仿宋_GB2312" w:hint="eastAsia"/>
          <w:noProof/>
          <w:sz w:val="32"/>
          <w:szCs w:val="32"/>
        </w:rPr>
        <w:fldChar w:fldCharType="separate"/>
      </w:r>
      <w:r w:rsidR="00AB51FB">
        <w:rPr>
          <w:rFonts w:ascii="仿宋_GB2312" w:eastAsia="仿宋_GB2312"/>
          <w:noProof/>
          <w:sz w:val="32"/>
          <w:szCs w:val="32"/>
        </w:rPr>
        <w:t>10</w:t>
      </w:r>
      <w:r w:rsidRPr="00EA0AFC">
        <w:rPr>
          <w:rFonts w:ascii="仿宋_GB2312" w:eastAsia="仿宋_GB2312" w:hint="eastAsia"/>
          <w:noProof/>
          <w:sz w:val="32"/>
          <w:szCs w:val="32"/>
        </w:rPr>
        <w:fldChar w:fldCharType="end"/>
      </w:r>
    </w:p>
    <w:p w14:paraId="083ADDE1" w14:textId="77777777" w:rsidR="00A9725F" w:rsidRPr="00EA0AFC" w:rsidRDefault="00A9725F">
      <w:pPr>
        <w:pStyle w:val="TOC2"/>
        <w:tabs>
          <w:tab w:val="right" w:leader="dot" w:pos="8296"/>
        </w:tabs>
        <w:rPr>
          <w:rFonts w:ascii="仿宋_GB2312" w:eastAsia="仿宋_GB2312" w:hAnsiTheme="minorHAnsi" w:cstheme="minorBidi"/>
          <w:smallCaps w:val="0"/>
          <w:noProof/>
          <w:sz w:val="32"/>
          <w:szCs w:val="32"/>
        </w:rPr>
      </w:pPr>
      <w:r w:rsidRPr="00EA0AFC">
        <w:rPr>
          <w:rFonts w:ascii="仿宋_GB2312" w:eastAsia="仿宋_GB2312" w:hAnsi="Cambria" w:hint="eastAsia"/>
          <w:noProof/>
          <w:sz w:val="32"/>
          <w:szCs w:val="32"/>
        </w:rPr>
        <w:lastRenderedPageBreak/>
        <w:t>九、 国有资本经营预算支出决算情况说明</w:t>
      </w:r>
      <w:r w:rsidRPr="00EA0AFC">
        <w:rPr>
          <w:rFonts w:ascii="仿宋_GB2312" w:eastAsia="仿宋_GB2312" w:hint="eastAsia"/>
          <w:noProof/>
          <w:sz w:val="32"/>
          <w:szCs w:val="32"/>
        </w:rPr>
        <w:tab/>
      </w:r>
      <w:r w:rsidRPr="00EA0AFC">
        <w:rPr>
          <w:rFonts w:ascii="仿宋_GB2312" w:eastAsia="仿宋_GB2312" w:hint="eastAsia"/>
          <w:noProof/>
          <w:sz w:val="32"/>
          <w:szCs w:val="32"/>
        </w:rPr>
        <w:fldChar w:fldCharType="begin"/>
      </w:r>
      <w:r w:rsidRPr="00EA0AFC">
        <w:rPr>
          <w:rFonts w:ascii="仿宋_GB2312" w:eastAsia="仿宋_GB2312" w:hint="eastAsia"/>
          <w:noProof/>
          <w:sz w:val="32"/>
          <w:szCs w:val="32"/>
        </w:rPr>
        <w:instrText xml:space="preserve"> PAGEREF _Toc115081046 \h </w:instrText>
      </w:r>
      <w:r w:rsidRPr="00EA0AFC">
        <w:rPr>
          <w:rFonts w:ascii="仿宋_GB2312" w:eastAsia="仿宋_GB2312" w:hint="eastAsia"/>
          <w:noProof/>
          <w:sz w:val="32"/>
          <w:szCs w:val="32"/>
        </w:rPr>
      </w:r>
      <w:r w:rsidRPr="00EA0AFC">
        <w:rPr>
          <w:rFonts w:ascii="仿宋_GB2312" w:eastAsia="仿宋_GB2312" w:hint="eastAsia"/>
          <w:noProof/>
          <w:sz w:val="32"/>
          <w:szCs w:val="32"/>
        </w:rPr>
        <w:fldChar w:fldCharType="separate"/>
      </w:r>
      <w:r w:rsidR="00AB51FB">
        <w:rPr>
          <w:rFonts w:ascii="仿宋_GB2312" w:eastAsia="仿宋_GB2312"/>
          <w:noProof/>
          <w:sz w:val="32"/>
          <w:szCs w:val="32"/>
        </w:rPr>
        <w:t>10</w:t>
      </w:r>
      <w:r w:rsidRPr="00EA0AFC">
        <w:rPr>
          <w:rFonts w:ascii="仿宋_GB2312" w:eastAsia="仿宋_GB2312" w:hint="eastAsia"/>
          <w:noProof/>
          <w:sz w:val="32"/>
          <w:szCs w:val="32"/>
        </w:rPr>
        <w:fldChar w:fldCharType="end"/>
      </w:r>
    </w:p>
    <w:p w14:paraId="555EB184" w14:textId="77777777" w:rsidR="00A9725F" w:rsidRPr="00EA0AFC" w:rsidRDefault="00A9725F">
      <w:pPr>
        <w:pStyle w:val="TOC2"/>
        <w:tabs>
          <w:tab w:val="right" w:leader="dot" w:pos="8296"/>
        </w:tabs>
        <w:rPr>
          <w:rFonts w:ascii="仿宋_GB2312" w:eastAsia="仿宋_GB2312" w:hAnsiTheme="minorHAnsi" w:cstheme="minorBidi"/>
          <w:smallCaps w:val="0"/>
          <w:noProof/>
          <w:sz w:val="32"/>
          <w:szCs w:val="32"/>
        </w:rPr>
      </w:pPr>
      <w:r w:rsidRPr="00EA0AFC">
        <w:rPr>
          <w:rFonts w:ascii="仿宋_GB2312" w:eastAsia="仿宋_GB2312" w:hint="eastAsia"/>
          <w:noProof/>
          <w:color w:val="000000"/>
          <w:sz w:val="32"/>
          <w:szCs w:val="32"/>
        </w:rPr>
        <w:t>十</w:t>
      </w:r>
      <w:r w:rsidRPr="00EA0AFC">
        <w:rPr>
          <w:rFonts w:ascii="仿宋_GB2312" w:eastAsia="仿宋_GB2312" w:hAnsi="Cambria" w:hint="eastAsia"/>
          <w:noProof/>
          <w:sz w:val="32"/>
          <w:szCs w:val="32"/>
        </w:rPr>
        <w:t>、其他重要事项的情况说明</w:t>
      </w:r>
      <w:r w:rsidRPr="00EA0AFC">
        <w:rPr>
          <w:rFonts w:ascii="仿宋_GB2312" w:eastAsia="仿宋_GB2312" w:hint="eastAsia"/>
          <w:noProof/>
          <w:sz w:val="32"/>
          <w:szCs w:val="32"/>
        </w:rPr>
        <w:tab/>
      </w:r>
      <w:r w:rsidRPr="00EA0AFC">
        <w:rPr>
          <w:rFonts w:ascii="仿宋_GB2312" w:eastAsia="仿宋_GB2312" w:hint="eastAsia"/>
          <w:noProof/>
          <w:sz w:val="32"/>
          <w:szCs w:val="32"/>
        </w:rPr>
        <w:fldChar w:fldCharType="begin"/>
      </w:r>
      <w:r w:rsidRPr="00EA0AFC">
        <w:rPr>
          <w:rFonts w:ascii="仿宋_GB2312" w:eastAsia="仿宋_GB2312" w:hint="eastAsia"/>
          <w:noProof/>
          <w:sz w:val="32"/>
          <w:szCs w:val="32"/>
        </w:rPr>
        <w:instrText xml:space="preserve"> PAGEREF _Toc115081047 \h </w:instrText>
      </w:r>
      <w:r w:rsidRPr="00EA0AFC">
        <w:rPr>
          <w:rFonts w:ascii="仿宋_GB2312" w:eastAsia="仿宋_GB2312" w:hint="eastAsia"/>
          <w:noProof/>
          <w:sz w:val="32"/>
          <w:szCs w:val="32"/>
        </w:rPr>
      </w:r>
      <w:r w:rsidRPr="00EA0AFC">
        <w:rPr>
          <w:rFonts w:ascii="仿宋_GB2312" w:eastAsia="仿宋_GB2312" w:hint="eastAsia"/>
          <w:noProof/>
          <w:sz w:val="32"/>
          <w:szCs w:val="32"/>
        </w:rPr>
        <w:fldChar w:fldCharType="separate"/>
      </w:r>
      <w:r w:rsidR="00AB51FB">
        <w:rPr>
          <w:rFonts w:ascii="仿宋_GB2312" w:eastAsia="仿宋_GB2312"/>
          <w:noProof/>
          <w:sz w:val="32"/>
          <w:szCs w:val="32"/>
        </w:rPr>
        <w:t>11</w:t>
      </w:r>
      <w:r w:rsidRPr="00EA0AFC">
        <w:rPr>
          <w:rFonts w:ascii="仿宋_GB2312" w:eastAsia="仿宋_GB2312" w:hint="eastAsia"/>
          <w:noProof/>
          <w:sz w:val="32"/>
          <w:szCs w:val="32"/>
        </w:rPr>
        <w:fldChar w:fldCharType="end"/>
      </w:r>
    </w:p>
    <w:p w14:paraId="2CCCF84F" w14:textId="77777777" w:rsidR="00A9725F" w:rsidRPr="00EA0AFC" w:rsidRDefault="00A9725F">
      <w:pPr>
        <w:pStyle w:val="TOC3"/>
        <w:tabs>
          <w:tab w:val="right" w:leader="dot" w:pos="8296"/>
        </w:tabs>
        <w:rPr>
          <w:rFonts w:ascii="仿宋_GB2312" w:eastAsia="仿宋_GB2312" w:hAnsiTheme="minorHAnsi" w:cstheme="minorBidi"/>
          <w:i w:val="0"/>
          <w:iCs w:val="0"/>
          <w:noProof/>
          <w:sz w:val="32"/>
          <w:szCs w:val="32"/>
        </w:rPr>
      </w:pPr>
      <w:r w:rsidRPr="00EA0AFC">
        <w:rPr>
          <w:rFonts w:ascii="仿宋_GB2312" w:eastAsia="仿宋_GB2312" w:hint="eastAsia"/>
          <w:i w:val="0"/>
          <w:iCs w:val="0"/>
          <w:noProof/>
          <w:color w:val="000000"/>
          <w:sz w:val="32"/>
          <w:szCs w:val="32"/>
        </w:rPr>
        <w:t>（一）机关运行经费支出情况</w:t>
      </w:r>
      <w:r w:rsidRPr="00EA0AFC">
        <w:rPr>
          <w:rFonts w:ascii="仿宋_GB2312" w:eastAsia="仿宋_GB2312" w:hint="eastAsia"/>
          <w:i w:val="0"/>
          <w:iCs w:val="0"/>
          <w:noProof/>
          <w:sz w:val="32"/>
          <w:szCs w:val="32"/>
        </w:rPr>
        <w:tab/>
      </w:r>
      <w:r w:rsidRPr="00EA0AFC">
        <w:rPr>
          <w:rFonts w:ascii="仿宋_GB2312" w:eastAsia="仿宋_GB2312" w:hint="eastAsia"/>
          <w:i w:val="0"/>
          <w:iCs w:val="0"/>
          <w:noProof/>
          <w:sz w:val="32"/>
          <w:szCs w:val="32"/>
        </w:rPr>
        <w:fldChar w:fldCharType="begin"/>
      </w:r>
      <w:r w:rsidRPr="00EA0AFC">
        <w:rPr>
          <w:rFonts w:ascii="仿宋_GB2312" w:eastAsia="仿宋_GB2312" w:hint="eastAsia"/>
          <w:i w:val="0"/>
          <w:iCs w:val="0"/>
          <w:noProof/>
          <w:sz w:val="32"/>
          <w:szCs w:val="32"/>
        </w:rPr>
        <w:instrText xml:space="preserve"> PAGEREF _Toc115081048 \h </w:instrText>
      </w:r>
      <w:r w:rsidRPr="00EA0AFC">
        <w:rPr>
          <w:rFonts w:ascii="仿宋_GB2312" w:eastAsia="仿宋_GB2312" w:hint="eastAsia"/>
          <w:i w:val="0"/>
          <w:iCs w:val="0"/>
          <w:noProof/>
          <w:sz w:val="32"/>
          <w:szCs w:val="32"/>
        </w:rPr>
      </w:r>
      <w:r w:rsidRPr="00EA0AFC">
        <w:rPr>
          <w:rFonts w:ascii="仿宋_GB2312" w:eastAsia="仿宋_GB2312" w:hint="eastAsia"/>
          <w:i w:val="0"/>
          <w:iCs w:val="0"/>
          <w:noProof/>
          <w:sz w:val="32"/>
          <w:szCs w:val="32"/>
        </w:rPr>
        <w:fldChar w:fldCharType="separate"/>
      </w:r>
      <w:r w:rsidR="00AB51FB">
        <w:rPr>
          <w:rFonts w:ascii="仿宋_GB2312" w:eastAsia="仿宋_GB2312"/>
          <w:i w:val="0"/>
          <w:iCs w:val="0"/>
          <w:noProof/>
          <w:sz w:val="32"/>
          <w:szCs w:val="32"/>
        </w:rPr>
        <w:t>11</w:t>
      </w:r>
      <w:r w:rsidRPr="00EA0AFC">
        <w:rPr>
          <w:rFonts w:ascii="仿宋_GB2312" w:eastAsia="仿宋_GB2312" w:hint="eastAsia"/>
          <w:i w:val="0"/>
          <w:iCs w:val="0"/>
          <w:noProof/>
          <w:sz w:val="32"/>
          <w:szCs w:val="32"/>
        </w:rPr>
        <w:fldChar w:fldCharType="end"/>
      </w:r>
    </w:p>
    <w:p w14:paraId="4E5EC2FE" w14:textId="77777777" w:rsidR="00A9725F" w:rsidRPr="00EA0AFC" w:rsidRDefault="00A9725F">
      <w:pPr>
        <w:pStyle w:val="TOC3"/>
        <w:tabs>
          <w:tab w:val="right" w:leader="dot" w:pos="8296"/>
        </w:tabs>
        <w:rPr>
          <w:rFonts w:ascii="仿宋_GB2312" w:eastAsia="仿宋_GB2312" w:hAnsiTheme="minorHAnsi" w:cstheme="minorBidi"/>
          <w:i w:val="0"/>
          <w:iCs w:val="0"/>
          <w:noProof/>
          <w:sz w:val="32"/>
          <w:szCs w:val="32"/>
        </w:rPr>
      </w:pPr>
      <w:r w:rsidRPr="00EA0AFC">
        <w:rPr>
          <w:rFonts w:ascii="仿宋_GB2312" w:eastAsia="仿宋_GB2312" w:hint="eastAsia"/>
          <w:i w:val="0"/>
          <w:iCs w:val="0"/>
          <w:noProof/>
          <w:color w:val="000000"/>
          <w:sz w:val="32"/>
          <w:szCs w:val="32"/>
        </w:rPr>
        <w:t>（二）政府采购支出情况</w:t>
      </w:r>
      <w:r w:rsidRPr="00EA0AFC">
        <w:rPr>
          <w:rFonts w:ascii="仿宋_GB2312" w:eastAsia="仿宋_GB2312" w:hint="eastAsia"/>
          <w:i w:val="0"/>
          <w:iCs w:val="0"/>
          <w:noProof/>
          <w:sz w:val="32"/>
          <w:szCs w:val="32"/>
        </w:rPr>
        <w:tab/>
      </w:r>
      <w:r w:rsidRPr="00EA0AFC">
        <w:rPr>
          <w:rFonts w:ascii="仿宋_GB2312" w:eastAsia="仿宋_GB2312" w:hint="eastAsia"/>
          <w:i w:val="0"/>
          <w:iCs w:val="0"/>
          <w:noProof/>
          <w:sz w:val="32"/>
          <w:szCs w:val="32"/>
        </w:rPr>
        <w:fldChar w:fldCharType="begin"/>
      </w:r>
      <w:r w:rsidRPr="00EA0AFC">
        <w:rPr>
          <w:rFonts w:ascii="仿宋_GB2312" w:eastAsia="仿宋_GB2312" w:hint="eastAsia"/>
          <w:i w:val="0"/>
          <w:iCs w:val="0"/>
          <w:noProof/>
          <w:sz w:val="32"/>
          <w:szCs w:val="32"/>
        </w:rPr>
        <w:instrText xml:space="preserve"> PAGEREF _Toc115081049 \h </w:instrText>
      </w:r>
      <w:r w:rsidRPr="00EA0AFC">
        <w:rPr>
          <w:rFonts w:ascii="仿宋_GB2312" w:eastAsia="仿宋_GB2312" w:hint="eastAsia"/>
          <w:i w:val="0"/>
          <w:iCs w:val="0"/>
          <w:noProof/>
          <w:sz w:val="32"/>
          <w:szCs w:val="32"/>
        </w:rPr>
      </w:r>
      <w:r w:rsidRPr="00EA0AFC">
        <w:rPr>
          <w:rFonts w:ascii="仿宋_GB2312" w:eastAsia="仿宋_GB2312" w:hint="eastAsia"/>
          <w:i w:val="0"/>
          <w:iCs w:val="0"/>
          <w:noProof/>
          <w:sz w:val="32"/>
          <w:szCs w:val="32"/>
        </w:rPr>
        <w:fldChar w:fldCharType="separate"/>
      </w:r>
      <w:r w:rsidR="00AB51FB">
        <w:rPr>
          <w:rFonts w:ascii="仿宋_GB2312" w:eastAsia="仿宋_GB2312"/>
          <w:i w:val="0"/>
          <w:iCs w:val="0"/>
          <w:noProof/>
          <w:sz w:val="32"/>
          <w:szCs w:val="32"/>
        </w:rPr>
        <w:t>11</w:t>
      </w:r>
      <w:r w:rsidRPr="00EA0AFC">
        <w:rPr>
          <w:rFonts w:ascii="仿宋_GB2312" w:eastAsia="仿宋_GB2312" w:hint="eastAsia"/>
          <w:i w:val="0"/>
          <w:iCs w:val="0"/>
          <w:noProof/>
          <w:sz w:val="32"/>
          <w:szCs w:val="32"/>
        </w:rPr>
        <w:fldChar w:fldCharType="end"/>
      </w:r>
    </w:p>
    <w:p w14:paraId="246B7160" w14:textId="77777777" w:rsidR="00A9725F" w:rsidRPr="00EA0AFC" w:rsidRDefault="00A9725F">
      <w:pPr>
        <w:pStyle w:val="TOC3"/>
        <w:tabs>
          <w:tab w:val="right" w:leader="dot" w:pos="8296"/>
        </w:tabs>
        <w:rPr>
          <w:rFonts w:ascii="仿宋_GB2312" w:eastAsia="仿宋_GB2312" w:hAnsiTheme="minorHAnsi" w:cstheme="minorBidi"/>
          <w:i w:val="0"/>
          <w:iCs w:val="0"/>
          <w:noProof/>
          <w:sz w:val="32"/>
          <w:szCs w:val="32"/>
        </w:rPr>
      </w:pPr>
      <w:r w:rsidRPr="00EA0AFC">
        <w:rPr>
          <w:rFonts w:ascii="仿宋_GB2312" w:eastAsia="仿宋_GB2312" w:hint="eastAsia"/>
          <w:i w:val="0"/>
          <w:iCs w:val="0"/>
          <w:noProof/>
          <w:color w:val="000000"/>
          <w:sz w:val="32"/>
          <w:szCs w:val="32"/>
        </w:rPr>
        <w:t>（三）国有资产占有使用情况</w:t>
      </w:r>
      <w:r w:rsidRPr="00EA0AFC">
        <w:rPr>
          <w:rFonts w:ascii="仿宋_GB2312" w:eastAsia="仿宋_GB2312" w:hint="eastAsia"/>
          <w:i w:val="0"/>
          <w:iCs w:val="0"/>
          <w:noProof/>
          <w:sz w:val="32"/>
          <w:szCs w:val="32"/>
        </w:rPr>
        <w:tab/>
      </w:r>
      <w:r w:rsidRPr="00EA0AFC">
        <w:rPr>
          <w:rFonts w:ascii="仿宋_GB2312" w:eastAsia="仿宋_GB2312" w:hint="eastAsia"/>
          <w:i w:val="0"/>
          <w:iCs w:val="0"/>
          <w:noProof/>
          <w:sz w:val="32"/>
          <w:szCs w:val="32"/>
        </w:rPr>
        <w:fldChar w:fldCharType="begin"/>
      </w:r>
      <w:r w:rsidRPr="00EA0AFC">
        <w:rPr>
          <w:rFonts w:ascii="仿宋_GB2312" w:eastAsia="仿宋_GB2312" w:hint="eastAsia"/>
          <w:i w:val="0"/>
          <w:iCs w:val="0"/>
          <w:noProof/>
          <w:sz w:val="32"/>
          <w:szCs w:val="32"/>
        </w:rPr>
        <w:instrText xml:space="preserve"> PAGEREF _Toc115081050 \h </w:instrText>
      </w:r>
      <w:r w:rsidRPr="00EA0AFC">
        <w:rPr>
          <w:rFonts w:ascii="仿宋_GB2312" w:eastAsia="仿宋_GB2312" w:hint="eastAsia"/>
          <w:i w:val="0"/>
          <w:iCs w:val="0"/>
          <w:noProof/>
          <w:sz w:val="32"/>
          <w:szCs w:val="32"/>
        </w:rPr>
      </w:r>
      <w:r w:rsidRPr="00EA0AFC">
        <w:rPr>
          <w:rFonts w:ascii="仿宋_GB2312" w:eastAsia="仿宋_GB2312" w:hint="eastAsia"/>
          <w:i w:val="0"/>
          <w:iCs w:val="0"/>
          <w:noProof/>
          <w:sz w:val="32"/>
          <w:szCs w:val="32"/>
        </w:rPr>
        <w:fldChar w:fldCharType="separate"/>
      </w:r>
      <w:r w:rsidR="00AB51FB">
        <w:rPr>
          <w:rFonts w:ascii="仿宋_GB2312" w:eastAsia="仿宋_GB2312"/>
          <w:i w:val="0"/>
          <w:iCs w:val="0"/>
          <w:noProof/>
          <w:sz w:val="32"/>
          <w:szCs w:val="32"/>
        </w:rPr>
        <w:t>11</w:t>
      </w:r>
      <w:r w:rsidRPr="00EA0AFC">
        <w:rPr>
          <w:rFonts w:ascii="仿宋_GB2312" w:eastAsia="仿宋_GB2312" w:hint="eastAsia"/>
          <w:i w:val="0"/>
          <w:iCs w:val="0"/>
          <w:noProof/>
          <w:sz w:val="32"/>
          <w:szCs w:val="32"/>
        </w:rPr>
        <w:fldChar w:fldCharType="end"/>
      </w:r>
    </w:p>
    <w:p w14:paraId="48E94751" w14:textId="77777777" w:rsidR="00A9725F" w:rsidRPr="00EA0AFC" w:rsidRDefault="00A9725F">
      <w:pPr>
        <w:pStyle w:val="TOC3"/>
        <w:tabs>
          <w:tab w:val="right" w:leader="dot" w:pos="8296"/>
        </w:tabs>
        <w:rPr>
          <w:rFonts w:ascii="仿宋_GB2312" w:eastAsia="仿宋_GB2312" w:hAnsiTheme="minorHAnsi" w:cstheme="minorBidi"/>
          <w:i w:val="0"/>
          <w:iCs w:val="0"/>
          <w:noProof/>
          <w:sz w:val="32"/>
          <w:szCs w:val="32"/>
        </w:rPr>
      </w:pPr>
      <w:r w:rsidRPr="00EA0AFC">
        <w:rPr>
          <w:rFonts w:ascii="仿宋_GB2312" w:eastAsia="仿宋_GB2312" w:hint="eastAsia"/>
          <w:i w:val="0"/>
          <w:iCs w:val="0"/>
          <w:noProof/>
          <w:color w:val="000000"/>
          <w:sz w:val="32"/>
          <w:szCs w:val="32"/>
        </w:rPr>
        <w:t>（四）预算绩效管理情况</w:t>
      </w:r>
      <w:r w:rsidRPr="00EA0AFC">
        <w:rPr>
          <w:rFonts w:ascii="仿宋_GB2312" w:eastAsia="仿宋_GB2312" w:hint="eastAsia"/>
          <w:i w:val="0"/>
          <w:iCs w:val="0"/>
          <w:noProof/>
          <w:sz w:val="32"/>
          <w:szCs w:val="32"/>
        </w:rPr>
        <w:tab/>
      </w:r>
      <w:r w:rsidRPr="00EA0AFC">
        <w:rPr>
          <w:rFonts w:ascii="仿宋_GB2312" w:eastAsia="仿宋_GB2312" w:hint="eastAsia"/>
          <w:i w:val="0"/>
          <w:iCs w:val="0"/>
          <w:noProof/>
          <w:sz w:val="32"/>
          <w:szCs w:val="32"/>
        </w:rPr>
        <w:fldChar w:fldCharType="begin"/>
      </w:r>
      <w:r w:rsidRPr="00EA0AFC">
        <w:rPr>
          <w:rFonts w:ascii="仿宋_GB2312" w:eastAsia="仿宋_GB2312" w:hint="eastAsia"/>
          <w:i w:val="0"/>
          <w:iCs w:val="0"/>
          <w:noProof/>
          <w:sz w:val="32"/>
          <w:szCs w:val="32"/>
        </w:rPr>
        <w:instrText xml:space="preserve"> PAGEREF _Toc115081051 \h </w:instrText>
      </w:r>
      <w:r w:rsidRPr="00EA0AFC">
        <w:rPr>
          <w:rFonts w:ascii="仿宋_GB2312" w:eastAsia="仿宋_GB2312" w:hint="eastAsia"/>
          <w:i w:val="0"/>
          <w:iCs w:val="0"/>
          <w:noProof/>
          <w:sz w:val="32"/>
          <w:szCs w:val="32"/>
        </w:rPr>
      </w:r>
      <w:r w:rsidRPr="00EA0AFC">
        <w:rPr>
          <w:rFonts w:ascii="仿宋_GB2312" w:eastAsia="仿宋_GB2312" w:hint="eastAsia"/>
          <w:i w:val="0"/>
          <w:iCs w:val="0"/>
          <w:noProof/>
          <w:sz w:val="32"/>
          <w:szCs w:val="32"/>
        </w:rPr>
        <w:fldChar w:fldCharType="separate"/>
      </w:r>
      <w:r w:rsidR="00AB51FB">
        <w:rPr>
          <w:rFonts w:ascii="仿宋_GB2312" w:eastAsia="仿宋_GB2312"/>
          <w:i w:val="0"/>
          <w:iCs w:val="0"/>
          <w:noProof/>
          <w:sz w:val="32"/>
          <w:szCs w:val="32"/>
        </w:rPr>
        <w:t>11</w:t>
      </w:r>
      <w:r w:rsidRPr="00EA0AFC">
        <w:rPr>
          <w:rFonts w:ascii="仿宋_GB2312" w:eastAsia="仿宋_GB2312" w:hint="eastAsia"/>
          <w:i w:val="0"/>
          <w:iCs w:val="0"/>
          <w:noProof/>
          <w:sz w:val="32"/>
          <w:szCs w:val="32"/>
        </w:rPr>
        <w:fldChar w:fldCharType="end"/>
      </w:r>
    </w:p>
    <w:p w14:paraId="3861C74B" w14:textId="77777777" w:rsidR="00A9725F" w:rsidRPr="00EA0AFC" w:rsidRDefault="00A9725F">
      <w:pPr>
        <w:pStyle w:val="TOC1"/>
        <w:tabs>
          <w:tab w:val="right" w:leader="dot" w:pos="8296"/>
        </w:tabs>
        <w:rPr>
          <w:rFonts w:ascii="仿宋_GB2312" w:eastAsia="仿宋_GB2312" w:hAnsiTheme="minorHAnsi" w:cstheme="minorBidi"/>
          <w:b w:val="0"/>
          <w:bCs w:val="0"/>
          <w:caps w:val="0"/>
          <w:noProof/>
          <w:sz w:val="32"/>
          <w:szCs w:val="32"/>
        </w:rPr>
      </w:pPr>
      <w:r w:rsidRPr="00EA0AFC">
        <w:rPr>
          <w:rFonts w:ascii="仿宋_GB2312" w:eastAsia="仿宋_GB2312" w:hint="eastAsia"/>
          <w:b w:val="0"/>
          <w:bCs w:val="0"/>
          <w:noProof/>
          <w:kern w:val="44"/>
          <w:sz w:val="32"/>
          <w:szCs w:val="32"/>
        </w:rPr>
        <w:t>第三部分</w:t>
      </w:r>
      <w:r w:rsidRPr="00EA0AFC">
        <w:rPr>
          <w:rFonts w:ascii="仿宋_GB2312" w:eastAsia="仿宋_GB2312" w:hint="eastAsia"/>
          <w:b w:val="0"/>
          <w:bCs w:val="0"/>
          <w:noProof/>
          <w:color w:val="000000"/>
          <w:sz w:val="32"/>
          <w:szCs w:val="32"/>
        </w:rPr>
        <w:t xml:space="preserve"> 名</w:t>
      </w:r>
      <w:r w:rsidRPr="00EA0AFC">
        <w:rPr>
          <w:rFonts w:ascii="仿宋_GB2312" w:eastAsia="仿宋_GB2312" w:hint="eastAsia"/>
          <w:b w:val="0"/>
          <w:bCs w:val="0"/>
          <w:noProof/>
          <w:kern w:val="44"/>
          <w:sz w:val="32"/>
          <w:szCs w:val="32"/>
        </w:rPr>
        <w:t>词解释</w:t>
      </w:r>
      <w:r w:rsidRPr="00EA0AFC">
        <w:rPr>
          <w:rFonts w:ascii="仿宋_GB2312" w:eastAsia="仿宋_GB2312" w:hint="eastAsia"/>
          <w:b w:val="0"/>
          <w:bCs w:val="0"/>
          <w:noProof/>
          <w:sz w:val="32"/>
          <w:szCs w:val="32"/>
        </w:rPr>
        <w:tab/>
      </w:r>
      <w:r w:rsidRPr="00EA0AFC">
        <w:rPr>
          <w:rFonts w:ascii="仿宋_GB2312" w:eastAsia="仿宋_GB2312" w:hint="eastAsia"/>
          <w:b w:val="0"/>
          <w:bCs w:val="0"/>
          <w:noProof/>
          <w:sz w:val="32"/>
          <w:szCs w:val="32"/>
        </w:rPr>
        <w:fldChar w:fldCharType="begin"/>
      </w:r>
      <w:r w:rsidRPr="00EA0AFC">
        <w:rPr>
          <w:rFonts w:ascii="仿宋_GB2312" w:eastAsia="仿宋_GB2312" w:hint="eastAsia"/>
          <w:b w:val="0"/>
          <w:bCs w:val="0"/>
          <w:noProof/>
          <w:sz w:val="32"/>
          <w:szCs w:val="32"/>
        </w:rPr>
        <w:instrText xml:space="preserve"> PAGEREF _Toc115081052 \h </w:instrText>
      </w:r>
      <w:r w:rsidRPr="00EA0AFC">
        <w:rPr>
          <w:rFonts w:ascii="仿宋_GB2312" w:eastAsia="仿宋_GB2312" w:hint="eastAsia"/>
          <w:b w:val="0"/>
          <w:bCs w:val="0"/>
          <w:noProof/>
          <w:sz w:val="32"/>
          <w:szCs w:val="32"/>
        </w:rPr>
      </w:r>
      <w:r w:rsidRPr="00EA0AFC">
        <w:rPr>
          <w:rFonts w:ascii="仿宋_GB2312" w:eastAsia="仿宋_GB2312" w:hint="eastAsia"/>
          <w:b w:val="0"/>
          <w:bCs w:val="0"/>
          <w:noProof/>
          <w:sz w:val="32"/>
          <w:szCs w:val="32"/>
        </w:rPr>
        <w:fldChar w:fldCharType="separate"/>
      </w:r>
      <w:r w:rsidR="00AB51FB">
        <w:rPr>
          <w:rFonts w:ascii="仿宋_GB2312" w:eastAsia="仿宋_GB2312"/>
          <w:b w:val="0"/>
          <w:bCs w:val="0"/>
          <w:noProof/>
          <w:sz w:val="32"/>
          <w:szCs w:val="32"/>
        </w:rPr>
        <w:t>17</w:t>
      </w:r>
      <w:r w:rsidRPr="00EA0AFC">
        <w:rPr>
          <w:rFonts w:ascii="仿宋_GB2312" w:eastAsia="仿宋_GB2312" w:hint="eastAsia"/>
          <w:b w:val="0"/>
          <w:bCs w:val="0"/>
          <w:noProof/>
          <w:sz w:val="32"/>
          <w:szCs w:val="32"/>
        </w:rPr>
        <w:fldChar w:fldCharType="end"/>
      </w:r>
    </w:p>
    <w:p w14:paraId="1A274C0F" w14:textId="77777777" w:rsidR="00A9725F" w:rsidRPr="00EA0AFC" w:rsidRDefault="00A9725F">
      <w:pPr>
        <w:pStyle w:val="TOC1"/>
        <w:tabs>
          <w:tab w:val="right" w:leader="dot" w:pos="8296"/>
        </w:tabs>
        <w:rPr>
          <w:rFonts w:ascii="仿宋_GB2312" w:eastAsia="仿宋_GB2312" w:hAnsiTheme="minorHAnsi" w:cstheme="minorBidi"/>
          <w:b w:val="0"/>
          <w:bCs w:val="0"/>
          <w:caps w:val="0"/>
          <w:noProof/>
          <w:sz w:val="32"/>
          <w:szCs w:val="32"/>
        </w:rPr>
      </w:pPr>
      <w:r w:rsidRPr="00EA0AFC">
        <w:rPr>
          <w:rFonts w:ascii="仿宋_GB2312" w:eastAsia="仿宋_GB2312" w:hint="eastAsia"/>
          <w:b w:val="0"/>
          <w:bCs w:val="0"/>
          <w:noProof/>
          <w:color w:val="000000"/>
          <w:sz w:val="32"/>
          <w:szCs w:val="32"/>
        </w:rPr>
        <w:t>第</w:t>
      </w:r>
      <w:r w:rsidRPr="00EA0AFC">
        <w:rPr>
          <w:rFonts w:ascii="仿宋_GB2312" w:eastAsia="仿宋_GB2312" w:hint="eastAsia"/>
          <w:b w:val="0"/>
          <w:bCs w:val="0"/>
          <w:noProof/>
          <w:kern w:val="44"/>
          <w:sz w:val="32"/>
          <w:szCs w:val="32"/>
        </w:rPr>
        <w:t>四部分 附件</w:t>
      </w:r>
      <w:r w:rsidRPr="00EA0AFC">
        <w:rPr>
          <w:rFonts w:ascii="仿宋_GB2312" w:eastAsia="仿宋_GB2312" w:hint="eastAsia"/>
          <w:b w:val="0"/>
          <w:bCs w:val="0"/>
          <w:noProof/>
          <w:sz w:val="32"/>
          <w:szCs w:val="32"/>
        </w:rPr>
        <w:tab/>
      </w:r>
      <w:r w:rsidRPr="00EA0AFC">
        <w:rPr>
          <w:rFonts w:ascii="仿宋_GB2312" w:eastAsia="仿宋_GB2312" w:hint="eastAsia"/>
          <w:b w:val="0"/>
          <w:bCs w:val="0"/>
          <w:noProof/>
          <w:sz w:val="32"/>
          <w:szCs w:val="32"/>
        </w:rPr>
        <w:fldChar w:fldCharType="begin"/>
      </w:r>
      <w:r w:rsidRPr="00EA0AFC">
        <w:rPr>
          <w:rFonts w:ascii="仿宋_GB2312" w:eastAsia="仿宋_GB2312" w:hint="eastAsia"/>
          <w:b w:val="0"/>
          <w:bCs w:val="0"/>
          <w:noProof/>
          <w:sz w:val="32"/>
          <w:szCs w:val="32"/>
        </w:rPr>
        <w:instrText xml:space="preserve"> PAGEREF _Toc115081053 \h </w:instrText>
      </w:r>
      <w:r w:rsidRPr="00EA0AFC">
        <w:rPr>
          <w:rFonts w:ascii="仿宋_GB2312" w:eastAsia="仿宋_GB2312" w:hint="eastAsia"/>
          <w:b w:val="0"/>
          <w:bCs w:val="0"/>
          <w:noProof/>
          <w:sz w:val="32"/>
          <w:szCs w:val="32"/>
        </w:rPr>
      </w:r>
      <w:r w:rsidRPr="00EA0AFC">
        <w:rPr>
          <w:rFonts w:ascii="仿宋_GB2312" w:eastAsia="仿宋_GB2312" w:hint="eastAsia"/>
          <w:b w:val="0"/>
          <w:bCs w:val="0"/>
          <w:noProof/>
          <w:sz w:val="32"/>
          <w:szCs w:val="32"/>
        </w:rPr>
        <w:fldChar w:fldCharType="separate"/>
      </w:r>
      <w:r w:rsidR="00AB51FB">
        <w:rPr>
          <w:rFonts w:ascii="仿宋_GB2312" w:eastAsia="仿宋_GB2312"/>
          <w:b w:val="0"/>
          <w:bCs w:val="0"/>
          <w:noProof/>
          <w:sz w:val="32"/>
          <w:szCs w:val="32"/>
        </w:rPr>
        <w:t>21</w:t>
      </w:r>
      <w:r w:rsidRPr="00EA0AFC">
        <w:rPr>
          <w:rFonts w:ascii="仿宋_GB2312" w:eastAsia="仿宋_GB2312" w:hint="eastAsia"/>
          <w:b w:val="0"/>
          <w:bCs w:val="0"/>
          <w:noProof/>
          <w:sz w:val="32"/>
          <w:szCs w:val="32"/>
        </w:rPr>
        <w:fldChar w:fldCharType="end"/>
      </w:r>
    </w:p>
    <w:p w14:paraId="709D9DAF" w14:textId="77777777" w:rsidR="00A9725F" w:rsidRPr="00EA0AFC" w:rsidRDefault="00A9725F">
      <w:pPr>
        <w:pStyle w:val="TOC1"/>
        <w:tabs>
          <w:tab w:val="right" w:leader="dot" w:pos="8296"/>
        </w:tabs>
        <w:rPr>
          <w:rFonts w:ascii="仿宋_GB2312" w:eastAsia="仿宋_GB2312" w:hAnsiTheme="minorHAnsi" w:cstheme="minorBidi"/>
          <w:b w:val="0"/>
          <w:bCs w:val="0"/>
          <w:caps w:val="0"/>
          <w:noProof/>
          <w:sz w:val="32"/>
          <w:szCs w:val="32"/>
        </w:rPr>
      </w:pPr>
      <w:r w:rsidRPr="00EA0AFC">
        <w:rPr>
          <w:rFonts w:ascii="仿宋_GB2312" w:eastAsia="仿宋_GB2312" w:cs="黑体" w:hint="eastAsia"/>
          <w:b w:val="0"/>
          <w:bCs w:val="0"/>
          <w:noProof/>
          <w:sz w:val="32"/>
          <w:szCs w:val="32"/>
        </w:rPr>
        <w:t>附件1</w:t>
      </w:r>
      <w:r w:rsidRPr="00EA0AFC">
        <w:rPr>
          <w:rFonts w:ascii="仿宋_GB2312" w:eastAsia="仿宋_GB2312" w:hint="eastAsia"/>
          <w:b w:val="0"/>
          <w:bCs w:val="0"/>
          <w:noProof/>
          <w:sz w:val="32"/>
          <w:szCs w:val="32"/>
        </w:rPr>
        <w:tab/>
      </w:r>
      <w:r w:rsidRPr="00EA0AFC">
        <w:rPr>
          <w:rFonts w:ascii="仿宋_GB2312" w:eastAsia="仿宋_GB2312" w:hint="eastAsia"/>
          <w:b w:val="0"/>
          <w:bCs w:val="0"/>
          <w:noProof/>
          <w:sz w:val="32"/>
          <w:szCs w:val="32"/>
        </w:rPr>
        <w:fldChar w:fldCharType="begin"/>
      </w:r>
      <w:r w:rsidRPr="00EA0AFC">
        <w:rPr>
          <w:rFonts w:ascii="仿宋_GB2312" w:eastAsia="仿宋_GB2312" w:hint="eastAsia"/>
          <w:b w:val="0"/>
          <w:bCs w:val="0"/>
          <w:noProof/>
          <w:sz w:val="32"/>
          <w:szCs w:val="32"/>
        </w:rPr>
        <w:instrText xml:space="preserve"> PAGEREF _Toc115081054 \h </w:instrText>
      </w:r>
      <w:r w:rsidRPr="00EA0AFC">
        <w:rPr>
          <w:rFonts w:ascii="仿宋_GB2312" w:eastAsia="仿宋_GB2312" w:hint="eastAsia"/>
          <w:b w:val="0"/>
          <w:bCs w:val="0"/>
          <w:noProof/>
          <w:sz w:val="32"/>
          <w:szCs w:val="32"/>
        </w:rPr>
      </w:r>
      <w:r w:rsidRPr="00EA0AFC">
        <w:rPr>
          <w:rFonts w:ascii="仿宋_GB2312" w:eastAsia="仿宋_GB2312" w:hint="eastAsia"/>
          <w:b w:val="0"/>
          <w:bCs w:val="0"/>
          <w:noProof/>
          <w:sz w:val="32"/>
          <w:szCs w:val="32"/>
        </w:rPr>
        <w:fldChar w:fldCharType="separate"/>
      </w:r>
      <w:r w:rsidR="00AB51FB">
        <w:rPr>
          <w:rFonts w:ascii="仿宋_GB2312" w:eastAsia="仿宋_GB2312"/>
          <w:b w:val="0"/>
          <w:bCs w:val="0"/>
          <w:noProof/>
          <w:sz w:val="32"/>
          <w:szCs w:val="32"/>
        </w:rPr>
        <w:t>21</w:t>
      </w:r>
      <w:r w:rsidRPr="00EA0AFC">
        <w:rPr>
          <w:rFonts w:ascii="仿宋_GB2312" w:eastAsia="仿宋_GB2312" w:hint="eastAsia"/>
          <w:b w:val="0"/>
          <w:bCs w:val="0"/>
          <w:noProof/>
          <w:sz w:val="32"/>
          <w:szCs w:val="32"/>
        </w:rPr>
        <w:fldChar w:fldCharType="end"/>
      </w:r>
    </w:p>
    <w:p w14:paraId="69B7324A" w14:textId="77777777" w:rsidR="00A9725F" w:rsidRPr="00EA0AFC" w:rsidRDefault="00A9725F">
      <w:pPr>
        <w:pStyle w:val="TOC1"/>
        <w:tabs>
          <w:tab w:val="right" w:leader="dot" w:pos="8296"/>
        </w:tabs>
        <w:rPr>
          <w:rFonts w:ascii="仿宋_GB2312" w:eastAsia="仿宋_GB2312" w:hAnsiTheme="minorHAnsi" w:cstheme="minorBidi"/>
          <w:b w:val="0"/>
          <w:bCs w:val="0"/>
          <w:caps w:val="0"/>
          <w:noProof/>
          <w:sz w:val="28"/>
          <w:szCs w:val="28"/>
        </w:rPr>
      </w:pPr>
      <w:r w:rsidRPr="00EA0AFC">
        <w:rPr>
          <w:rFonts w:ascii="仿宋_GB2312" w:eastAsia="仿宋_GB2312" w:cs="黑体" w:hint="eastAsia"/>
          <w:b w:val="0"/>
          <w:bCs w:val="0"/>
          <w:noProof/>
          <w:sz w:val="28"/>
          <w:szCs w:val="28"/>
        </w:rPr>
        <w:t>茂县畜牧兽医服务中心(本级)2021年部门整体支出绩效评价报告</w:t>
      </w:r>
      <w:r w:rsidRPr="00EA0AFC">
        <w:rPr>
          <w:rFonts w:ascii="仿宋_GB2312" w:eastAsia="仿宋_GB2312" w:hint="eastAsia"/>
          <w:b w:val="0"/>
          <w:bCs w:val="0"/>
          <w:noProof/>
          <w:sz w:val="28"/>
          <w:szCs w:val="28"/>
        </w:rPr>
        <w:tab/>
      </w:r>
      <w:r w:rsidRPr="00EA0AFC">
        <w:rPr>
          <w:rFonts w:ascii="仿宋_GB2312" w:eastAsia="仿宋_GB2312" w:hint="eastAsia"/>
          <w:b w:val="0"/>
          <w:bCs w:val="0"/>
          <w:noProof/>
          <w:sz w:val="28"/>
          <w:szCs w:val="28"/>
        </w:rPr>
        <w:fldChar w:fldCharType="begin"/>
      </w:r>
      <w:r w:rsidRPr="00EA0AFC">
        <w:rPr>
          <w:rFonts w:ascii="仿宋_GB2312" w:eastAsia="仿宋_GB2312" w:hint="eastAsia"/>
          <w:b w:val="0"/>
          <w:bCs w:val="0"/>
          <w:noProof/>
          <w:sz w:val="28"/>
          <w:szCs w:val="28"/>
        </w:rPr>
        <w:instrText xml:space="preserve"> PAGEREF _Toc115081055 \h </w:instrText>
      </w:r>
      <w:r w:rsidRPr="00EA0AFC">
        <w:rPr>
          <w:rFonts w:ascii="仿宋_GB2312" w:eastAsia="仿宋_GB2312" w:hint="eastAsia"/>
          <w:b w:val="0"/>
          <w:bCs w:val="0"/>
          <w:noProof/>
          <w:sz w:val="28"/>
          <w:szCs w:val="28"/>
        </w:rPr>
      </w:r>
      <w:r w:rsidRPr="00EA0AFC">
        <w:rPr>
          <w:rFonts w:ascii="仿宋_GB2312" w:eastAsia="仿宋_GB2312" w:hint="eastAsia"/>
          <w:b w:val="0"/>
          <w:bCs w:val="0"/>
          <w:noProof/>
          <w:sz w:val="28"/>
          <w:szCs w:val="28"/>
        </w:rPr>
        <w:fldChar w:fldCharType="separate"/>
      </w:r>
      <w:r w:rsidR="00AB51FB">
        <w:rPr>
          <w:rFonts w:ascii="仿宋_GB2312" w:eastAsia="仿宋_GB2312"/>
          <w:b w:val="0"/>
          <w:bCs w:val="0"/>
          <w:noProof/>
          <w:sz w:val="28"/>
          <w:szCs w:val="28"/>
        </w:rPr>
        <w:t>21</w:t>
      </w:r>
      <w:r w:rsidRPr="00EA0AFC">
        <w:rPr>
          <w:rFonts w:ascii="仿宋_GB2312" w:eastAsia="仿宋_GB2312" w:hint="eastAsia"/>
          <w:b w:val="0"/>
          <w:bCs w:val="0"/>
          <w:noProof/>
          <w:sz w:val="28"/>
          <w:szCs w:val="28"/>
        </w:rPr>
        <w:fldChar w:fldCharType="end"/>
      </w:r>
    </w:p>
    <w:p w14:paraId="34113A7E" w14:textId="77777777" w:rsidR="00A9725F" w:rsidRPr="00EA0AFC" w:rsidRDefault="00A9725F">
      <w:pPr>
        <w:pStyle w:val="TOC1"/>
        <w:tabs>
          <w:tab w:val="right" w:leader="dot" w:pos="8296"/>
        </w:tabs>
        <w:rPr>
          <w:rFonts w:ascii="仿宋_GB2312" w:eastAsia="仿宋_GB2312" w:hAnsiTheme="minorHAnsi" w:cstheme="minorBidi"/>
          <w:b w:val="0"/>
          <w:bCs w:val="0"/>
          <w:caps w:val="0"/>
          <w:noProof/>
          <w:sz w:val="32"/>
          <w:szCs w:val="32"/>
        </w:rPr>
      </w:pPr>
      <w:r w:rsidRPr="00EA0AFC">
        <w:rPr>
          <w:rFonts w:ascii="仿宋_GB2312" w:eastAsia="仿宋_GB2312" w:cs="黑体" w:hint="eastAsia"/>
          <w:b w:val="0"/>
          <w:bCs w:val="0"/>
          <w:noProof/>
          <w:sz w:val="32"/>
          <w:szCs w:val="32"/>
        </w:rPr>
        <w:t>附件2</w:t>
      </w:r>
      <w:r w:rsidRPr="00EA0AFC">
        <w:rPr>
          <w:rFonts w:ascii="仿宋_GB2312" w:eastAsia="仿宋_GB2312" w:hint="eastAsia"/>
          <w:b w:val="0"/>
          <w:bCs w:val="0"/>
          <w:noProof/>
          <w:sz w:val="32"/>
          <w:szCs w:val="32"/>
        </w:rPr>
        <w:tab/>
      </w:r>
      <w:r w:rsidRPr="00EA0AFC">
        <w:rPr>
          <w:rFonts w:ascii="仿宋_GB2312" w:eastAsia="仿宋_GB2312" w:hint="eastAsia"/>
          <w:b w:val="0"/>
          <w:bCs w:val="0"/>
          <w:noProof/>
          <w:sz w:val="32"/>
          <w:szCs w:val="32"/>
        </w:rPr>
        <w:fldChar w:fldCharType="begin"/>
      </w:r>
      <w:r w:rsidRPr="00EA0AFC">
        <w:rPr>
          <w:rFonts w:ascii="仿宋_GB2312" w:eastAsia="仿宋_GB2312" w:hint="eastAsia"/>
          <w:b w:val="0"/>
          <w:bCs w:val="0"/>
          <w:noProof/>
          <w:sz w:val="32"/>
          <w:szCs w:val="32"/>
        </w:rPr>
        <w:instrText xml:space="preserve"> PAGEREF _Toc115081056 \h </w:instrText>
      </w:r>
      <w:r w:rsidRPr="00EA0AFC">
        <w:rPr>
          <w:rFonts w:ascii="仿宋_GB2312" w:eastAsia="仿宋_GB2312" w:hint="eastAsia"/>
          <w:b w:val="0"/>
          <w:bCs w:val="0"/>
          <w:noProof/>
          <w:sz w:val="32"/>
          <w:szCs w:val="32"/>
        </w:rPr>
      </w:r>
      <w:r w:rsidRPr="00EA0AFC">
        <w:rPr>
          <w:rFonts w:ascii="仿宋_GB2312" w:eastAsia="仿宋_GB2312" w:hint="eastAsia"/>
          <w:b w:val="0"/>
          <w:bCs w:val="0"/>
          <w:noProof/>
          <w:sz w:val="32"/>
          <w:szCs w:val="32"/>
        </w:rPr>
        <w:fldChar w:fldCharType="separate"/>
      </w:r>
      <w:r w:rsidR="00AB51FB">
        <w:rPr>
          <w:rFonts w:ascii="仿宋_GB2312" w:eastAsia="仿宋_GB2312"/>
          <w:b w:val="0"/>
          <w:bCs w:val="0"/>
          <w:noProof/>
          <w:sz w:val="32"/>
          <w:szCs w:val="32"/>
        </w:rPr>
        <w:t>26</w:t>
      </w:r>
      <w:r w:rsidRPr="00EA0AFC">
        <w:rPr>
          <w:rFonts w:ascii="仿宋_GB2312" w:eastAsia="仿宋_GB2312" w:hint="eastAsia"/>
          <w:b w:val="0"/>
          <w:bCs w:val="0"/>
          <w:noProof/>
          <w:sz w:val="32"/>
          <w:szCs w:val="32"/>
        </w:rPr>
        <w:fldChar w:fldCharType="end"/>
      </w:r>
    </w:p>
    <w:p w14:paraId="13FDC60C" w14:textId="77777777" w:rsidR="00A9725F" w:rsidRPr="00EA0AFC" w:rsidRDefault="00A9725F">
      <w:pPr>
        <w:pStyle w:val="TOC1"/>
        <w:tabs>
          <w:tab w:val="right" w:leader="dot" w:pos="8296"/>
        </w:tabs>
        <w:rPr>
          <w:rFonts w:ascii="仿宋_GB2312" w:eastAsia="仿宋_GB2312" w:hAnsiTheme="minorHAnsi" w:cstheme="minorBidi"/>
          <w:b w:val="0"/>
          <w:bCs w:val="0"/>
          <w:caps w:val="0"/>
          <w:noProof/>
          <w:sz w:val="32"/>
          <w:szCs w:val="32"/>
        </w:rPr>
      </w:pPr>
      <w:r w:rsidRPr="00EA0AFC">
        <w:rPr>
          <w:rFonts w:ascii="仿宋_GB2312" w:eastAsia="仿宋_GB2312" w:cs="黑体" w:hint="eastAsia"/>
          <w:b w:val="0"/>
          <w:bCs w:val="0"/>
          <w:noProof/>
          <w:sz w:val="32"/>
          <w:szCs w:val="32"/>
        </w:rPr>
        <w:t>草原生态保护补助奖励政策项目2021年绩效评价报告</w:t>
      </w:r>
      <w:r w:rsidRPr="00EA0AFC">
        <w:rPr>
          <w:rFonts w:ascii="仿宋_GB2312" w:eastAsia="仿宋_GB2312" w:hint="eastAsia"/>
          <w:b w:val="0"/>
          <w:bCs w:val="0"/>
          <w:noProof/>
          <w:sz w:val="32"/>
          <w:szCs w:val="32"/>
        </w:rPr>
        <w:tab/>
      </w:r>
      <w:r w:rsidRPr="00EA0AFC">
        <w:rPr>
          <w:rFonts w:ascii="仿宋_GB2312" w:eastAsia="仿宋_GB2312" w:hint="eastAsia"/>
          <w:b w:val="0"/>
          <w:bCs w:val="0"/>
          <w:noProof/>
          <w:sz w:val="32"/>
          <w:szCs w:val="32"/>
        </w:rPr>
        <w:fldChar w:fldCharType="begin"/>
      </w:r>
      <w:r w:rsidRPr="00EA0AFC">
        <w:rPr>
          <w:rFonts w:ascii="仿宋_GB2312" w:eastAsia="仿宋_GB2312" w:hint="eastAsia"/>
          <w:b w:val="0"/>
          <w:bCs w:val="0"/>
          <w:noProof/>
          <w:sz w:val="32"/>
          <w:szCs w:val="32"/>
        </w:rPr>
        <w:instrText xml:space="preserve"> PAGEREF _Toc115081057 \h </w:instrText>
      </w:r>
      <w:r w:rsidRPr="00EA0AFC">
        <w:rPr>
          <w:rFonts w:ascii="仿宋_GB2312" w:eastAsia="仿宋_GB2312" w:hint="eastAsia"/>
          <w:b w:val="0"/>
          <w:bCs w:val="0"/>
          <w:noProof/>
          <w:sz w:val="32"/>
          <w:szCs w:val="32"/>
        </w:rPr>
      </w:r>
      <w:r w:rsidRPr="00EA0AFC">
        <w:rPr>
          <w:rFonts w:ascii="仿宋_GB2312" w:eastAsia="仿宋_GB2312" w:hint="eastAsia"/>
          <w:b w:val="0"/>
          <w:bCs w:val="0"/>
          <w:noProof/>
          <w:sz w:val="32"/>
          <w:szCs w:val="32"/>
        </w:rPr>
        <w:fldChar w:fldCharType="separate"/>
      </w:r>
      <w:r w:rsidR="00AB51FB">
        <w:rPr>
          <w:rFonts w:ascii="仿宋_GB2312" w:eastAsia="仿宋_GB2312"/>
          <w:b w:val="0"/>
          <w:bCs w:val="0"/>
          <w:noProof/>
          <w:sz w:val="32"/>
          <w:szCs w:val="32"/>
        </w:rPr>
        <w:t>26</w:t>
      </w:r>
      <w:r w:rsidRPr="00EA0AFC">
        <w:rPr>
          <w:rFonts w:ascii="仿宋_GB2312" w:eastAsia="仿宋_GB2312" w:hint="eastAsia"/>
          <w:b w:val="0"/>
          <w:bCs w:val="0"/>
          <w:noProof/>
          <w:sz w:val="32"/>
          <w:szCs w:val="32"/>
        </w:rPr>
        <w:fldChar w:fldCharType="end"/>
      </w:r>
    </w:p>
    <w:p w14:paraId="09A37EC6" w14:textId="77777777" w:rsidR="00A9725F" w:rsidRPr="00EA0AFC" w:rsidRDefault="00A9725F">
      <w:pPr>
        <w:pStyle w:val="TOC1"/>
        <w:tabs>
          <w:tab w:val="right" w:leader="dot" w:pos="8296"/>
        </w:tabs>
        <w:rPr>
          <w:rFonts w:ascii="仿宋_GB2312" w:eastAsia="仿宋_GB2312" w:hAnsiTheme="minorHAnsi" w:cstheme="minorBidi"/>
          <w:b w:val="0"/>
          <w:bCs w:val="0"/>
          <w:caps w:val="0"/>
          <w:noProof/>
          <w:sz w:val="32"/>
          <w:szCs w:val="32"/>
        </w:rPr>
      </w:pPr>
      <w:r w:rsidRPr="00EA0AFC">
        <w:rPr>
          <w:rFonts w:ascii="仿宋_GB2312" w:eastAsia="仿宋_GB2312" w:cs="黑体" w:hint="eastAsia"/>
          <w:b w:val="0"/>
          <w:bCs w:val="0"/>
          <w:noProof/>
          <w:sz w:val="32"/>
          <w:szCs w:val="32"/>
        </w:rPr>
        <w:t>附件3</w:t>
      </w:r>
      <w:r w:rsidRPr="00EA0AFC">
        <w:rPr>
          <w:rFonts w:ascii="仿宋_GB2312" w:eastAsia="仿宋_GB2312" w:hint="eastAsia"/>
          <w:b w:val="0"/>
          <w:bCs w:val="0"/>
          <w:noProof/>
          <w:sz w:val="32"/>
          <w:szCs w:val="32"/>
        </w:rPr>
        <w:tab/>
      </w:r>
      <w:r w:rsidRPr="00EA0AFC">
        <w:rPr>
          <w:rFonts w:ascii="仿宋_GB2312" w:eastAsia="仿宋_GB2312" w:hint="eastAsia"/>
          <w:b w:val="0"/>
          <w:bCs w:val="0"/>
          <w:noProof/>
          <w:sz w:val="32"/>
          <w:szCs w:val="32"/>
        </w:rPr>
        <w:fldChar w:fldCharType="begin"/>
      </w:r>
      <w:r w:rsidRPr="00EA0AFC">
        <w:rPr>
          <w:rFonts w:ascii="仿宋_GB2312" w:eastAsia="仿宋_GB2312" w:hint="eastAsia"/>
          <w:b w:val="0"/>
          <w:bCs w:val="0"/>
          <w:noProof/>
          <w:sz w:val="32"/>
          <w:szCs w:val="32"/>
        </w:rPr>
        <w:instrText xml:space="preserve"> PAGEREF _Toc115081058 \h </w:instrText>
      </w:r>
      <w:r w:rsidRPr="00EA0AFC">
        <w:rPr>
          <w:rFonts w:ascii="仿宋_GB2312" w:eastAsia="仿宋_GB2312" w:hint="eastAsia"/>
          <w:b w:val="0"/>
          <w:bCs w:val="0"/>
          <w:noProof/>
          <w:sz w:val="32"/>
          <w:szCs w:val="32"/>
        </w:rPr>
      </w:r>
      <w:r w:rsidRPr="00EA0AFC">
        <w:rPr>
          <w:rFonts w:ascii="仿宋_GB2312" w:eastAsia="仿宋_GB2312" w:hint="eastAsia"/>
          <w:b w:val="0"/>
          <w:bCs w:val="0"/>
          <w:noProof/>
          <w:sz w:val="32"/>
          <w:szCs w:val="32"/>
        </w:rPr>
        <w:fldChar w:fldCharType="separate"/>
      </w:r>
      <w:r w:rsidR="00AB51FB">
        <w:rPr>
          <w:rFonts w:ascii="仿宋_GB2312" w:eastAsia="仿宋_GB2312"/>
          <w:b w:val="0"/>
          <w:bCs w:val="0"/>
          <w:noProof/>
          <w:sz w:val="32"/>
          <w:szCs w:val="32"/>
        </w:rPr>
        <w:t>31</w:t>
      </w:r>
      <w:r w:rsidRPr="00EA0AFC">
        <w:rPr>
          <w:rFonts w:ascii="仿宋_GB2312" w:eastAsia="仿宋_GB2312" w:hint="eastAsia"/>
          <w:b w:val="0"/>
          <w:bCs w:val="0"/>
          <w:noProof/>
          <w:sz w:val="32"/>
          <w:szCs w:val="32"/>
        </w:rPr>
        <w:fldChar w:fldCharType="end"/>
      </w:r>
    </w:p>
    <w:p w14:paraId="60431F2F" w14:textId="77777777" w:rsidR="00A9725F" w:rsidRPr="00EA0AFC" w:rsidRDefault="00A9725F">
      <w:pPr>
        <w:pStyle w:val="TOC1"/>
        <w:tabs>
          <w:tab w:val="right" w:leader="dot" w:pos="8296"/>
        </w:tabs>
        <w:rPr>
          <w:rFonts w:ascii="仿宋_GB2312" w:eastAsia="仿宋_GB2312" w:hAnsiTheme="minorHAnsi" w:cstheme="minorBidi"/>
          <w:b w:val="0"/>
          <w:bCs w:val="0"/>
          <w:caps w:val="0"/>
          <w:noProof/>
          <w:sz w:val="32"/>
          <w:szCs w:val="32"/>
        </w:rPr>
      </w:pPr>
      <w:r w:rsidRPr="00EA0AFC">
        <w:rPr>
          <w:rFonts w:ascii="仿宋_GB2312" w:eastAsia="仿宋_GB2312" w:cs="黑体" w:hint="eastAsia"/>
          <w:b w:val="0"/>
          <w:bCs w:val="0"/>
          <w:noProof/>
          <w:sz w:val="32"/>
          <w:szCs w:val="32"/>
        </w:rPr>
        <w:t>中央动物防疫经费项目2021年绩效评价报告</w:t>
      </w:r>
      <w:r w:rsidRPr="00EA0AFC">
        <w:rPr>
          <w:rFonts w:ascii="仿宋_GB2312" w:eastAsia="仿宋_GB2312" w:hint="eastAsia"/>
          <w:b w:val="0"/>
          <w:bCs w:val="0"/>
          <w:noProof/>
          <w:sz w:val="32"/>
          <w:szCs w:val="32"/>
        </w:rPr>
        <w:tab/>
      </w:r>
      <w:r w:rsidRPr="00EA0AFC">
        <w:rPr>
          <w:rFonts w:ascii="仿宋_GB2312" w:eastAsia="仿宋_GB2312" w:hint="eastAsia"/>
          <w:b w:val="0"/>
          <w:bCs w:val="0"/>
          <w:noProof/>
          <w:sz w:val="32"/>
          <w:szCs w:val="32"/>
        </w:rPr>
        <w:fldChar w:fldCharType="begin"/>
      </w:r>
      <w:r w:rsidRPr="00EA0AFC">
        <w:rPr>
          <w:rFonts w:ascii="仿宋_GB2312" w:eastAsia="仿宋_GB2312" w:hint="eastAsia"/>
          <w:b w:val="0"/>
          <w:bCs w:val="0"/>
          <w:noProof/>
          <w:sz w:val="32"/>
          <w:szCs w:val="32"/>
        </w:rPr>
        <w:instrText xml:space="preserve"> PAGEREF _Toc115081059 \h </w:instrText>
      </w:r>
      <w:r w:rsidRPr="00EA0AFC">
        <w:rPr>
          <w:rFonts w:ascii="仿宋_GB2312" w:eastAsia="仿宋_GB2312" w:hint="eastAsia"/>
          <w:b w:val="0"/>
          <w:bCs w:val="0"/>
          <w:noProof/>
          <w:sz w:val="32"/>
          <w:szCs w:val="32"/>
        </w:rPr>
      </w:r>
      <w:r w:rsidRPr="00EA0AFC">
        <w:rPr>
          <w:rFonts w:ascii="仿宋_GB2312" w:eastAsia="仿宋_GB2312" w:hint="eastAsia"/>
          <w:b w:val="0"/>
          <w:bCs w:val="0"/>
          <w:noProof/>
          <w:sz w:val="32"/>
          <w:szCs w:val="32"/>
        </w:rPr>
        <w:fldChar w:fldCharType="separate"/>
      </w:r>
      <w:r w:rsidR="00AB51FB">
        <w:rPr>
          <w:rFonts w:ascii="仿宋_GB2312" w:eastAsia="仿宋_GB2312"/>
          <w:b w:val="0"/>
          <w:bCs w:val="0"/>
          <w:noProof/>
          <w:sz w:val="32"/>
          <w:szCs w:val="32"/>
        </w:rPr>
        <w:t>31</w:t>
      </w:r>
      <w:r w:rsidRPr="00EA0AFC">
        <w:rPr>
          <w:rFonts w:ascii="仿宋_GB2312" w:eastAsia="仿宋_GB2312" w:hint="eastAsia"/>
          <w:b w:val="0"/>
          <w:bCs w:val="0"/>
          <w:noProof/>
          <w:sz w:val="32"/>
          <w:szCs w:val="32"/>
        </w:rPr>
        <w:fldChar w:fldCharType="end"/>
      </w:r>
    </w:p>
    <w:p w14:paraId="0A104331" w14:textId="77777777" w:rsidR="00A9725F" w:rsidRPr="00EA0AFC" w:rsidRDefault="00A9725F">
      <w:pPr>
        <w:pStyle w:val="TOC1"/>
        <w:tabs>
          <w:tab w:val="right" w:leader="dot" w:pos="8296"/>
        </w:tabs>
        <w:rPr>
          <w:rFonts w:ascii="仿宋_GB2312" w:eastAsia="仿宋_GB2312" w:hAnsiTheme="minorHAnsi" w:cstheme="minorBidi"/>
          <w:b w:val="0"/>
          <w:bCs w:val="0"/>
          <w:caps w:val="0"/>
          <w:noProof/>
          <w:sz w:val="32"/>
          <w:szCs w:val="32"/>
        </w:rPr>
      </w:pPr>
      <w:r w:rsidRPr="00EA0AFC">
        <w:rPr>
          <w:rFonts w:ascii="仿宋_GB2312" w:eastAsia="仿宋_GB2312" w:hint="eastAsia"/>
          <w:b w:val="0"/>
          <w:bCs w:val="0"/>
          <w:noProof/>
          <w:color w:val="000000"/>
          <w:sz w:val="32"/>
          <w:szCs w:val="32"/>
        </w:rPr>
        <w:t>第</w:t>
      </w:r>
      <w:r w:rsidRPr="00EA0AFC">
        <w:rPr>
          <w:rFonts w:ascii="仿宋_GB2312" w:eastAsia="仿宋_GB2312" w:hint="eastAsia"/>
          <w:b w:val="0"/>
          <w:bCs w:val="0"/>
          <w:noProof/>
          <w:kern w:val="44"/>
          <w:sz w:val="32"/>
          <w:szCs w:val="32"/>
        </w:rPr>
        <w:t>五部分 附表</w:t>
      </w:r>
      <w:r w:rsidRPr="00EA0AFC">
        <w:rPr>
          <w:rFonts w:ascii="仿宋_GB2312" w:eastAsia="仿宋_GB2312" w:hint="eastAsia"/>
          <w:b w:val="0"/>
          <w:bCs w:val="0"/>
          <w:noProof/>
          <w:sz w:val="32"/>
          <w:szCs w:val="32"/>
        </w:rPr>
        <w:tab/>
      </w:r>
      <w:r w:rsidRPr="00EA0AFC">
        <w:rPr>
          <w:rFonts w:ascii="仿宋_GB2312" w:eastAsia="仿宋_GB2312" w:hint="eastAsia"/>
          <w:b w:val="0"/>
          <w:bCs w:val="0"/>
          <w:noProof/>
          <w:sz w:val="32"/>
          <w:szCs w:val="32"/>
        </w:rPr>
        <w:fldChar w:fldCharType="begin"/>
      </w:r>
      <w:r w:rsidRPr="00EA0AFC">
        <w:rPr>
          <w:rFonts w:ascii="仿宋_GB2312" w:eastAsia="仿宋_GB2312" w:hint="eastAsia"/>
          <w:b w:val="0"/>
          <w:bCs w:val="0"/>
          <w:noProof/>
          <w:sz w:val="32"/>
          <w:szCs w:val="32"/>
        </w:rPr>
        <w:instrText xml:space="preserve"> PAGEREF _Toc115081060 \h </w:instrText>
      </w:r>
      <w:r w:rsidRPr="00EA0AFC">
        <w:rPr>
          <w:rFonts w:ascii="仿宋_GB2312" w:eastAsia="仿宋_GB2312" w:hint="eastAsia"/>
          <w:b w:val="0"/>
          <w:bCs w:val="0"/>
          <w:noProof/>
          <w:sz w:val="32"/>
          <w:szCs w:val="32"/>
        </w:rPr>
      </w:r>
      <w:r w:rsidRPr="00EA0AFC">
        <w:rPr>
          <w:rFonts w:ascii="仿宋_GB2312" w:eastAsia="仿宋_GB2312" w:hint="eastAsia"/>
          <w:b w:val="0"/>
          <w:bCs w:val="0"/>
          <w:noProof/>
          <w:sz w:val="32"/>
          <w:szCs w:val="32"/>
        </w:rPr>
        <w:fldChar w:fldCharType="separate"/>
      </w:r>
      <w:r w:rsidR="00AB51FB">
        <w:rPr>
          <w:rFonts w:ascii="仿宋_GB2312" w:eastAsia="仿宋_GB2312"/>
          <w:b w:val="0"/>
          <w:bCs w:val="0"/>
          <w:noProof/>
          <w:sz w:val="32"/>
          <w:szCs w:val="32"/>
        </w:rPr>
        <w:t>36</w:t>
      </w:r>
      <w:r w:rsidRPr="00EA0AFC">
        <w:rPr>
          <w:rFonts w:ascii="仿宋_GB2312" w:eastAsia="仿宋_GB2312" w:hint="eastAsia"/>
          <w:b w:val="0"/>
          <w:bCs w:val="0"/>
          <w:noProof/>
          <w:sz w:val="32"/>
          <w:szCs w:val="32"/>
        </w:rPr>
        <w:fldChar w:fldCharType="end"/>
      </w:r>
    </w:p>
    <w:p w14:paraId="2CEE5E9B" w14:textId="77777777" w:rsidR="00A9725F" w:rsidRPr="00EA0AFC" w:rsidRDefault="00A9725F">
      <w:pPr>
        <w:pStyle w:val="TOC2"/>
        <w:tabs>
          <w:tab w:val="right" w:leader="dot" w:pos="8296"/>
        </w:tabs>
        <w:rPr>
          <w:rFonts w:ascii="仿宋_GB2312" w:eastAsia="仿宋_GB2312" w:hAnsiTheme="minorHAnsi" w:cstheme="minorBidi"/>
          <w:smallCaps w:val="0"/>
          <w:noProof/>
          <w:sz w:val="32"/>
          <w:szCs w:val="32"/>
        </w:rPr>
      </w:pPr>
      <w:r w:rsidRPr="00EA0AFC">
        <w:rPr>
          <w:rFonts w:ascii="仿宋_GB2312" w:eastAsia="仿宋_GB2312" w:hint="eastAsia"/>
          <w:noProof/>
          <w:color w:val="000000"/>
          <w:sz w:val="32"/>
          <w:szCs w:val="32"/>
        </w:rPr>
        <w:t>一、收</w:t>
      </w:r>
      <w:r w:rsidRPr="00EA0AFC">
        <w:rPr>
          <w:rFonts w:ascii="仿宋_GB2312" w:eastAsia="仿宋_GB2312" w:hint="eastAsia"/>
          <w:noProof/>
          <w:sz w:val="32"/>
          <w:szCs w:val="32"/>
        </w:rPr>
        <w:t>入支出决算总表</w:t>
      </w:r>
      <w:r w:rsidRPr="00EA0AFC">
        <w:rPr>
          <w:rFonts w:ascii="仿宋_GB2312" w:eastAsia="仿宋_GB2312" w:hint="eastAsia"/>
          <w:noProof/>
          <w:sz w:val="32"/>
          <w:szCs w:val="32"/>
        </w:rPr>
        <w:tab/>
      </w:r>
      <w:r w:rsidRPr="00EA0AFC">
        <w:rPr>
          <w:rFonts w:ascii="仿宋_GB2312" w:eastAsia="仿宋_GB2312" w:hint="eastAsia"/>
          <w:noProof/>
          <w:sz w:val="32"/>
          <w:szCs w:val="32"/>
        </w:rPr>
        <w:fldChar w:fldCharType="begin"/>
      </w:r>
      <w:r w:rsidRPr="00EA0AFC">
        <w:rPr>
          <w:rFonts w:ascii="仿宋_GB2312" w:eastAsia="仿宋_GB2312" w:hint="eastAsia"/>
          <w:noProof/>
          <w:sz w:val="32"/>
          <w:szCs w:val="32"/>
        </w:rPr>
        <w:instrText xml:space="preserve"> PAGEREF _Toc115081061 \h </w:instrText>
      </w:r>
      <w:r w:rsidRPr="00EA0AFC">
        <w:rPr>
          <w:rFonts w:ascii="仿宋_GB2312" w:eastAsia="仿宋_GB2312" w:hint="eastAsia"/>
          <w:noProof/>
          <w:sz w:val="32"/>
          <w:szCs w:val="32"/>
        </w:rPr>
      </w:r>
      <w:r w:rsidRPr="00EA0AFC">
        <w:rPr>
          <w:rFonts w:ascii="仿宋_GB2312" w:eastAsia="仿宋_GB2312" w:hint="eastAsia"/>
          <w:noProof/>
          <w:sz w:val="32"/>
          <w:szCs w:val="32"/>
        </w:rPr>
        <w:fldChar w:fldCharType="separate"/>
      </w:r>
      <w:r w:rsidR="00AB51FB">
        <w:rPr>
          <w:rFonts w:ascii="仿宋_GB2312" w:eastAsia="仿宋_GB2312"/>
          <w:noProof/>
          <w:sz w:val="32"/>
          <w:szCs w:val="32"/>
        </w:rPr>
        <w:t>36</w:t>
      </w:r>
      <w:r w:rsidRPr="00EA0AFC">
        <w:rPr>
          <w:rFonts w:ascii="仿宋_GB2312" w:eastAsia="仿宋_GB2312" w:hint="eastAsia"/>
          <w:noProof/>
          <w:sz w:val="32"/>
          <w:szCs w:val="32"/>
        </w:rPr>
        <w:fldChar w:fldCharType="end"/>
      </w:r>
    </w:p>
    <w:p w14:paraId="4FB035CD" w14:textId="77777777" w:rsidR="00A9725F" w:rsidRPr="00EA0AFC" w:rsidRDefault="00A9725F">
      <w:pPr>
        <w:pStyle w:val="TOC2"/>
        <w:tabs>
          <w:tab w:val="right" w:leader="dot" w:pos="8296"/>
        </w:tabs>
        <w:rPr>
          <w:rFonts w:ascii="仿宋_GB2312" w:eastAsia="仿宋_GB2312" w:hAnsiTheme="minorHAnsi" w:cstheme="minorBidi"/>
          <w:smallCaps w:val="0"/>
          <w:noProof/>
          <w:sz w:val="32"/>
          <w:szCs w:val="32"/>
        </w:rPr>
      </w:pPr>
      <w:r w:rsidRPr="00EA0AFC">
        <w:rPr>
          <w:rFonts w:ascii="仿宋_GB2312" w:eastAsia="仿宋_GB2312" w:hint="eastAsia"/>
          <w:noProof/>
          <w:color w:val="000000"/>
          <w:sz w:val="32"/>
          <w:szCs w:val="32"/>
        </w:rPr>
        <w:t>二、收</w:t>
      </w:r>
      <w:r w:rsidRPr="00EA0AFC">
        <w:rPr>
          <w:rFonts w:ascii="仿宋_GB2312" w:eastAsia="仿宋_GB2312" w:hint="eastAsia"/>
          <w:noProof/>
          <w:sz w:val="32"/>
          <w:szCs w:val="32"/>
        </w:rPr>
        <w:t>入决算表</w:t>
      </w:r>
      <w:r w:rsidRPr="00EA0AFC">
        <w:rPr>
          <w:rFonts w:ascii="仿宋_GB2312" w:eastAsia="仿宋_GB2312" w:hint="eastAsia"/>
          <w:noProof/>
          <w:sz w:val="32"/>
          <w:szCs w:val="32"/>
        </w:rPr>
        <w:tab/>
      </w:r>
      <w:r w:rsidRPr="00EA0AFC">
        <w:rPr>
          <w:rFonts w:ascii="仿宋_GB2312" w:eastAsia="仿宋_GB2312" w:hint="eastAsia"/>
          <w:noProof/>
          <w:sz w:val="32"/>
          <w:szCs w:val="32"/>
        </w:rPr>
        <w:fldChar w:fldCharType="begin"/>
      </w:r>
      <w:r w:rsidRPr="00EA0AFC">
        <w:rPr>
          <w:rFonts w:ascii="仿宋_GB2312" w:eastAsia="仿宋_GB2312" w:hint="eastAsia"/>
          <w:noProof/>
          <w:sz w:val="32"/>
          <w:szCs w:val="32"/>
        </w:rPr>
        <w:instrText xml:space="preserve"> PAGEREF _Toc115081062 \h </w:instrText>
      </w:r>
      <w:r w:rsidRPr="00EA0AFC">
        <w:rPr>
          <w:rFonts w:ascii="仿宋_GB2312" w:eastAsia="仿宋_GB2312" w:hint="eastAsia"/>
          <w:noProof/>
          <w:sz w:val="32"/>
          <w:szCs w:val="32"/>
        </w:rPr>
      </w:r>
      <w:r w:rsidRPr="00EA0AFC">
        <w:rPr>
          <w:rFonts w:ascii="仿宋_GB2312" w:eastAsia="仿宋_GB2312" w:hint="eastAsia"/>
          <w:noProof/>
          <w:sz w:val="32"/>
          <w:szCs w:val="32"/>
        </w:rPr>
        <w:fldChar w:fldCharType="separate"/>
      </w:r>
      <w:r w:rsidR="00AB51FB">
        <w:rPr>
          <w:rFonts w:ascii="仿宋_GB2312" w:eastAsia="仿宋_GB2312"/>
          <w:noProof/>
          <w:sz w:val="32"/>
          <w:szCs w:val="32"/>
        </w:rPr>
        <w:t>36</w:t>
      </w:r>
      <w:r w:rsidRPr="00EA0AFC">
        <w:rPr>
          <w:rFonts w:ascii="仿宋_GB2312" w:eastAsia="仿宋_GB2312" w:hint="eastAsia"/>
          <w:noProof/>
          <w:sz w:val="32"/>
          <w:szCs w:val="32"/>
        </w:rPr>
        <w:fldChar w:fldCharType="end"/>
      </w:r>
    </w:p>
    <w:p w14:paraId="360CDCFA" w14:textId="77777777" w:rsidR="00A9725F" w:rsidRPr="00EA0AFC" w:rsidRDefault="00A9725F">
      <w:pPr>
        <w:pStyle w:val="TOC2"/>
        <w:tabs>
          <w:tab w:val="right" w:leader="dot" w:pos="8296"/>
        </w:tabs>
        <w:rPr>
          <w:rFonts w:ascii="仿宋_GB2312" w:eastAsia="仿宋_GB2312" w:hAnsiTheme="minorHAnsi" w:cstheme="minorBidi"/>
          <w:smallCaps w:val="0"/>
          <w:noProof/>
          <w:sz w:val="32"/>
          <w:szCs w:val="32"/>
        </w:rPr>
      </w:pPr>
      <w:r w:rsidRPr="00EA0AFC">
        <w:rPr>
          <w:rFonts w:ascii="仿宋_GB2312" w:eastAsia="仿宋_GB2312" w:hint="eastAsia"/>
          <w:noProof/>
          <w:sz w:val="32"/>
          <w:szCs w:val="32"/>
        </w:rPr>
        <w:t>三、</w:t>
      </w:r>
      <w:r w:rsidRPr="00EA0AFC">
        <w:rPr>
          <w:rFonts w:ascii="仿宋_GB2312" w:eastAsia="仿宋_GB2312" w:hint="eastAsia"/>
          <w:noProof/>
          <w:color w:val="000000"/>
          <w:sz w:val="32"/>
          <w:szCs w:val="32"/>
        </w:rPr>
        <w:t>支</w:t>
      </w:r>
      <w:r w:rsidRPr="00EA0AFC">
        <w:rPr>
          <w:rFonts w:ascii="仿宋_GB2312" w:eastAsia="仿宋_GB2312" w:hint="eastAsia"/>
          <w:noProof/>
          <w:sz w:val="32"/>
          <w:szCs w:val="32"/>
        </w:rPr>
        <w:t>出决算表</w:t>
      </w:r>
      <w:r w:rsidRPr="00EA0AFC">
        <w:rPr>
          <w:rFonts w:ascii="仿宋_GB2312" w:eastAsia="仿宋_GB2312" w:hint="eastAsia"/>
          <w:noProof/>
          <w:sz w:val="32"/>
          <w:szCs w:val="32"/>
        </w:rPr>
        <w:tab/>
      </w:r>
      <w:r w:rsidRPr="00EA0AFC">
        <w:rPr>
          <w:rFonts w:ascii="仿宋_GB2312" w:eastAsia="仿宋_GB2312" w:hint="eastAsia"/>
          <w:noProof/>
          <w:sz w:val="32"/>
          <w:szCs w:val="32"/>
        </w:rPr>
        <w:fldChar w:fldCharType="begin"/>
      </w:r>
      <w:r w:rsidRPr="00EA0AFC">
        <w:rPr>
          <w:rFonts w:ascii="仿宋_GB2312" w:eastAsia="仿宋_GB2312" w:hint="eastAsia"/>
          <w:noProof/>
          <w:sz w:val="32"/>
          <w:szCs w:val="32"/>
        </w:rPr>
        <w:instrText xml:space="preserve"> PAGEREF _Toc115081063 \h </w:instrText>
      </w:r>
      <w:r w:rsidRPr="00EA0AFC">
        <w:rPr>
          <w:rFonts w:ascii="仿宋_GB2312" w:eastAsia="仿宋_GB2312" w:hint="eastAsia"/>
          <w:noProof/>
          <w:sz w:val="32"/>
          <w:szCs w:val="32"/>
        </w:rPr>
      </w:r>
      <w:r w:rsidRPr="00EA0AFC">
        <w:rPr>
          <w:rFonts w:ascii="仿宋_GB2312" w:eastAsia="仿宋_GB2312" w:hint="eastAsia"/>
          <w:noProof/>
          <w:sz w:val="32"/>
          <w:szCs w:val="32"/>
        </w:rPr>
        <w:fldChar w:fldCharType="separate"/>
      </w:r>
      <w:r w:rsidR="00AB51FB">
        <w:rPr>
          <w:rFonts w:ascii="仿宋_GB2312" w:eastAsia="仿宋_GB2312"/>
          <w:noProof/>
          <w:sz w:val="32"/>
          <w:szCs w:val="32"/>
        </w:rPr>
        <w:t>36</w:t>
      </w:r>
      <w:r w:rsidRPr="00EA0AFC">
        <w:rPr>
          <w:rFonts w:ascii="仿宋_GB2312" w:eastAsia="仿宋_GB2312" w:hint="eastAsia"/>
          <w:noProof/>
          <w:sz w:val="32"/>
          <w:szCs w:val="32"/>
        </w:rPr>
        <w:fldChar w:fldCharType="end"/>
      </w:r>
    </w:p>
    <w:p w14:paraId="2686450E" w14:textId="77777777" w:rsidR="00A9725F" w:rsidRPr="00EA0AFC" w:rsidRDefault="00A9725F">
      <w:pPr>
        <w:pStyle w:val="TOC2"/>
        <w:tabs>
          <w:tab w:val="right" w:leader="dot" w:pos="8296"/>
        </w:tabs>
        <w:rPr>
          <w:rFonts w:ascii="仿宋_GB2312" w:eastAsia="仿宋_GB2312" w:hAnsiTheme="minorHAnsi" w:cstheme="minorBidi"/>
          <w:smallCaps w:val="0"/>
          <w:noProof/>
          <w:sz w:val="32"/>
          <w:szCs w:val="32"/>
        </w:rPr>
      </w:pPr>
      <w:r w:rsidRPr="00EA0AFC">
        <w:rPr>
          <w:rFonts w:ascii="仿宋_GB2312" w:eastAsia="仿宋_GB2312" w:hint="eastAsia"/>
          <w:noProof/>
          <w:sz w:val="32"/>
          <w:szCs w:val="32"/>
        </w:rPr>
        <w:t>四、</w:t>
      </w:r>
      <w:r w:rsidRPr="00EA0AFC">
        <w:rPr>
          <w:rFonts w:ascii="仿宋_GB2312" w:eastAsia="仿宋_GB2312" w:hint="eastAsia"/>
          <w:noProof/>
          <w:color w:val="000000"/>
          <w:sz w:val="32"/>
          <w:szCs w:val="32"/>
        </w:rPr>
        <w:t>财</w:t>
      </w:r>
      <w:r w:rsidRPr="00EA0AFC">
        <w:rPr>
          <w:rFonts w:ascii="仿宋_GB2312" w:eastAsia="仿宋_GB2312" w:hint="eastAsia"/>
          <w:noProof/>
          <w:sz w:val="32"/>
          <w:szCs w:val="32"/>
        </w:rPr>
        <w:t>政拨款收入支出决算总表</w:t>
      </w:r>
      <w:r w:rsidRPr="00EA0AFC">
        <w:rPr>
          <w:rFonts w:ascii="仿宋_GB2312" w:eastAsia="仿宋_GB2312" w:hint="eastAsia"/>
          <w:noProof/>
          <w:sz w:val="32"/>
          <w:szCs w:val="32"/>
        </w:rPr>
        <w:tab/>
      </w:r>
      <w:r w:rsidRPr="00EA0AFC">
        <w:rPr>
          <w:rFonts w:ascii="仿宋_GB2312" w:eastAsia="仿宋_GB2312" w:hint="eastAsia"/>
          <w:noProof/>
          <w:sz w:val="32"/>
          <w:szCs w:val="32"/>
        </w:rPr>
        <w:fldChar w:fldCharType="begin"/>
      </w:r>
      <w:r w:rsidRPr="00EA0AFC">
        <w:rPr>
          <w:rFonts w:ascii="仿宋_GB2312" w:eastAsia="仿宋_GB2312" w:hint="eastAsia"/>
          <w:noProof/>
          <w:sz w:val="32"/>
          <w:szCs w:val="32"/>
        </w:rPr>
        <w:instrText xml:space="preserve"> PAGEREF _Toc115081064 \h </w:instrText>
      </w:r>
      <w:r w:rsidRPr="00EA0AFC">
        <w:rPr>
          <w:rFonts w:ascii="仿宋_GB2312" w:eastAsia="仿宋_GB2312" w:hint="eastAsia"/>
          <w:noProof/>
          <w:sz w:val="32"/>
          <w:szCs w:val="32"/>
        </w:rPr>
      </w:r>
      <w:r w:rsidRPr="00EA0AFC">
        <w:rPr>
          <w:rFonts w:ascii="仿宋_GB2312" w:eastAsia="仿宋_GB2312" w:hint="eastAsia"/>
          <w:noProof/>
          <w:sz w:val="32"/>
          <w:szCs w:val="32"/>
        </w:rPr>
        <w:fldChar w:fldCharType="separate"/>
      </w:r>
      <w:r w:rsidR="00AB51FB">
        <w:rPr>
          <w:rFonts w:ascii="仿宋_GB2312" w:eastAsia="仿宋_GB2312"/>
          <w:noProof/>
          <w:sz w:val="32"/>
          <w:szCs w:val="32"/>
        </w:rPr>
        <w:t>36</w:t>
      </w:r>
      <w:r w:rsidRPr="00EA0AFC">
        <w:rPr>
          <w:rFonts w:ascii="仿宋_GB2312" w:eastAsia="仿宋_GB2312" w:hint="eastAsia"/>
          <w:noProof/>
          <w:sz w:val="32"/>
          <w:szCs w:val="32"/>
        </w:rPr>
        <w:fldChar w:fldCharType="end"/>
      </w:r>
    </w:p>
    <w:p w14:paraId="0813E296" w14:textId="77777777" w:rsidR="00A9725F" w:rsidRPr="00EA0AFC" w:rsidRDefault="00A9725F">
      <w:pPr>
        <w:pStyle w:val="TOC2"/>
        <w:tabs>
          <w:tab w:val="right" w:leader="dot" w:pos="8296"/>
        </w:tabs>
        <w:rPr>
          <w:rFonts w:ascii="仿宋_GB2312" w:eastAsia="仿宋_GB2312" w:hAnsiTheme="minorHAnsi" w:cstheme="minorBidi"/>
          <w:smallCaps w:val="0"/>
          <w:noProof/>
          <w:sz w:val="32"/>
          <w:szCs w:val="32"/>
        </w:rPr>
      </w:pPr>
      <w:r w:rsidRPr="00EA0AFC">
        <w:rPr>
          <w:rFonts w:ascii="仿宋_GB2312" w:eastAsia="仿宋_GB2312" w:hint="eastAsia"/>
          <w:noProof/>
          <w:sz w:val="32"/>
          <w:szCs w:val="32"/>
        </w:rPr>
        <w:t>五、</w:t>
      </w:r>
      <w:r w:rsidRPr="00EA0AFC">
        <w:rPr>
          <w:rFonts w:ascii="仿宋_GB2312" w:eastAsia="仿宋_GB2312" w:hint="eastAsia"/>
          <w:noProof/>
          <w:color w:val="000000"/>
          <w:sz w:val="32"/>
          <w:szCs w:val="32"/>
        </w:rPr>
        <w:t>财</w:t>
      </w:r>
      <w:r w:rsidRPr="00EA0AFC">
        <w:rPr>
          <w:rFonts w:ascii="仿宋_GB2312" w:eastAsia="仿宋_GB2312" w:hint="eastAsia"/>
          <w:noProof/>
          <w:sz w:val="32"/>
          <w:szCs w:val="32"/>
        </w:rPr>
        <w:t>政拨款支出决算明细表</w:t>
      </w:r>
      <w:r w:rsidRPr="00EA0AFC">
        <w:rPr>
          <w:rFonts w:ascii="仿宋_GB2312" w:eastAsia="仿宋_GB2312" w:hint="eastAsia"/>
          <w:noProof/>
          <w:sz w:val="32"/>
          <w:szCs w:val="32"/>
        </w:rPr>
        <w:tab/>
      </w:r>
      <w:r w:rsidRPr="00EA0AFC">
        <w:rPr>
          <w:rFonts w:ascii="仿宋_GB2312" w:eastAsia="仿宋_GB2312" w:hint="eastAsia"/>
          <w:noProof/>
          <w:sz w:val="32"/>
          <w:szCs w:val="32"/>
        </w:rPr>
        <w:fldChar w:fldCharType="begin"/>
      </w:r>
      <w:r w:rsidRPr="00EA0AFC">
        <w:rPr>
          <w:rFonts w:ascii="仿宋_GB2312" w:eastAsia="仿宋_GB2312" w:hint="eastAsia"/>
          <w:noProof/>
          <w:sz w:val="32"/>
          <w:szCs w:val="32"/>
        </w:rPr>
        <w:instrText xml:space="preserve"> PAGEREF _Toc115081065 \h </w:instrText>
      </w:r>
      <w:r w:rsidRPr="00EA0AFC">
        <w:rPr>
          <w:rFonts w:ascii="仿宋_GB2312" w:eastAsia="仿宋_GB2312" w:hint="eastAsia"/>
          <w:noProof/>
          <w:sz w:val="32"/>
          <w:szCs w:val="32"/>
        </w:rPr>
      </w:r>
      <w:r w:rsidRPr="00EA0AFC">
        <w:rPr>
          <w:rFonts w:ascii="仿宋_GB2312" w:eastAsia="仿宋_GB2312" w:hint="eastAsia"/>
          <w:noProof/>
          <w:sz w:val="32"/>
          <w:szCs w:val="32"/>
        </w:rPr>
        <w:fldChar w:fldCharType="separate"/>
      </w:r>
      <w:r w:rsidR="00AB51FB">
        <w:rPr>
          <w:rFonts w:ascii="仿宋_GB2312" w:eastAsia="仿宋_GB2312"/>
          <w:noProof/>
          <w:sz w:val="32"/>
          <w:szCs w:val="32"/>
        </w:rPr>
        <w:t>36</w:t>
      </w:r>
      <w:r w:rsidRPr="00EA0AFC">
        <w:rPr>
          <w:rFonts w:ascii="仿宋_GB2312" w:eastAsia="仿宋_GB2312" w:hint="eastAsia"/>
          <w:noProof/>
          <w:sz w:val="32"/>
          <w:szCs w:val="32"/>
        </w:rPr>
        <w:fldChar w:fldCharType="end"/>
      </w:r>
    </w:p>
    <w:p w14:paraId="7DE84651" w14:textId="77777777" w:rsidR="00A9725F" w:rsidRPr="00EA0AFC" w:rsidRDefault="00A9725F">
      <w:pPr>
        <w:pStyle w:val="TOC2"/>
        <w:tabs>
          <w:tab w:val="right" w:leader="dot" w:pos="8296"/>
        </w:tabs>
        <w:rPr>
          <w:rFonts w:ascii="仿宋_GB2312" w:eastAsia="仿宋_GB2312" w:hAnsiTheme="minorHAnsi" w:cstheme="minorBidi"/>
          <w:smallCaps w:val="0"/>
          <w:noProof/>
          <w:sz w:val="32"/>
          <w:szCs w:val="32"/>
        </w:rPr>
      </w:pPr>
      <w:r w:rsidRPr="00EA0AFC">
        <w:rPr>
          <w:rFonts w:ascii="仿宋_GB2312" w:eastAsia="仿宋_GB2312" w:hint="eastAsia"/>
          <w:noProof/>
          <w:sz w:val="32"/>
          <w:szCs w:val="32"/>
        </w:rPr>
        <w:lastRenderedPageBreak/>
        <w:t>六、</w:t>
      </w:r>
      <w:r w:rsidRPr="00EA0AFC">
        <w:rPr>
          <w:rFonts w:ascii="仿宋_GB2312" w:eastAsia="仿宋_GB2312" w:hint="eastAsia"/>
          <w:noProof/>
          <w:color w:val="000000"/>
          <w:sz w:val="32"/>
          <w:szCs w:val="32"/>
        </w:rPr>
        <w:t>一</w:t>
      </w:r>
      <w:r w:rsidRPr="00EA0AFC">
        <w:rPr>
          <w:rFonts w:ascii="仿宋_GB2312" w:eastAsia="仿宋_GB2312" w:hint="eastAsia"/>
          <w:noProof/>
          <w:sz w:val="32"/>
          <w:szCs w:val="32"/>
        </w:rPr>
        <w:t>般公共预算财政拨款支出决算表</w:t>
      </w:r>
      <w:r w:rsidRPr="00EA0AFC">
        <w:rPr>
          <w:rFonts w:ascii="仿宋_GB2312" w:eastAsia="仿宋_GB2312" w:hint="eastAsia"/>
          <w:noProof/>
          <w:sz w:val="32"/>
          <w:szCs w:val="32"/>
        </w:rPr>
        <w:tab/>
      </w:r>
      <w:r w:rsidRPr="00EA0AFC">
        <w:rPr>
          <w:rFonts w:ascii="仿宋_GB2312" w:eastAsia="仿宋_GB2312" w:hint="eastAsia"/>
          <w:noProof/>
          <w:sz w:val="32"/>
          <w:szCs w:val="32"/>
        </w:rPr>
        <w:fldChar w:fldCharType="begin"/>
      </w:r>
      <w:r w:rsidRPr="00EA0AFC">
        <w:rPr>
          <w:rFonts w:ascii="仿宋_GB2312" w:eastAsia="仿宋_GB2312" w:hint="eastAsia"/>
          <w:noProof/>
          <w:sz w:val="32"/>
          <w:szCs w:val="32"/>
        </w:rPr>
        <w:instrText xml:space="preserve"> PAGEREF _Toc115081066 \h </w:instrText>
      </w:r>
      <w:r w:rsidRPr="00EA0AFC">
        <w:rPr>
          <w:rFonts w:ascii="仿宋_GB2312" w:eastAsia="仿宋_GB2312" w:hint="eastAsia"/>
          <w:noProof/>
          <w:sz w:val="32"/>
          <w:szCs w:val="32"/>
        </w:rPr>
      </w:r>
      <w:r w:rsidRPr="00EA0AFC">
        <w:rPr>
          <w:rFonts w:ascii="仿宋_GB2312" w:eastAsia="仿宋_GB2312" w:hint="eastAsia"/>
          <w:noProof/>
          <w:sz w:val="32"/>
          <w:szCs w:val="32"/>
        </w:rPr>
        <w:fldChar w:fldCharType="separate"/>
      </w:r>
      <w:r w:rsidR="00AB51FB">
        <w:rPr>
          <w:rFonts w:ascii="仿宋_GB2312" w:eastAsia="仿宋_GB2312"/>
          <w:noProof/>
          <w:sz w:val="32"/>
          <w:szCs w:val="32"/>
        </w:rPr>
        <w:t>36</w:t>
      </w:r>
      <w:r w:rsidRPr="00EA0AFC">
        <w:rPr>
          <w:rFonts w:ascii="仿宋_GB2312" w:eastAsia="仿宋_GB2312" w:hint="eastAsia"/>
          <w:noProof/>
          <w:sz w:val="32"/>
          <w:szCs w:val="32"/>
        </w:rPr>
        <w:fldChar w:fldCharType="end"/>
      </w:r>
    </w:p>
    <w:p w14:paraId="52DE899C" w14:textId="77777777" w:rsidR="00A9725F" w:rsidRPr="00EA0AFC" w:rsidRDefault="00A9725F">
      <w:pPr>
        <w:pStyle w:val="TOC2"/>
        <w:tabs>
          <w:tab w:val="right" w:leader="dot" w:pos="8296"/>
        </w:tabs>
        <w:rPr>
          <w:rFonts w:ascii="仿宋_GB2312" w:eastAsia="仿宋_GB2312" w:hAnsiTheme="minorHAnsi" w:cstheme="minorBidi"/>
          <w:smallCaps w:val="0"/>
          <w:noProof/>
          <w:sz w:val="32"/>
          <w:szCs w:val="32"/>
        </w:rPr>
      </w:pPr>
      <w:r w:rsidRPr="00EA0AFC">
        <w:rPr>
          <w:rFonts w:ascii="仿宋_GB2312" w:eastAsia="仿宋_GB2312" w:hint="eastAsia"/>
          <w:noProof/>
          <w:sz w:val="32"/>
          <w:szCs w:val="32"/>
        </w:rPr>
        <w:t>七、</w:t>
      </w:r>
      <w:r w:rsidRPr="00EA0AFC">
        <w:rPr>
          <w:rFonts w:ascii="仿宋_GB2312" w:eastAsia="仿宋_GB2312" w:hint="eastAsia"/>
          <w:noProof/>
          <w:color w:val="000000"/>
          <w:sz w:val="32"/>
          <w:szCs w:val="32"/>
        </w:rPr>
        <w:t>一</w:t>
      </w:r>
      <w:r w:rsidRPr="00EA0AFC">
        <w:rPr>
          <w:rFonts w:ascii="仿宋_GB2312" w:eastAsia="仿宋_GB2312" w:hint="eastAsia"/>
          <w:noProof/>
          <w:sz w:val="32"/>
          <w:szCs w:val="32"/>
        </w:rPr>
        <w:t>般公共预算财政拨款支出决算明细表</w:t>
      </w:r>
      <w:r w:rsidRPr="00EA0AFC">
        <w:rPr>
          <w:rFonts w:ascii="仿宋_GB2312" w:eastAsia="仿宋_GB2312" w:hint="eastAsia"/>
          <w:noProof/>
          <w:sz w:val="32"/>
          <w:szCs w:val="32"/>
        </w:rPr>
        <w:tab/>
      </w:r>
      <w:r w:rsidRPr="00EA0AFC">
        <w:rPr>
          <w:rFonts w:ascii="仿宋_GB2312" w:eastAsia="仿宋_GB2312" w:hint="eastAsia"/>
          <w:noProof/>
          <w:sz w:val="32"/>
          <w:szCs w:val="32"/>
        </w:rPr>
        <w:fldChar w:fldCharType="begin"/>
      </w:r>
      <w:r w:rsidRPr="00EA0AFC">
        <w:rPr>
          <w:rFonts w:ascii="仿宋_GB2312" w:eastAsia="仿宋_GB2312" w:hint="eastAsia"/>
          <w:noProof/>
          <w:sz w:val="32"/>
          <w:szCs w:val="32"/>
        </w:rPr>
        <w:instrText xml:space="preserve"> PAGEREF _Toc115081067 \h </w:instrText>
      </w:r>
      <w:r w:rsidRPr="00EA0AFC">
        <w:rPr>
          <w:rFonts w:ascii="仿宋_GB2312" w:eastAsia="仿宋_GB2312" w:hint="eastAsia"/>
          <w:noProof/>
          <w:sz w:val="32"/>
          <w:szCs w:val="32"/>
        </w:rPr>
      </w:r>
      <w:r w:rsidRPr="00EA0AFC">
        <w:rPr>
          <w:rFonts w:ascii="仿宋_GB2312" w:eastAsia="仿宋_GB2312" w:hint="eastAsia"/>
          <w:noProof/>
          <w:sz w:val="32"/>
          <w:szCs w:val="32"/>
        </w:rPr>
        <w:fldChar w:fldCharType="separate"/>
      </w:r>
      <w:r w:rsidR="00AB51FB">
        <w:rPr>
          <w:rFonts w:ascii="仿宋_GB2312" w:eastAsia="仿宋_GB2312"/>
          <w:noProof/>
          <w:sz w:val="32"/>
          <w:szCs w:val="32"/>
        </w:rPr>
        <w:t>36</w:t>
      </w:r>
      <w:r w:rsidRPr="00EA0AFC">
        <w:rPr>
          <w:rFonts w:ascii="仿宋_GB2312" w:eastAsia="仿宋_GB2312" w:hint="eastAsia"/>
          <w:noProof/>
          <w:sz w:val="32"/>
          <w:szCs w:val="32"/>
        </w:rPr>
        <w:fldChar w:fldCharType="end"/>
      </w:r>
    </w:p>
    <w:p w14:paraId="3E520D00" w14:textId="77777777" w:rsidR="00A9725F" w:rsidRPr="00EA0AFC" w:rsidRDefault="00A9725F">
      <w:pPr>
        <w:pStyle w:val="TOC2"/>
        <w:tabs>
          <w:tab w:val="right" w:leader="dot" w:pos="8296"/>
        </w:tabs>
        <w:rPr>
          <w:rFonts w:ascii="仿宋_GB2312" w:eastAsia="仿宋_GB2312" w:hAnsiTheme="minorHAnsi" w:cstheme="minorBidi"/>
          <w:smallCaps w:val="0"/>
          <w:noProof/>
          <w:sz w:val="32"/>
          <w:szCs w:val="32"/>
        </w:rPr>
      </w:pPr>
      <w:r w:rsidRPr="00EA0AFC">
        <w:rPr>
          <w:rFonts w:ascii="仿宋_GB2312" w:eastAsia="仿宋_GB2312" w:hint="eastAsia"/>
          <w:noProof/>
          <w:sz w:val="32"/>
          <w:szCs w:val="32"/>
        </w:rPr>
        <w:t>八、</w:t>
      </w:r>
      <w:r w:rsidRPr="00EA0AFC">
        <w:rPr>
          <w:rFonts w:ascii="仿宋_GB2312" w:eastAsia="仿宋_GB2312" w:hint="eastAsia"/>
          <w:noProof/>
          <w:color w:val="000000"/>
          <w:sz w:val="32"/>
          <w:szCs w:val="32"/>
        </w:rPr>
        <w:t>一</w:t>
      </w:r>
      <w:r w:rsidRPr="00EA0AFC">
        <w:rPr>
          <w:rFonts w:ascii="仿宋_GB2312" w:eastAsia="仿宋_GB2312" w:hint="eastAsia"/>
          <w:noProof/>
          <w:sz w:val="32"/>
          <w:szCs w:val="32"/>
        </w:rPr>
        <w:t>般公共预算财政拨款基本支出决算表</w:t>
      </w:r>
      <w:r w:rsidRPr="00EA0AFC">
        <w:rPr>
          <w:rFonts w:ascii="仿宋_GB2312" w:eastAsia="仿宋_GB2312" w:hint="eastAsia"/>
          <w:noProof/>
          <w:sz w:val="32"/>
          <w:szCs w:val="32"/>
        </w:rPr>
        <w:tab/>
      </w:r>
      <w:r w:rsidRPr="00EA0AFC">
        <w:rPr>
          <w:rFonts w:ascii="仿宋_GB2312" w:eastAsia="仿宋_GB2312" w:hint="eastAsia"/>
          <w:noProof/>
          <w:sz w:val="32"/>
          <w:szCs w:val="32"/>
        </w:rPr>
        <w:fldChar w:fldCharType="begin"/>
      </w:r>
      <w:r w:rsidRPr="00EA0AFC">
        <w:rPr>
          <w:rFonts w:ascii="仿宋_GB2312" w:eastAsia="仿宋_GB2312" w:hint="eastAsia"/>
          <w:noProof/>
          <w:sz w:val="32"/>
          <w:szCs w:val="32"/>
        </w:rPr>
        <w:instrText xml:space="preserve"> PAGEREF _Toc115081068 \h </w:instrText>
      </w:r>
      <w:r w:rsidRPr="00EA0AFC">
        <w:rPr>
          <w:rFonts w:ascii="仿宋_GB2312" w:eastAsia="仿宋_GB2312" w:hint="eastAsia"/>
          <w:noProof/>
          <w:sz w:val="32"/>
          <w:szCs w:val="32"/>
        </w:rPr>
      </w:r>
      <w:r w:rsidRPr="00EA0AFC">
        <w:rPr>
          <w:rFonts w:ascii="仿宋_GB2312" w:eastAsia="仿宋_GB2312" w:hint="eastAsia"/>
          <w:noProof/>
          <w:sz w:val="32"/>
          <w:szCs w:val="32"/>
        </w:rPr>
        <w:fldChar w:fldCharType="separate"/>
      </w:r>
      <w:r w:rsidR="00AB51FB">
        <w:rPr>
          <w:rFonts w:ascii="仿宋_GB2312" w:eastAsia="仿宋_GB2312"/>
          <w:noProof/>
          <w:sz w:val="32"/>
          <w:szCs w:val="32"/>
        </w:rPr>
        <w:t>36</w:t>
      </w:r>
      <w:r w:rsidRPr="00EA0AFC">
        <w:rPr>
          <w:rFonts w:ascii="仿宋_GB2312" w:eastAsia="仿宋_GB2312" w:hint="eastAsia"/>
          <w:noProof/>
          <w:sz w:val="32"/>
          <w:szCs w:val="32"/>
        </w:rPr>
        <w:fldChar w:fldCharType="end"/>
      </w:r>
    </w:p>
    <w:p w14:paraId="6CC97EFB" w14:textId="77777777" w:rsidR="00A9725F" w:rsidRPr="00EA0AFC" w:rsidRDefault="00A9725F">
      <w:pPr>
        <w:pStyle w:val="TOC2"/>
        <w:tabs>
          <w:tab w:val="right" w:leader="dot" w:pos="8296"/>
        </w:tabs>
        <w:rPr>
          <w:rFonts w:ascii="仿宋_GB2312" w:eastAsia="仿宋_GB2312" w:hAnsiTheme="minorHAnsi" w:cstheme="minorBidi"/>
          <w:smallCaps w:val="0"/>
          <w:noProof/>
          <w:sz w:val="32"/>
          <w:szCs w:val="32"/>
        </w:rPr>
      </w:pPr>
      <w:r w:rsidRPr="00EA0AFC">
        <w:rPr>
          <w:rFonts w:ascii="仿宋_GB2312" w:eastAsia="仿宋_GB2312" w:hint="eastAsia"/>
          <w:noProof/>
          <w:sz w:val="32"/>
          <w:szCs w:val="32"/>
        </w:rPr>
        <w:t>九、</w:t>
      </w:r>
      <w:r w:rsidRPr="00EA0AFC">
        <w:rPr>
          <w:rFonts w:ascii="仿宋_GB2312" w:eastAsia="仿宋_GB2312" w:hint="eastAsia"/>
          <w:noProof/>
          <w:color w:val="000000"/>
          <w:sz w:val="32"/>
          <w:szCs w:val="32"/>
        </w:rPr>
        <w:t>一</w:t>
      </w:r>
      <w:r w:rsidRPr="00EA0AFC">
        <w:rPr>
          <w:rFonts w:ascii="仿宋_GB2312" w:eastAsia="仿宋_GB2312" w:hint="eastAsia"/>
          <w:noProof/>
          <w:sz w:val="32"/>
          <w:szCs w:val="32"/>
        </w:rPr>
        <w:t>般公共预算财政拨款项目支出决算表</w:t>
      </w:r>
      <w:r w:rsidRPr="00EA0AFC">
        <w:rPr>
          <w:rFonts w:ascii="仿宋_GB2312" w:eastAsia="仿宋_GB2312" w:hint="eastAsia"/>
          <w:noProof/>
          <w:sz w:val="32"/>
          <w:szCs w:val="32"/>
        </w:rPr>
        <w:tab/>
      </w:r>
      <w:r w:rsidRPr="00EA0AFC">
        <w:rPr>
          <w:rFonts w:ascii="仿宋_GB2312" w:eastAsia="仿宋_GB2312" w:hint="eastAsia"/>
          <w:noProof/>
          <w:sz w:val="32"/>
          <w:szCs w:val="32"/>
        </w:rPr>
        <w:fldChar w:fldCharType="begin"/>
      </w:r>
      <w:r w:rsidRPr="00EA0AFC">
        <w:rPr>
          <w:rFonts w:ascii="仿宋_GB2312" w:eastAsia="仿宋_GB2312" w:hint="eastAsia"/>
          <w:noProof/>
          <w:sz w:val="32"/>
          <w:szCs w:val="32"/>
        </w:rPr>
        <w:instrText xml:space="preserve"> PAGEREF _Toc115081069 \h </w:instrText>
      </w:r>
      <w:r w:rsidRPr="00EA0AFC">
        <w:rPr>
          <w:rFonts w:ascii="仿宋_GB2312" w:eastAsia="仿宋_GB2312" w:hint="eastAsia"/>
          <w:noProof/>
          <w:sz w:val="32"/>
          <w:szCs w:val="32"/>
        </w:rPr>
      </w:r>
      <w:r w:rsidRPr="00EA0AFC">
        <w:rPr>
          <w:rFonts w:ascii="仿宋_GB2312" w:eastAsia="仿宋_GB2312" w:hint="eastAsia"/>
          <w:noProof/>
          <w:sz w:val="32"/>
          <w:szCs w:val="32"/>
        </w:rPr>
        <w:fldChar w:fldCharType="separate"/>
      </w:r>
      <w:r w:rsidR="00AB51FB">
        <w:rPr>
          <w:rFonts w:ascii="仿宋_GB2312" w:eastAsia="仿宋_GB2312"/>
          <w:noProof/>
          <w:sz w:val="32"/>
          <w:szCs w:val="32"/>
        </w:rPr>
        <w:t>36</w:t>
      </w:r>
      <w:r w:rsidRPr="00EA0AFC">
        <w:rPr>
          <w:rFonts w:ascii="仿宋_GB2312" w:eastAsia="仿宋_GB2312" w:hint="eastAsia"/>
          <w:noProof/>
          <w:sz w:val="32"/>
          <w:szCs w:val="32"/>
        </w:rPr>
        <w:fldChar w:fldCharType="end"/>
      </w:r>
    </w:p>
    <w:p w14:paraId="0919560D" w14:textId="77777777" w:rsidR="00A9725F" w:rsidRPr="00EA0AFC" w:rsidRDefault="00A9725F">
      <w:pPr>
        <w:pStyle w:val="TOC2"/>
        <w:tabs>
          <w:tab w:val="right" w:leader="dot" w:pos="8296"/>
        </w:tabs>
        <w:rPr>
          <w:rFonts w:ascii="仿宋_GB2312" w:eastAsia="仿宋_GB2312" w:hAnsiTheme="minorHAnsi" w:cstheme="minorBidi"/>
          <w:smallCaps w:val="0"/>
          <w:noProof/>
          <w:sz w:val="32"/>
          <w:szCs w:val="32"/>
        </w:rPr>
      </w:pPr>
      <w:r w:rsidRPr="00EA0AFC">
        <w:rPr>
          <w:rFonts w:ascii="仿宋_GB2312" w:eastAsia="仿宋_GB2312" w:hint="eastAsia"/>
          <w:noProof/>
          <w:sz w:val="32"/>
          <w:szCs w:val="32"/>
        </w:rPr>
        <w:t>十、</w:t>
      </w:r>
      <w:r w:rsidRPr="00EA0AFC">
        <w:rPr>
          <w:rFonts w:ascii="仿宋_GB2312" w:eastAsia="仿宋_GB2312" w:hint="eastAsia"/>
          <w:noProof/>
          <w:color w:val="000000"/>
          <w:sz w:val="32"/>
          <w:szCs w:val="32"/>
        </w:rPr>
        <w:t>一</w:t>
      </w:r>
      <w:r w:rsidRPr="00EA0AFC">
        <w:rPr>
          <w:rFonts w:ascii="仿宋_GB2312" w:eastAsia="仿宋_GB2312" w:hint="eastAsia"/>
          <w:noProof/>
          <w:sz w:val="32"/>
          <w:szCs w:val="32"/>
        </w:rPr>
        <w:t>般公共预算财政拨款“三公”经费支出决算表</w:t>
      </w:r>
      <w:r w:rsidRPr="00EA0AFC">
        <w:rPr>
          <w:rFonts w:ascii="仿宋_GB2312" w:eastAsia="仿宋_GB2312" w:hint="eastAsia"/>
          <w:noProof/>
          <w:sz w:val="32"/>
          <w:szCs w:val="32"/>
        </w:rPr>
        <w:tab/>
      </w:r>
      <w:r w:rsidRPr="00EA0AFC">
        <w:rPr>
          <w:rFonts w:ascii="仿宋_GB2312" w:eastAsia="仿宋_GB2312" w:hint="eastAsia"/>
          <w:noProof/>
          <w:sz w:val="32"/>
          <w:szCs w:val="32"/>
        </w:rPr>
        <w:fldChar w:fldCharType="begin"/>
      </w:r>
      <w:r w:rsidRPr="00EA0AFC">
        <w:rPr>
          <w:rFonts w:ascii="仿宋_GB2312" w:eastAsia="仿宋_GB2312" w:hint="eastAsia"/>
          <w:noProof/>
          <w:sz w:val="32"/>
          <w:szCs w:val="32"/>
        </w:rPr>
        <w:instrText xml:space="preserve"> PAGEREF _Toc115081070 \h </w:instrText>
      </w:r>
      <w:r w:rsidRPr="00EA0AFC">
        <w:rPr>
          <w:rFonts w:ascii="仿宋_GB2312" w:eastAsia="仿宋_GB2312" w:hint="eastAsia"/>
          <w:noProof/>
          <w:sz w:val="32"/>
          <w:szCs w:val="32"/>
        </w:rPr>
      </w:r>
      <w:r w:rsidRPr="00EA0AFC">
        <w:rPr>
          <w:rFonts w:ascii="仿宋_GB2312" w:eastAsia="仿宋_GB2312" w:hint="eastAsia"/>
          <w:noProof/>
          <w:sz w:val="32"/>
          <w:szCs w:val="32"/>
        </w:rPr>
        <w:fldChar w:fldCharType="separate"/>
      </w:r>
      <w:r w:rsidR="00AB51FB">
        <w:rPr>
          <w:rFonts w:ascii="仿宋_GB2312" w:eastAsia="仿宋_GB2312"/>
          <w:noProof/>
          <w:sz w:val="32"/>
          <w:szCs w:val="32"/>
        </w:rPr>
        <w:t>36</w:t>
      </w:r>
      <w:r w:rsidRPr="00EA0AFC">
        <w:rPr>
          <w:rFonts w:ascii="仿宋_GB2312" w:eastAsia="仿宋_GB2312" w:hint="eastAsia"/>
          <w:noProof/>
          <w:sz w:val="32"/>
          <w:szCs w:val="32"/>
        </w:rPr>
        <w:fldChar w:fldCharType="end"/>
      </w:r>
    </w:p>
    <w:p w14:paraId="2C06F5BC" w14:textId="77777777" w:rsidR="00A9725F" w:rsidRPr="00EA0AFC" w:rsidRDefault="00A9725F">
      <w:pPr>
        <w:pStyle w:val="TOC2"/>
        <w:tabs>
          <w:tab w:val="right" w:leader="dot" w:pos="8296"/>
        </w:tabs>
        <w:rPr>
          <w:rFonts w:ascii="仿宋_GB2312" w:eastAsia="仿宋_GB2312" w:hAnsiTheme="minorHAnsi" w:cstheme="minorBidi"/>
          <w:smallCaps w:val="0"/>
          <w:noProof/>
          <w:sz w:val="32"/>
          <w:szCs w:val="32"/>
        </w:rPr>
      </w:pPr>
      <w:r w:rsidRPr="00EA0AFC">
        <w:rPr>
          <w:rFonts w:ascii="仿宋_GB2312" w:eastAsia="仿宋_GB2312" w:hint="eastAsia"/>
          <w:noProof/>
          <w:sz w:val="32"/>
          <w:szCs w:val="32"/>
        </w:rPr>
        <w:t>十一、</w:t>
      </w:r>
      <w:r w:rsidRPr="00EA0AFC">
        <w:rPr>
          <w:rFonts w:ascii="仿宋_GB2312" w:eastAsia="仿宋_GB2312" w:hint="eastAsia"/>
          <w:noProof/>
          <w:color w:val="000000"/>
          <w:sz w:val="32"/>
          <w:szCs w:val="32"/>
        </w:rPr>
        <w:t>政</w:t>
      </w:r>
      <w:r w:rsidRPr="00EA0AFC">
        <w:rPr>
          <w:rFonts w:ascii="仿宋_GB2312" w:eastAsia="仿宋_GB2312" w:hint="eastAsia"/>
          <w:noProof/>
          <w:sz w:val="32"/>
          <w:szCs w:val="32"/>
        </w:rPr>
        <w:t>府性基金预算财政拨款收入支出决算表</w:t>
      </w:r>
      <w:r w:rsidRPr="00EA0AFC">
        <w:rPr>
          <w:rFonts w:ascii="仿宋_GB2312" w:eastAsia="仿宋_GB2312" w:hint="eastAsia"/>
          <w:noProof/>
          <w:sz w:val="32"/>
          <w:szCs w:val="32"/>
        </w:rPr>
        <w:tab/>
      </w:r>
      <w:r w:rsidRPr="00EA0AFC">
        <w:rPr>
          <w:rFonts w:ascii="仿宋_GB2312" w:eastAsia="仿宋_GB2312" w:hint="eastAsia"/>
          <w:noProof/>
          <w:sz w:val="32"/>
          <w:szCs w:val="32"/>
        </w:rPr>
        <w:fldChar w:fldCharType="begin"/>
      </w:r>
      <w:r w:rsidRPr="00EA0AFC">
        <w:rPr>
          <w:rFonts w:ascii="仿宋_GB2312" w:eastAsia="仿宋_GB2312" w:hint="eastAsia"/>
          <w:noProof/>
          <w:sz w:val="32"/>
          <w:szCs w:val="32"/>
        </w:rPr>
        <w:instrText xml:space="preserve"> PAGEREF _Toc115081071 \h </w:instrText>
      </w:r>
      <w:r w:rsidRPr="00EA0AFC">
        <w:rPr>
          <w:rFonts w:ascii="仿宋_GB2312" w:eastAsia="仿宋_GB2312" w:hint="eastAsia"/>
          <w:noProof/>
          <w:sz w:val="32"/>
          <w:szCs w:val="32"/>
        </w:rPr>
      </w:r>
      <w:r w:rsidRPr="00EA0AFC">
        <w:rPr>
          <w:rFonts w:ascii="仿宋_GB2312" w:eastAsia="仿宋_GB2312" w:hint="eastAsia"/>
          <w:noProof/>
          <w:sz w:val="32"/>
          <w:szCs w:val="32"/>
        </w:rPr>
        <w:fldChar w:fldCharType="separate"/>
      </w:r>
      <w:r w:rsidR="00AB51FB">
        <w:rPr>
          <w:rFonts w:ascii="仿宋_GB2312" w:eastAsia="仿宋_GB2312"/>
          <w:noProof/>
          <w:sz w:val="32"/>
          <w:szCs w:val="32"/>
        </w:rPr>
        <w:t>36</w:t>
      </w:r>
      <w:r w:rsidRPr="00EA0AFC">
        <w:rPr>
          <w:rFonts w:ascii="仿宋_GB2312" w:eastAsia="仿宋_GB2312" w:hint="eastAsia"/>
          <w:noProof/>
          <w:sz w:val="32"/>
          <w:szCs w:val="32"/>
        </w:rPr>
        <w:fldChar w:fldCharType="end"/>
      </w:r>
    </w:p>
    <w:p w14:paraId="220DEBF0" w14:textId="77777777" w:rsidR="00A9725F" w:rsidRPr="00EA0AFC" w:rsidRDefault="00A9725F">
      <w:pPr>
        <w:pStyle w:val="TOC2"/>
        <w:tabs>
          <w:tab w:val="right" w:leader="dot" w:pos="8296"/>
        </w:tabs>
        <w:rPr>
          <w:rFonts w:ascii="仿宋_GB2312" w:eastAsia="仿宋_GB2312" w:hAnsiTheme="minorHAnsi" w:cstheme="minorBidi"/>
          <w:smallCaps w:val="0"/>
          <w:noProof/>
          <w:sz w:val="32"/>
          <w:szCs w:val="32"/>
        </w:rPr>
      </w:pPr>
      <w:r w:rsidRPr="00EA0AFC">
        <w:rPr>
          <w:rFonts w:ascii="仿宋_GB2312" w:eastAsia="仿宋_GB2312" w:hint="eastAsia"/>
          <w:noProof/>
          <w:sz w:val="32"/>
          <w:szCs w:val="32"/>
        </w:rPr>
        <w:t>十二、</w:t>
      </w:r>
      <w:r w:rsidRPr="00EA0AFC">
        <w:rPr>
          <w:rFonts w:ascii="仿宋_GB2312" w:eastAsia="仿宋_GB2312" w:hint="eastAsia"/>
          <w:noProof/>
          <w:color w:val="000000"/>
          <w:sz w:val="32"/>
          <w:szCs w:val="32"/>
        </w:rPr>
        <w:t>政</w:t>
      </w:r>
      <w:r w:rsidRPr="00EA0AFC">
        <w:rPr>
          <w:rFonts w:ascii="仿宋_GB2312" w:eastAsia="仿宋_GB2312" w:hint="eastAsia"/>
          <w:noProof/>
          <w:sz w:val="32"/>
          <w:szCs w:val="32"/>
        </w:rPr>
        <w:t>府性基金预算财政拨款“三公”经费支出决算表</w:t>
      </w:r>
      <w:r w:rsidRPr="00EA0AFC">
        <w:rPr>
          <w:rFonts w:ascii="仿宋_GB2312" w:eastAsia="仿宋_GB2312" w:hint="eastAsia"/>
          <w:noProof/>
          <w:sz w:val="32"/>
          <w:szCs w:val="32"/>
        </w:rPr>
        <w:tab/>
      </w:r>
      <w:r w:rsidRPr="00EA0AFC">
        <w:rPr>
          <w:rFonts w:ascii="仿宋_GB2312" w:eastAsia="仿宋_GB2312" w:hint="eastAsia"/>
          <w:noProof/>
          <w:sz w:val="32"/>
          <w:szCs w:val="32"/>
        </w:rPr>
        <w:fldChar w:fldCharType="begin"/>
      </w:r>
      <w:r w:rsidRPr="00EA0AFC">
        <w:rPr>
          <w:rFonts w:ascii="仿宋_GB2312" w:eastAsia="仿宋_GB2312" w:hint="eastAsia"/>
          <w:noProof/>
          <w:sz w:val="32"/>
          <w:szCs w:val="32"/>
        </w:rPr>
        <w:instrText xml:space="preserve"> PAGEREF _Toc115081072 \h </w:instrText>
      </w:r>
      <w:r w:rsidRPr="00EA0AFC">
        <w:rPr>
          <w:rFonts w:ascii="仿宋_GB2312" w:eastAsia="仿宋_GB2312" w:hint="eastAsia"/>
          <w:noProof/>
          <w:sz w:val="32"/>
          <w:szCs w:val="32"/>
        </w:rPr>
      </w:r>
      <w:r w:rsidRPr="00EA0AFC">
        <w:rPr>
          <w:rFonts w:ascii="仿宋_GB2312" w:eastAsia="仿宋_GB2312" w:hint="eastAsia"/>
          <w:noProof/>
          <w:sz w:val="32"/>
          <w:szCs w:val="32"/>
        </w:rPr>
        <w:fldChar w:fldCharType="separate"/>
      </w:r>
      <w:r w:rsidR="00AB51FB">
        <w:rPr>
          <w:rFonts w:ascii="仿宋_GB2312" w:eastAsia="仿宋_GB2312"/>
          <w:noProof/>
          <w:sz w:val="32"/>
          <w:szCs w:val="32"/>
        </w:rPr>
        <w:t>36</w:t>
      </w:r>
      <w:r w:rsidRPr="00EA0AFC">
        <w:rPr>
          <w:rFonts w:ascii="仿宋_GB2312" w:eastAsia="仿宋_GB2312" w:hint="eastAsia"/>
          <w:noProof/>
          <w:sz w:val="32"/>
          <w:szCs w:val="32"/>
        </w:rPr>
        <w:fldChar w:fldCharType="end"/>
      </w:r>
    </w:p>
    <w:p w14:paraId="0B212A56" w14:textId="77777777" w:rsidR="00A9725F" w:rsidRPr="00EA0AFC" w:rsidRDefault="00A9725F">
      <w:pPr>
        <w:pStyle w:val="TOC2"/>
        <w:tabs>
          <w:tab w:val="right" w:leader="dot" w:pos="8296"/>
        </w:tabs>
        <w:rPr>
          <w:rFonts w:ascii="仿宋_GB2312" w:eastAsia="仿宋_GB2312" w:hAnsiTheme="minorHAnsi" w:cstheme="minorBidi"/>
          <w:smallCaps w:val="0"/>
          <w:noProof/>
          <w:sz w:val="32"/>
          <w:szCs w:val="32"/>
        </w:rPr>
      </w:pPr>
      <w:r w:rsidRPr="00EA0AFC">
        <w:rPr>
          <w:rFonts w:ascii="仿宋_GB2312" w:eastAsia="仿宋_GB2312" w:hint="eastAsia"/>
          <w:noProof/>
          <w:sz w:val="32"/>
          <w:szCs w:val="32"/>
        </w:rPr>
        <w:t>十三、</w:t>
      </w:r>
      <w:r w:rsidRPr="00EA0AFC">
        <w:rPr>
          <w:rFonts w:ascii="仿宋_GB2312" w:eastAsia="仿宋_GB2312" w:hint="eastAsia"/>
          <w:noProof/>
          <w:color w:val="000000"/>
          <w:sz w:val="32"/>
          <w:szCs w:val="32"/>
        </w:rPr>
        <w:t>国</w:t>
      </w:r>
      <w:r w:rsidRPr="00EA0AFC">
        <w:rPr>
          <w:rFonts w:ascii="仿宋_GB2312" w:eastAsia="仿宋_GB2312" w:hint="eastAsia"/>
          <w:noProof/>
          <w:sz w:val="32"/>
          <w:szCs w:val="32"/>
        </w:rPr>
        <w:t>有资本经营预算财政拨款支出决算表</w:t>
      </w:r>
      <w:r w:rsidRPr="00EA0AFC">
        <w:rPr>
          <w:rFonts w:ascii="仿宋_GB2312" w:eastAsia="仿宋_GB2312" w:hint="eastAsia"/>
          <w:noProof/>
          <w:sz w:val="32"/>
          <w:szCs w:val="32"/>
        </w:rPr>
        <w:tab/>
      </w:r>
      <w:r w:rsidRPr="00EA0AFC">
        <w:rPr>
          <w:rFonts w:ascii="仿宋_GB2312" w:eastAsia="仿宋_GB2312" w:hint="eastAsia"/>
          <w:noProof/>
          <w:sz w:val="32"/>
          <w:szCs w:val="32"/>
        </w:rPr>
        <w:fldChar w:fldCharType="begin"/>
      </w:r>
      <w:r w:rsidRPr="00EA0AFC">
        <w:rPr>
          <w:rFonts w:ascii="仿宋_GB2312" w:eastAsia="仿宋_GB2312" w:hint="eastAsia"/>
          <w:noProof/>
          <w:sz w:val="32"/>
          <w:szCs w:val="32"/>
        </w:rPr>
        <w:instrText xml:space="preserve"> PAGEREF _Toc115081073 \h </w:instrText>
      </w:r>
      <w:r w:rsidRPr="00EA0AFC">
        <w:rPr>
          <w:rFonts w:ascii="仿宋_GB2312" w:eastAsia="仿宋_GB2312" w:hint="eastAsia"/>
          <w:noProof/>
          <w:sz w:val="32"/>
          <w:szCs w:val="32"/>
        </w:rPr>
      </w:r>
      <w:r w:rsidRPr="00EA0AFC">
        <w:rPr>
          <w:rFonts w:ascii="仿宋_GB2312" w:eastAsia="仿宋_GB2312" w:hint="eastAsia"/>
          <w:noProof/>
          <w:sz w:val="32"/>
          <w:szCs w:val="32"/>
        </w:rPr>
        <w:fldChar w:fldCharType="separate"/>
      </w:r>
      <w:r w:rsidR="00AB51FB">
        <w:rPr>
          <w:rFonts w:ascii="仿宋_GB2312" w:eastAsia="仿宋_GB2312"/>
          <w:noProof/>
          <w:sz w:val="32"/>
          <w:szCs w:val="32"/>
        </w:rPr>
        <w:t>36</w:t>
      </w:r>
      <w:r w:rsidRPr="00EA0AFC">
        <w:rPr>
          <w:rFonts w:ascii="仿宋_GB2312" w:eastAsia="仿宋_GB2312" w:hint="eastAsia"/>
          <w:noProof/>
          <w:sz w:val="32"/>
          <w:szCs w:val="32"/>
        </w:rPr>
        <w:fldChar w:fldCharType="end"/>
      </w:r>
    </w:p>
    <w:p w14:paraId="1261D80C" w14:textId="77777777" w:rsidR="00A9725F" w:rsidRPr="00EA0AFC" w:rsidRDefault="00A9725F">
      <w:pPr>
        <w:pStyle w:val="TOC2"/>
        <w:tabs>
          <w:tab w:val="right" w:leader="dot" w:pos="8296"/>
        </w:tabs>
        <w:rPr>
          <w:rFonts w:ascii="仿宋_GB2312" w:eastAsia="仿宋_GB2312" w:hAnsiTheme="minorHAnsi" w:cstheme="minorBidi"/>
          <w:smallCaps w:val="0"/>
          <w:noProof/>
          <w:sz w:val="32"/>
          <w:szCs w:val="32"/>
        </w:rPr>
      </w:pPr>
      <w:r w:rsidRPr="00EA0AFC">
        <w:rPr>
          <w:rFonts w:ascii="仿宋_GB2312" w:eastAsia="仿宋_GB2312" w:hint="eastAsia"/>
          <w:noProof/>
          <w:sz w:val="32"/>
          <w:szCs w:val="32"/>
        </w:rPr>
        <w:t>十四、国有资本经营预算财政拨款支出决算表</w:t>
      </w:r>
      <w:r w:rsidRPr="00EA0AFC">
        <w:rPr>
          <w:rFonts w:ascii="仿宋_GB2312" w:eastAsia="仿宋_GB2312" w:hint="eastAsia"/>
          <w:noProof/>
          <w:sz w:val="32"/>
          <w:szCs w:val="32"/>
        </w:rPr>
        <w:tab/>
      </w:r>
      <w:r w:rsidRPr="00EA0AFC">
        <w:rPr>
          <w:rFonts w:ascii="仿宋_GB2312" w:eastAsia="仿宋_GB2312" w:hint="eastAsia"/>
          <w:noProof/>
          <w:sz w:val="32"/>
          <w:szCs w:val="32"/>
        </w:rPr>
        <w:fldChar w:fldCharType="begin"/>
      </w:r>
      <w:r w:rsidRPr="00EA0AFC">
        <w:rPr>
          <w:rFonts w:ascii="仿宋_GB2312" w:eastAsia="仿宋_GB2312" w:hint="eastAsia"/>
          <w:noProof/>
          <w:sz w:val="32"/>
          <w:szCs w:val="32"/>
        </w:rPr>
        <w:instrText xml:space="preserve"> PAGEREF _Toc115081074 \h </w:instrText>
      </w:r>
      <w:r w:rsidRPr="00EA0AFC">
        <w:rPr>
          <w:rFonts w:ascii="仿宋_GB2312" w:eastAsia="仿宋_GB2312" w:hint="eastAsia"/>
          <w:noProof/>
          <w:sz w:val="32"/>
          <w:szCs w:val="32"/>
        </w:rPr>
      </w:r>
      <w:r w:rsidRPr="00EA0AFC">
        <w:rPr>
          <w:rFonts w:ascii="仿宋_GB2312" w:eastAsia="仿宋_GB2312" w:hint="eastAsia"/>
          <w:noProof/>
          <w:sz w:val="32"/>
          <w:szCs w:val="32"/>
        </w:rPr>
        <w:fldChar w:fldCharType="separate"/>
      </w:r>
      <w:r w:rsidR="00AB51FB">
        <w:rPr>
          <w:rFonts w:ascii="仿宋_GB2312" w:eastAsia="仿宋_GB2312"/>
          <w:noProof/>
          <w:sz w:val="32"/>
          <w:szCs w:val="32"/>
        </w:rPr>
        <w:t>36</w:t>
      </w:r>
      <w:r w:rsidRPr="00EA0AFC">
        <w:rPr>
          <w:rFonts w:ascii="仿宋_GB2312" w:eastAsia="仿宋_GB2312" w:hint="eastAsia"/>
          <w:noProof/>
          <w:sz w:val="32"/>
          <w:szCs w:val="32"/>
        </w:rPr>
        <w:fldChar w:fldCharType="end"/>
      </w:r>
    </w:p>
    <w:p w14:paraId="4EA9FDAE" w14:textId="77777777" w:rsidR="00B55CB4" w:rsidRPr="00EA0AFC" w:rsidRDefault="00C00D32">
      <w:pPr>
        <w:rPr>
          <w:rFonts w:ascii="仿宋_GB2312" w:eastAsia="仿宋_GB2312"/>
          <w:sz w:val="32"/>
          <w:szCs w:val="32"/>
        </w:rPr>
      </w:pPr>
      <w:r w:rsidRPr="00EA0AFC">
        <w:rPr>
          <w:rFonts w:ascii="仿宋_GB2312" w:eastAsia="仿宋_GB2312" w:hint="eastAsia"/>
          <w:smallCaps/>
          <w:sz w:val="32"/>
          <w:szCs w:val="32"/>
        </w:rPr>
        <w:fldChar w:fldCharType="end"/>
      </w:r>
    </w:p>
    <w:p w14:paraId="6A75D453" w14:textId="77777777" w:rsidR="00345AC2" w:rsidRDefault="00C00D32">
      <w:pPr>
        <w:widowControl/>
        <w:spacing w:line="440" w:lineRule="exact"/>
        <w:jc w:val="left"/>
        <w:rPr>
          <w:rFonts w:ascii="仿宋" w:eastAsia="仿宋"/>
          <w:b/>
          <w:sz w:val="24"/>
        </w:rPr>
        <w:sectPr w:rsidR="00345AC2" w:rsidSect="00345AC2">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pgNumType w:start="1"/>
          <w:cols w:space="720"/>
          <w:titlePg/>
          <w:docGrid w:type="lines" w:linePitch="312"/>
        </w:sectPr>
      </w:pPr>
      <w:bookmarkStart w:id="12" w:name="_Toc15377196"/>
      <w:bookmarkStart w:id="13" w:name="_Toc15396599"/>
      <w:r>
        <w:rPr>
          <w:rFonts w:ascii="仿宋" w:eastAsia="仿宋"/>
          <w:b/>
          <w:sz w:val="24"/>
        </w:rPr>
        <w:br w:type="page"/>
      </w:r>
    </w:p>
    <w:p w14:paraId="455F655E" w14:textId="77777777" w:rsidR="00B55CB4" w:rsidRDefault="00B55CB4">
      <w:pPr>
        <w:widowControl/>
        <w:spacing w:line="440" w:lineRule="exact"/>
        <w:jc w:val="left"/>
        <w:rPr>
          <w:rFonts w:ascii="仿宋" w:eastAsia="仿宋"/>
          <w:bCs/>
          <w:kern w:val="44"/>
          <w:sz w:val="24"/>
        </w:rPr>
      </w:pPr>
    </w:p>
    <w:p w14:paraId="77C0B298" w14:textId="77777777" w:rsidR="00B55CB4" w:rsidRDefault="00C00D32">
      <w:pPr>
        <w:pStyle w:val="1"/>
        <w:jc w:val="center"/>
        <w:rPr>
          <w:rFonts w:ascii="黑体" w:eastAsia="黑体"/>
          <w:bCs w:val="0"/>
        </w:rPr>
      </w:pPr>
      <w:bookmarkStart w:id="14" w:name="_Toc79163601"/>
      <w:bookmarkStart w:id="15" w:name="_Toc115081027"/>
      <w:r>
        <w:rPr>
          <w:rFonts w:ascii="黑体" w:eastAsia="黑体" w:hint="eastAsia"/>
          <w:b w:val="0"/>
        </w:rPr>
        <w:t>第一部分</w:t>
      </w:r>
      <w:r>
        <w:rPr>
          <w:rFonts w:ascii="黑体" w:eastAsia="黑体"/>
          <w:b w:val="0"/>
        </w:rPr>
        <w:t xml:space="preserve"> </w:t>
      </w:r>
      <w:r>
        <w:rPr>
          <w:rStyle w:val="10"/>
          <w:rFonts w:ascii="黑体" w:eastAsia="黑体" w:hint="eastAsia"/>
        </w:rPr>
        <w:t>部门概况</w:t>
      </w:r>
      <w:bookmarkEnd w:id="12"/>
      <w:bookmarkEnd w:id="13"/>
      <w:bookmarkEnd w:id="14"/>
      <w:bookmarkEnd w:id="15"/>
    </w:p>
    <w:p w14:paraId="36905D31" w14:textId="77777777" w:rsidR="00B55CB4" w:rsidRDefault="00C00D32">
      <w:pPr>
        <w:pStyle w:val="2"/>
        <w:spacing w:line="576" w:lineRule="exact"/>
        <w:rPr>
          <w:rStyle w:val="20"/>
          <w:rFonts w:ascii="仿宋" w:eastAsia="仿宋"/>
        </w:rPr>
      </w:pPr>
      <w:bookmarkStart w:id="16" w:name="_Toc15396600"/>
      <w:bookmarkStart w:id="17" w:name="_Toc15377197"/>
      <w:bookmarkStart w:id="18" w:name="_Toc79163602"/>
      <w:bookmarkStart w:id="19" w:name="_Toc115081028"/>
      <w:r>
        <w:rPr>
          <w:rFonts w:ascii="黑体" w:eastAsia="黑体" w:hint="eastAsia"/>
          <w:b w:val="0"/>
          <w:color w:val="000000"/>
        </w:rPr>
        <w:t>一、基</w:t>
      </w:r>
      <w:r>
        <w:rPr>
          <w:rStyle w:val="20"/>
          <w:rFonts w:ascii="黑体" w:eastAsia="黑体" w:hint="eastAsia"/>
        </w:rPr>
        <w:t>本职能及主要工作</w:t>
      </w:r>
      <w:bookmarkEnd w:id="16"/>
      <w:bookmarkEnd w:id="17"/>
      <w:bookmarkEnd w:id="18"/>
      <w:bookmarkEnd w:id="19"/>
    </w:p>
    <w:p w14:paraId="5B53F0E6" w14:textId="77777777" w:rsidR="00B55CB4" w:rsidRDefault="00C00D32">
      <w:pPr>
        <w:pStyle w:val="a3"/>
        <w:adjustRightInd w:val="0"/>
        <w:snapToGrid w:val="0"/>
        <w:spacing w:beforeLines="0" w:before="93" w:line="576" w:lineRule="exact"/>
        <w:ind w:firstLineChars="208" w:firstLine="666"/>
        <w:outlineLvl w:val="2"/>
        <w:rPr>
          <w:rFonts w:ascii="仿宋" w:eastAsia="仿宋"/>
          <w:bCs/>
          <w:color w:val="000000"/>
          <w:sz w:val="32"/>
          <w:szCs w:val="32"/>
        </w:rPr>
      </w:pPr>
      <w:bookmarkStart w:id="20" w:name="_Toc79163603"/>
      <w:bookmarkStart w:id="21" w:name="_Toc115081029"/>
      <w:bookmarkStart w:id="22" w:name="_Toc15378445"/>
      <w:bookmarkStart w:id="23" w:name="_Toc15377198"/>
      <w:r>
        <w:rPr>
          <w:rFonts w:ascii="仿宋" w:eastAsia="仿宋" w:hint="eastAsia"/>
          <w:bCs/>
          <w:color w:val="000000"/>
          <w:sz w:val="32"/>
          <w:szCs w:val="32"/>
        </w:rPr>
        <w:t>（一）主要职能</w:t>
      </w:r>
      <w:bookmarkEnd w:id="20"/>
      <w:bookmarkEnd w:id="21"/>
    </w:p>
    <w:p w14:paraId="3E4D8810" w14:textId="77777777" w:rsidR="00B55CB4" w:rsidRDefault="00C00D32">
      <w:pPr>
        <w:autoSpaceDN w:val="0"/>
        <w:spacing w:line="576" w:lineRule="exact"/>
        <w:ind w:firstLineChars="200" w:firstLine="640"/>
        <w:rPr>
          <w:rFonts w:ascii="仿宋_GB2312" w:eastAsia="仿宋_GB2312"/>
          <w:color w:val="313131"/>
          <w:kern w:val="0"/>
          <w:sz w:val="32"/>
          <w:szCs w:val="32"/>
        </w:rPr>
      </w:pPr>
      <w:bookmarkStart w:id="24" w:name="_Toc15378446"/>
      <w:bookmarkStart w:id="25" w:name="_Toc15377199"/>
      <w:bookmarkStart w:id="26" w:name="_Toc79163604"/>
      <w:bookmarkEnd w:id="22"/>
      <w:bookmarkEnd w:id="23"/>
      <w:r>
        <w:rPr>
          <w:rFonts w:ascii="仿宋_GB2312" w:eastAsia="仿宋_GB2312" w:cs="仿宋_GB2312" w:hint="eastAsia"/>
          <w:color w:val="313131"/>
          <w:kern w:val="0"/>
          <w:sz w:val="32"/>
          <w:szCs w:val="32"/>
        </w:rPr>
        <w:t>1.宣传、贯彻、执行国家、省、州畜牧兽医行业的有关法律、法规。</w:t>
      </w:r>
    </w:p>
    <w:p w14:paraId="3F69A5DB" w14:textId="77777777" w:rsidR="00B55CB4" w:rsidRDefault="00C00D32">
      <w:pPr>
        <w:autoSpaceDN w:val="0"/>
        <w:spacing w:line="576" w:lineRule="exact"/>
        <w:ind w:firstLineChars="199" w:firstLine="637"/>
        <w:rPr>
          <w:rFonts w:ascii="仿宋_GB2312" w:eastAsia="仿宋_GB2312"/>
          <w:color w:val="313131"/>
          <w:kern w:val="0"/>
          <w:sz w:val="32"/>
          <w:szCs w:val="32"/>
        </w:rPr>
      </w:pPr>
      <w:r>
        <w:rPr>
          <w:rFonts w:ascii="仿宋_GB2312" w:eastAsia="仿宋_GB2312" w:cs="仿宋_GB2312" w:hint="eastAsia"/>
          <w:color w:val="313131"/>
          <w:kern w:val="0"/>
          <w:sz w:val="32"/>
          <w:szCs w:val="32"/>
        </w:rPr>
        <w:t>2.研究拟定畜牧业有关产业政策，制定全县畜牧业经济发展的中长期规划，组织畜牧兽医科技项目研究和科技推广。</w:t>
      </w:r>
    </w:p>
    <w:p w14:paraId="530C8671" w14:textId="77777777" w:rsidR="00B55CB4" w:rsidRDefault="00C00D32">
      <w:pPr>
        <w:autoSpaceDN w:val="0"/>
        <w:spacing w:line="576" w:lineRule="exact"/>
        <w:ind w:firstLineChars="199" w:firstLine="637"/>
        <w:rPr>
          <w:rFonts w:ascii="仿宋_GB2312" w:eastAsia="仿宋_GB2312"/>
          <w:color w:val="313131"/>
          <w:kern w:val="0"/>
          <w:sz w:val="32"/>
          <w:szCs w:val="32"/>
        </w:rPr>
      </w:pPr>
      <w:r>
        <w:rPr>
          <w:rFonts w:ascii="仿宋_GB2312" w:eastAsia="仿宋_GB2312" w:cs="仿宋_GB2312" w:hint="eastAsia"/>
          <w:color w:val="313131"/>
          <w:kern w:val="0"/>
          <w:sz w:val="32"/>
          <w:szCs w:val="32"/>
        </w:rPr>
        <w:t>3.负责全县兽医</w:t>
      </w:r>
      <w:proofErr w:type="gramStart"/>
      <w:r>
        <w:rPr>
          <w:rFonts w:ascii="仿宋_GB2312" w:eastAsia="仿宋_GB2312" w:cs="仿宋_GB2312" w:hint="eastAsia"/>
          <w:color w:val="313131"/>
          <w:kern w:val="0"/>
          <w:sz w:val="32"/>
          <w:szCs w:val="32"/>
        </w:rPr>
        <w:t>医</w:t>
      </w:r>
      <w:proofErr w:type="gramEnd"/>
      <w:r>
        <w:rPr>
          <w:rFonts w:ascii="仿宋_GB2312" w:eastAsia="仿宋_GB2312" w:cs="仿宋_GB2312" w:hint="eastAsia"/>
          <w:color w:val="313131"/>
          <w:kern w:val="0"/>
          <w:sz w:val="32"/>
          <w:szCs w:val="32"/>
        </w:rPr>
        <w:t>证工作；监督</w:t>
      </w:r>
      <w:bookmarkStart w:id="27" w:name="_Hlk82615883"/>
      <w:r>
        <w:rPr>
          <w:rFonts w:ascii="仿宋_GB2312" w:eastAsia="仿宋_GB2312" w:cs="仿宋_GB2312" w:hint="eastAsia"/>
          <w:color w:val="313131"/>
          <w:kern w:val="0"/>
          <w:sz w:val="32"/>
          <w:szCs w:val="32"/>
        </w:rPr>
        <w:t>执行畜牧兽医、兽药、饲料的国家和地方标准</w:t>
      </w:r>
      <w:bookmarkEnd w:id="27"/>
      <w:r>
        <w:rPr>
          <w:rFonts w:ascii="仿宋_GB2312" w:eastAsia="仿宋_GB2312" w:cs="仿宋_GB2312" w:hint="eastAsia"/>
          <w:color w:val="313131"/>
          <w:kern w:val="0"/>
          <w:sz w:val="32"/>
          <w:szCs w:val="32"/>
        </w:rPr>
        <w:t>；组织实施动物防疫、检疫工作和重大疫情的扑灭工作；开展动物防疫、检疫和兽药、饲料生产技术服务。</w:t>
      </w:r>
    </w:p>
    <w:p w14:paraId="228E8C9F" w14:textId="77777777" w:rsidR="00B55CB4" w:rsidRDefault="00C00D32">
      <w:pPr>
        <w:autoSpaceDN w:val="0"/>
        <w:spacing w:line="576" w:lineRule="exact"/>
        <w:ind w:firstLineChars="199" w:firstLine="637"/>
        <w:rPr>
          <w:rFonts w:ascii="仿宋_GB2312" w:eastAsia="仿宋_GB2312" w:cs="仿宋_GB2312"/>
          <w:color w:val="313131"/>
          <w:kern w:val="0"/>
          <w:sz w:val="32"/>
          <w:szCs w:val="32"/>
        </w:rPr>
      </w:pPr>
      <w:r>
        <w:rPr>
          <w:rFonts w:ascii="仿宋_GB2312" w:eastAsia="仿宋_GB2312" w:cs="仿宋_GB2312" w:hint="eastAsia"/>
          <w:color w:val="313131"/>
          <w:kern w:val="0"/>
          <w:sz w:val="32"/>
          <w:szCs w:val="32"/>
        </w:rPr>
        <w:t>4.负责饲草饲料工作，根据林草部门禁牧和草</w:t>
      </w:r>
      <w:proofErr w:type="gramStart"/>
      <w:r>
        <w:rPr>
          <w:rFonts w:ascii="仿宋_GB2312" w:eastAsia="仿宋_GB2312" w:cs="仿宋_GB2312" w:hint="eastAsia"/>
          <w:color w:val="313131"/>
          <w:kern w:val="0"/>
          <w:sz w:val="32"/>
          <w:szCs w:val="32"/>
        </w:rPr>
        <w:t>畜平衡</w:t>
      </w:r>
      <w:proofErr w:type="gramEnd"/>
      <w:r>
        <w:rPr>
          <w:rFonts w:ascii="仿宋_GB2312" w:eastAsia="仿宋_GB2312" w:cs="仿宋_GB2312" w:hint="eastAsia"/>
          <w:color w:val="313131"/>
          <w:kern w:val="0"/>
          <w:sz w:val="32"/>
          <w:szCs w:val="32"/>
        </w:rPr>
        <w:t>考核情况兑付草原</w:t>
      </w:r>
      <w:proofErr w:type="gramStart"/>
      <w:r>
        <w:rPr>
          <w:rFonts w:ascii="仿宋_GB2312" w:eastAsia="仿宋_GB2312" w:cs="仿宋_GB2312" w:hint="eastAsia"/>
          <w:color w:val="313131"/>
          <w:kern w:val="0"/>
          <w:sz w:val="32"/>
          <w:szCs w:val="32"/>
        </w:rPr>
        <w:t>生态补奖资金</w:t>
      </w:r>
      <w:proofErr w:type="gramEnd"/>
      <w:r>
        <w:rPr>
          <w:rFonts w:ascii="仿宋_GB2312" w:eastAsia="仿宋_GB2312" w:cs="仿宋_GB2312" w:hint="eastAsia"/>
          <w:color w:val="313131"/>
          <w:kern w:val="0"/>
          <w:sz w:val="32"/>
          <w:szCs w:val="32"/>
        </w:rPr>
        <w:t>，根据全县牲畜超载情况</w:t>
      </w:r>
      <w:proofErr w:type="gramStart"/>
      <w:r>
        <w:rPr>
          <w:rFonts w:ascii="仿宋_GB2312" w:eastAsia="仿宋_GB2312" w:cs="仿宋_GB2312" w:hint="eastAsia"/>
          <w:color w:val="313131"/>
          <w:kern w:val="0"/>
          <w:sz w:val="32"/>
          <w:szCs w:val="32"/>
        </w:rPr>
        <w:t>编制减畜规划</w:t>
      </w:r>
      <w:proofErr w:type="gramEnd"/>
      <w:r>
        <w:rPr>
          <w:rFonts w:ascii="仿宋_GB2312" w:eastAsia="仿宋_GB2312" w:cs="仿宋_GB2312" w:hint="eastAsia"/>
          <w:color w:val="313131"/>
          <w:kern w:val="0"/>
          <w:sz w:val="32"/>
          <w:szCs w:val="32"/>
        </w:rPr>
        <w:t>。</w:t>
      </w:r>
    </w:p>
    <w:p w14:paraId="51B574FF" w14:textId="77777777" w:rsidR="00B55CB4" w:rsidRDefault="00C00D32">
      <w:pPr>
        <w:autoSpaceDN w:val="0"/>
        <w:spacing w:line="576" w:lineRule="exact"/>
        <w:ind w:firstLineChars="199" w:firstLine="637"/>
        <w:rPr>
          <w:rFonts w:ascii="仿宋_GB2312" w:eastAsia="仿宋_GB2312"/>
          <w:sz w:val="32"/>
          <w:szCs w:val="32"/>
        </w:rPr>
      </w:pPr>
      <w:r>
        <w:rPr>
          <w:rFonts w:ascii="仿宋_GB2312" w:eastAsia="仿宋_GB2312" w:cs="仿宋_GB2312" w:hint="eastAsia"/>
          <w:color w:val="313131"/>
          <w:kern w:val="0"/>
          <w:sz w:val="32"/>
          <w:szCs w:val="32"/>
        </w:rPr>
        <w:t>5.负责良种畜禽监管工作，搞好畜种资源保护；推广畜</w:t>
      </w:r>
      <w:r>
        <w:rPr>
          <w:rFonts w:ascii="仿宋_GB2312" w:eastAsia="仿宋_GB2312" w:cs="仿宋_GB2312" w:hint="eastAsia"/>
          <w:sz w:val="32"/>
          <w:szCs w:val="32"/>
        </w:rPr>
        <w:t>禽优良品种和畜禽繁育、饲养新技术。</w:t>
      </w:r>
    </w:p>
    <w:p w14:paraId="39562E2F" w14:textId="77777777" w:rsidR="00B55CB4" w:rsidRDefault="00C00D32">
      <w:pPr>
        <w:autoSpaceDN w:val="0"/>
        <w:spacing w:line="576" w:lineRule="exact"/>
        <w:ind w:firstLineChars="200" w:firstLine="640"/>
        <w:rPr>
          <w:rFonts w:ascii="仿宋_GB2312" w:eastAsia="仿宋_GB2312"/>
          <w:sz w:val="32"/>
          <w:szCs w:val="32"/>
        </w:rPr>
      </w:pPr>
      <w:r>
        <w:rPr>
          <w:rFonts w:ascii="仿宋_GB2312" w:eastAsia="仿宋_GB2312" w:cs="仿宋_GB2312" w:hint="eastAsia"/>
          <w:sz w:val="32"/>
          <w:szCs w:val="32"/>
        </w:rPr>
        <w:t>6.推进畜牧业产业化进程，培育龙头企业，健全市场网络，开展畜牧经济技术交流与合作，积极引进资金和先进技术。</w:t>
      </w:r>
    </w:p>
    <w:p w14:paraId="3A3688DB" w14:textId="77777777" w:rsidR="00B55CB4" w:rsidRDefault="00C00D32">
      <w:pPr>
        <w:autoSpaceDN w:val="0"/>
        <w:spacing w:line="576" w:lineRule="exact"/>
        <w:ind w:firstLineChars="200" w:firstLine="640"/>
        <w:rPr>
          <w:rFonts w:ascii="仿宋_GB2312" w:eastAsia="仿宋_GB2312"/>
          <w:sz w:val="32"/>
          <w:szCs w:val="32"/>
        </w:rPr>
      </w:pPr>
      <w:r>
        <w:rPr>
          <w:rFonts w:ascii="仿宋_GB2312" w:eastAsia="仿宋_GB2312" w:cs="仿宋_GB2312" w:hint="eastAsia"/>
          <w:sz w:val="32"/>
          <w:szCs w:val="32"/>
        </w:rPr>
        <w:t>7.负责国家、省、州扶持畜牧业资金的统筹安排及监督管理；组织畜牧业建设项目的实施。</w:t>
      </w:r>
    </w:p>
    <w:p w14:paraId="592D13D9" w14:textId="77777777" w:rsidR="00B55CB4" w:rsidRDefault="00C00D32">
      <w:pPr>
        <w:autoSpaceDN w:val="0"/>
        <w:spacing w:line="576" w:lineRule="exact"/>
        <w:ind w:firstLineChars="200" w:firstLine="640"/>
        <w:rPr>
          <w:rFonts w:ascii="仿宋_GB2312" w:eastAsia="仿宋_GB2312"/>
          <w:sz w:val="32"/>
          <w:szCs w:val="32"/>
        </w:rPr>
      </w:pPr>
      <w:r>
        <w:rPr>
          <w:rFonts w:ascii="仿宋_GB2312" w:eastAsia="仿宋_GB2312" w:cs="仿宋_GB2312" w:hint="eastAsia"/>
          <w:sz w:val="32"/>
          <w:szCs w:val="32"/>
        </w:rPr>
        <w:lastRenderedPageBreak/>
        <w:t>8.管理机关的人事、劳动工资、机构编制工作；指导全县各乡镇畜牧兽医站业务工作；指导、协调畜牧兽医科技队伍和技术服务体系建设；负责畜牧兽医科技人员业务培训及科技成果管理；指导畜牧兽医行业学会、协会工作。</w:t>
      </w:r>
    </w:p>
    <w:p w14:paraId="315F40F4" w14:textId="77777777" w:rsidR="00B55CB4" w:rsidRDefault="00C00D32">
      <w:pPr>
        <w:autoSpaceDN w:val="0"/>
        <w:spacing w:line="576" w:lineRule="exact"/>
        <w:ind w:firstLineChars="200" w:firstLine="640"/>
        <w:rPr>
          <w:rFonts w:ascii="仿宋_GB2312" w:eastAsia="仿宋_GB2312"/>
          <w:color w:val="000000"/>
          <w:sz w:val="32"/>
          <w:szCs w:val="32"/>
        </w:rPr>
      </w:pPr>
      <w:r>
        <w:rPr>
          <w:rFonts w:ascii="仿宋_GB2312" w:eastAsia="仿宋_GB2312" w:cs="仿宋_GB2312" w:hint="eastAsia"/>
          <w:sz w:val="32"/>
          <w:szCs w:val="32"/>
        </w:rPr>
        <w:t>9.</w:t>
      </w:r>
      <w:r>
        <w:rPr>
          <w:rFonts w:ascii="仿宋_GB2312" w:eastAsia="仿宋_GB2312" w:cs="仿宋_GB2312" w:hint="eastAsia"/>
          <w:kern w:val="0"/>
          <w:sz w:val="32"/>
          <w:szCs w:val="32"/>
          <w:lang w:val="zh-CN"/>
        </w:rPr>
        <w:t>承办县委县政府交办的其他工作。</w:t>
      </w:r>
    </w:p>
    <w:p w14:paraId="2E4B914E" w14:textId="77777777" w:rsidR="00B55CB4" w:rsidRDefault="00C00D32">
      <w:pPr>
        <w:pStyle w:val="a3"/>
        <w:adjustRightInd w:val="0"/>
        <w:snapToGrid w:val="0"/>
        <w:spacing w:beforeLines="0" w:before="93" w:line="576" w:lineRule="exact"/>
        <w:ind w:firstLineChars="208" w:firstLine="666"/>
        <w:outlineLvl w:val="2"/>
        <w:rPr>
          <w:rFonts w:ascii="仿宋" w:eastAsia="仿宋"/>
          <w:bCs/>
          <w:color w:val="000000"/>
          <w:sz w:val="32"/>
          <w:szCs w:val="32"/>
        </w:rPr>
      </w:pPr>
      <w:bookmarkStart w:id="28" w:name="_Toc115081030"/>
      <w:r>
        <w:rPr>
          <w:rFonts w:ascii="仿宋" w:eastAsia="仿宋" w:hint="eastAsia"/>
          <w:bCs/>
          <w:color w:val="000000"/>
          <w:sz w:val="32"/>
          <w:szCs w:val="32"/>
        </w:rPr>
        <w:t>（二）</w:t>
      </w:r>
      <w:r>
        <w:rPr>
          <w:rFonts w:ascii="仿宋" w:eastAsia="仿宋"/>
          <w:bCs/>
          <w:color w:val="000000"/>
          <w:sz w:val="32"/>
          <w:szCs w:val="32"/>
        </w:rPr>
        <w:t>2021</w:t>
      </w:r>
      <w:r>
        <w:rPr>
          <w:rFonts w:ascii="仿宋" w:eastAsia="仿宋" w:hint="eastAsia"/>
          <w:bCs/>
          <w:color w:val="000000"/>
          <w:sz w:val="32"/>
          <w:szCs w:val="32"/>
        </w:rPr>
        <w:t>年重点工作完成情况</w:t>
      </w:r>
      <w:bookmarkEnd w:id="24"/>
      <w:bookmarkEnd w:id="25"/>
      <w:bookmarkEnd w:id="26"/>
      <w:bookmarkEnd w:id="28"/>
    </w:p>
    <w:p w14:paraId="24122DD0" w14:textId="77777777" w:rsidR="00B55CB4" w:rsidRDefault="00C00D32">
      <w:pPr>
        <w:autoSpaceDN w:val="0"/>
        <w:spacing w:line="576" w:lineRule="exact"/>
        <w:ind w:firstLineChars="200" w:firstLine="640"/>
        <w:rPr>
          <w:rFonts w:ascii="仿宋_GB2312" w:eastAsia="仿宋_GB2312"/>
          <w:sz w:val="32"/>
          <w:szCs w:val="32"/>
        </w:rPr>
      </w:pPr>
      <w:r>
        <w:rPr>
          <w:rFonts w:ascii="仿宋_GB2312" w:eastAsia="仿宋_GB2312"/>
          <w:sz w:val="32"/>
          <w:szCs w:val="32"/>
        </w:rPr>
        <w:t>2021</w:t>
      </w:r>
      <w:r>
        <w:rPr>
          <w:rFonts w:ascii="仿宋_GB2312" w:eastAsia="仿宋_GB2312" w:hint="eastAsia"/>
          <w:sz w:val="32"/>
          <w:szCs w:val="32"/>
        </w:rPr>
        <w:t>年,在县人民政府的正确领导下，认真开展了各项工作。一是完成农牧民补助奖励工作；二是继续扎实做好非洲猪瘟防控工作；三是认真做好养殖场修建技术指导及补贴兑现工作；四是动物疫病防控及村防疫员补助兑现工作；五是加强养殖技术宣传，</w:t>
      </w:r>
      <w:r>
        <w:rPr>
          <w:rFonts w:ascii="仿宋_GB2312" w:eastAsia="仿宋_GB2312" w:cs="仿宋_GB2312" w:hint="eastAsia"/>
          <w:color w:val="313131"/>
          <w:kern w:val="0"/>
          <w:sz w:val="32"/>
          <w:szCs w:val="32"/>
        </w:rPr>
        <w:t>推广畜</w:t>
      </w:r>
      <w:r>
        <w:rPr>
          <w:rFonts w:ascii="仿宋_GB2312" w:eastAsia="仿宋_GB2312" w:cs="仿宋_GB2312" w:hint="eastAsia"/>
          <w:sz w:val="32"/>
          <w:szCs w:val="32"/>
        </w:rPr>
        <w:t>禽优良品种和畜禽繁育、饲养新技术</w:t>
      </w:r>
      <w:r>
        <w:rPr>
          <w:rFonts w:ascii="仿宋_GB2312" w:eastAsia="仿宋_GB2312" w:hint="eastAsia"/>
          <w:sz w:val="32"/>
          <w:szCs w:val="32"/>
        </w:rPr>
        <w:t>；六是为保障畜牧产品安全，严格依法执行畜牧兽医、兽药、饲料的国家和地方标准，进一步完善畜牧市场的监管。</w:t>
      </w:r>
    </w:p>
    <w:p w14:paraId="68743B2F" w14:textId="77777777" w:rsidR="00B55CB4" w:rsidRDefault="00C00D32">
      <w:pPr>
        <w:pStyle w:val="2"/>
        <w:spacing w:line="576" w:lineRule="exact"/>
        <w:rPr>
          <w:rStyle w:val="20"/>
        </w:rPr>
      </w:pPr>
      <w:bookmarkStart w:id="29" w:name="_Toc15396601"/>
      <w:bookmarkStart w:id="30" w:name="_Toc15377200"/>
      <w:bookmarkStart w:id="31" w:name="_Toc79163605"/>
      <w:bookmarkStart w:id="32" w:name="_Toc115081031"/>
      <w:r>
        <w:rPr>
          <w:rFonts w:ascii="黑体" w:eastAsia="黑体" w:hint="eastAsia"/>
          <w:b w:val="0"/>
          <w:color w:val="000000"/>
        </w:rPr>
        <w:t>二、机</w:t>
      </w:r>
      <w:r>
        <w:rPr>
          <w:rStyle w:val="20"/>
          <w:rFonts w:ascii="黑体" w:eastAsia="黑体" w:hint="eastAsia"/>
        </w:rPr>
        <w:t>构设置</w:t>
      </w:r>
      <w:bookmarkEnd w:id="29"/>
      <w:bookmarkEnd w:id="30"/>
      <w:bookmarkEnd w:id="31"/>
      <w:bookmarkEnd w:id="32"/>
    </w:p>
    <w:p w14:paraId="4E0F63DF" w14:textId="77777777" w:rsidR="00B55CB4" w:rsidRDefault="00C00D32">
      <w:pPr>
        <w:autoSpaceDN w:val="0"/>
        <w:spacing w:line="576" w:lineRule="exact"/>
        <w:ind w:firstLineChars="200" w:firstLine="640"/>
        <w:rPr>
          <w:rFonts w:ascii="仿宋_GB2312" w:eastAsia="仿宋_GB2312"/>
          <w:sz w:val="32"/>
          <w:szCs w:val="32"/>
        </w:rPr>
      </w:pPr>
      <w:r>
        <w:rPr>
          <w:rFonts w:ascii="仿宋_GB2312" w:eastAsia="仿宋_GB2312" w:hint="eastAsia"/>
          <w:sz w:val="32"/>
          <w:szCs w:val="32"/>
        </w:rPr>
        <w:t>茂县畜牧兽医服务中心</w:t>
      </w:r>
      <w:r w:rsidR="001B7A80">
        <w:rPr>
          <w:rFonts w:ascii="仿宋_GB2312" w:eastAsia="仿宋_GB2312" w:hint="eastAsia"/>
          <w:sz w:val="32"/>
          <w:szCs w:val="32"/>
        </w:rPr>
        <w:t>（本级）</w:t>
      </w:r>
      <w:r>
        <w:rPr>
          <w:rFonts w:ascii="仿宋_GB2312" w:eastAsia="仿宋_GB2312" w:hint="eastAsia"/>
          <w:sz w:val="32"/>
          <w:szCs w:val="32"/>
        </w:rPr>
        <w:t>是参照公务员法管理的事业单位，下属二级单位0个，其中行政单位0个，其他事业单位0个。</w:t>
      </w:r>
    </w:p>
    <w:p w14:paraId="3F774E22" w14:textId="77777777" w:rsidR="00BA6CF9" w:rsidRDefault="00BA6CF9" w:rsidP="00F26E6F">
      <w:pPr>
        <w:autoSpaceDN w:val="0"/>
        <w:spacing w:line="576" w:lineRule="exact"/>
        <w:ind w:firstLineChars="200" w:firstLine="640"/>
        <w:rPr>
          <w:rFonts w:ascii="仿宋_GB2312" w:eastAsia="仿宋_GB2312"/>
          <w:sz w:val="32"/>
          <w:szCs w:val="32"/>
        </w:rPr>
      </w:pPr>
      <w:r>
        <w:rPr>
          <w:rFonts w:ascii="仿宋_GB2312" w:eastAsia="仿宋_GB2312"/>
          <w:sz w:val="32"/>
          <w:szCs w:val="32"/>
        </w:rPr>
        <w:br w:type="page"/>
      </w:r>
    </w:p>
    <w:p w14:paraId="5EFD4C4F" w14:textId="77777777" w:rsidR="00B55CB4" w:rsidRDefault="00C00D32">
      <w:pPr>
        <w:pStyle w:val="1"/>
        <w:ind w:right="440"/>
        <w:jc w:val="right"/>
        <w:rPr>
          <w:rStyle w:val="10"/>
          <w:rFonts w:ascii="黑体" w:eastAsia="黑体"/>
        </w:rPr>
      </w:pPr>
      <w:bookmarkStart w:id="33" w:name="_Toc15396602"/>
      <w:bookmarkStart w:id="34" w:name="_Toc15377204"/>
      <w:bookmarkStart w:id="35" w:name="_Toc79163609"/>
      <w:bookmarkStart w:id="36" w:name="_Toc115081032"/>
      <w:r>
        <w:rPr>
          <w:rFonts w:ascii="黑体" w:eastAsia="黑体" w:hint="eastAsia"/>
          <w:b w:val="0"/>
          <w:color w:val="000000"/>
        </w:rPr>
        <w:lastRenderedPageBreak/>
        <w:t>第二部分</w:t>
      </w:r>
      <w:r>
        <w:rPr>
          <w:rFonts w:ascii="黑体" w:eastAsia="黑体"/>
          <w:color w:val="000000"/>
        </w:rPr>
        <w:t xml:space="preserve"> </w:t>
      </w:r>
      <w:r>
        <w:rPr>
          <w:rStyle w:val="10"/>
          <w:rFonts w:ascii="黑体" w:eastAsia="黑体"/>
        </w:rPr>
        <w:t>2021</w:t>
      </w:r>
      <w:r>
        <w:rPr>
          <w:rStyle w:val="10"/>
          <w:rFonts w:ascii="黑体" w:eastAsia="黑体" w:hint="eastAsia"/>
        </w:rPr>
        <w:t>年度部门决算情况说明</w:t>
      </w:r>
      <w:bookmarkEnd w:id="33"/>
      <w:bookmarkEnd w:id="34"/>
      <w:bookmarkEnd w:id="35"/>
      <w:bookmarkEnd w:id="36"/>
    </w:p>
    <w:p w14:paraId="36656A5C" w14:textId="77777777" w:rsidR="00B55CB4" w:rsidRDefault="00B55CB4"/>
    <w:p w14:paraId="6BAE2855" w14:textId="77777777" w:rsidR="00B55CB4" w:rsidRDefault="00C00D32">
      <w:pPr>
        <w:pStyle w:val="11"/>
        <w:numPr>
          <w:ilvl w:val="0"/>
          <w:numId w:val="2"/>
        </w:numPr>
        <w:spacing w:line="600" w:lineRule="exact"/>
        <w:ind w:firstLineChars="0"/>
        <w:outlineLvl w:val="1"/>
        <w:rPr>
          <w:rStyle w:val="20"/>
          <w:rFonts w:ascii="黑体" w:eastAsia="黑体"/>
          <w:b w:val="0"/>
        </w:rPr>
      </w:pPr>
      <w:bookmarkStart w:id="37" w:name="_Toc15377205"/>
      <w:bookmarkStart w:id="38" w:name="_Toc15396603"/>
      <w:bookmarkStart w:id="39" w:name="_Toc79163610"/>
      <w:bookmarkStart w:id="40" w:name="_Toc115081033"/>
      <w:r>
        <w:rPr>
          <w:rFonts w:ascii="黑体" w:eastAsia="黑体" w:hint="eastAsia"/>
          <w:color w:val="000000"/>
          <w:sz w:val="32"/>
          <w:szCs w:val="32"/>
        </w:rPr>
        <w:t>收</w:t>
      </w:r>
      <w:r>
        <w:rPr>
          <w:rStyle w:val="20"/>
          <w:rFonts w:ascii="黑体" w:eastAsia="黑体" w:hint="eastAsia"/>
          <w:b w:val="0"/>
        </w:rPr>
        <w:t>入支出决算总体情况说明</w:t>
      </w:r>
      <w:bookmarkEnd w:id="37"/>
      <w:bookmarkEnd w:id="38"/>
      <w:bookmarkEnd w:id="39"/>
      <w:bookmarkEnd w:id="40"/>
    </w:p>
    <w:p w14:paraId="134E27B6" w14:textId="77777777" w:rsidR="00B55CB4" w:rsidRDefault="00C00D32" w:rsidP="009C00A7">
      <w:pPr>
        <w:spacing w:line="600" w:lineRule="exact"/>
        <w:ind w:firstLineChars="200"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年度收、支总计</w:t>
      </w:r>
      <w:r w:rsidR="00EA7C46">
        <w:rPr>
          <w:rFonts w:ascii="仿宋" w:eastAsia="仿宋"/>
          <w:color w:val="000000"/>
          <w:sz w:val="32"/>
          <w:szCs w:val="32"/>
        </w:rPr>
        <w:t>848.72</w:t>
      </w:r>
      <w:r>
        <w:rPr>
          <w:rFonts w:ascii="仿宋" w:eastAsia="仿宋" w:hint="eastAsia"/>
          <w:color w:val="000000"/>
          <w:sz w:val="32"/>
          <w:szCs w:val="32"/>
        </w:rPr>
        <w:t>万元。与</w:t>
      </w:r>
      <w:r>
        <w:rPr>
          <w:rFonts w:ascii="仿宋" w:eastAsia="仿宋"/>
          <w:color w:val="000000"/>
          <w:sz w:val="32"/>
          <w:szCs w:val="32"/>
        </w:rPr>
        <w:t>2020</w:t>
      </w:r>
      <w:r>
        <w:rPr>
          <w:rFonts w:ascii="仿宋" w:eastAsia="仿宋" w:hint="eastAsia"/>
          <w:color w:val="000000"/>
          <w:sz w:val="32"/>
          <w:szCs w:val="32"/>
        </w:rPr>
        <w:t>年相比，收、支总计各减少</w:t>
      </w:r>
      <w:r w:rsidR="00EA7C46">
        <w:rPr>
          <w:rFonts w:ascii="仿宋" w:eastAsia="仿宋"/>
          <w:color w:val="000000"/>
          <w:sz w:val="32"/>
          <w:szCs w:val="32"/>
        </w:rPr>
        <w:t>190.42</w:t>
      </w:r>
      <w:r>
        <w:rPr>
          <w:rFonts w:ascii="仿宋" w:eastAsia="仿宋" w:hint="eastAsia"/>
          <w:color w:val="000000"/>
          <w:sz w:val="32"/>
          <w:szCs w:val="32"/>
        </w:rPr>
        <w:t>万元，下降</w:t>
      </w:r>
      <w:r w:rsidR="00EA7C46">
        <w:rPr>
          <w:rFonts w:ascii="仿宋" w:eastAsia="仿宋"/>
          <w:color w:val="000000"/>
          <w:sz w:val="32"/>
          <w:szCs w:val="32"/>
        </w:rPr>
        <w:t>18.32</w:t>
      </w:r>
      <w:r>
        <w:rPr>
          <w:rFonts w:ascii="仿宋" w:eastAsia="仿宋"/>
          <w:color w:val="000000"/>
          <w:sz w:val="32"/>
          <w:szCs w:val="32"/>
        </w:rPr>
        <w:t>%</w:t>
      </w:r>
      <w:r>
        <w:rPr>
          <w:rFonts w:ascii="仿宋" w:eastAsia="仿宋" w:hint="eastAsia"/>
          <w:color w:val="000000"/>
          <w:sz w:val="32"/>
          <w:szCs w:val="32"/>
        </w:rPr>
        <w:t>。主要变动原因是项目减少。</w:t>
      </w:r>
    </w:p>
    <w:p w14:paraId="38563B12" w14:textId="77777777" w:rsidR="000801BF" w:rsidRDefault="000801BF" w:rsidP="009C00A7">
      <w:pPr>
        <w:spacing w:line="600" w:lineRule="exact"/>
        <w:ind w:firstLineChars="200" w:firstLine="420"/>
        <w:rPr>
          <w:rFonts w:ascii="仿宋" w:eastAsia="仿宋"/>
          <w:color w:val="000000"/>
          <w:sz w:val="32"/>
          <w:szCs w:val="32"/>
        </w:rPr>
      </w:pPr>
      <w:r>
        <w:rPr>
          <w:noProof/>
        </w:rPr>
        <w:drawing>
          <wp:anchor distT="0" distB="0" distL="114300" distR="114300" simplePos="0" relativeHeight="251661824" behindDoc="1" locked="0" layoutInCell="1" allowOverlap="1" wp14:anchorId="373D37E5" wp14:editId="4296268E">
            <wp:simplePos x="0" y="0"/>
            <wp:positionH relativeFrom="column">
              <wp:posOffset>280035</wp:posOffset>
            </wp:positionH>
            <wp:positionV relativeFrom="paragraph">
              <wp:posOffset>87630</wp:posOffset>
            </wp:positionV>
            <wp:extent cx="4572000" cy="2743200"/>
            <wp:effectExtent l="0" t="0" r="0" b="0"/>
            <wp:wrapTight wrapText="bothSides">
              <wp:wrapPolygon edited="0">
                <wp:start x="0" y="0"/>
                <wp:lineTo x="0" y="21450"/>
                <wp:lineTo x="21510" y="21450"/>
                <wp:lineTo x="21510" y="0"/>
                <wp:lineTo x="0" y="0"/>
              </wp:wrapPolygon>
            </wp:wrapTight>
            <wp:docPr id="1" name="图表 1">
              <a:extLst xmlns:a="http://schemas.openxmlformats.org/drawingml/2006/main">
                <a:ext uri="{FF2B5EF4-FFF2-40B4-BE49-F238E27FC236}">
                  <a16:creationId xmlns:a16="http://schemas.microsoft.com/office/drawing/2014/main" id="{8AC1B2A9-DF13-497B-A367-C21D4B3480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5F250617" w14:textId="77777777" w:rsidR="000801BF" w:rsidRDefault="000801BF" w:rsidP="009C00A7">
      <w:pPr>
        <w:spacing w:line="600" w:lineRule="exact"/>
        <w:ind w:firstLineChars="200" w:firstLine="640"/>
        <w:rPr>
          <w:rFonts w:ascii="仿宋" w:eastAsia="仿宋"/>
          <w:color w:val="000000"/>
          <w:sz w:val="32"/>
          <w:szCs w:val="32"/>
        </w:rPr>
      </w:pPr>
    </w:p>
    <w:p w14:paraId="2A67976B" w14:textId="77777777" w:rsidR="000801BF" w:rsidRPr="000801BF" w:rsidRDefault="000801BF" w:rsidP="009C00A7">
      <w:pPr>
        <w:spacing w:line="600" w:lineRule="exact"/>
        <w:ind w:firstLineChars="200" w:firstLine="640"/>
        <w:rPr>
          <w:rFonts w:ascii="仿宋" w:eastAsia="仿宋"/>
          <w:color w:val="000000"/>
          <w:sz w:val="32"/>
          <w:szCs w:val="32"/>
        </w:rPr>
      </w:pPr>
    </w:p>
    <w:p w14:paraId="6328AF66" w14:textId="77777777" w:rsidR="000801BF" w:rsidRDefault="000801BF" w:rsidP="009C00A7">
      <w:pPr>
        <w:spacing w:line="600" w:lineRule="exact"/>
        <w:ind w:firstLineChars="200" w:firstLine="640"/>
        <w:rPr>
          <w:rFonts w:ascii="仿宋" w:eastAsia="仿宋"/>
          <w:color w:val="000000"/>
          <w:sz w:val="32"/>
          <w:szCs w:val="32"/>
        </w:rPr>
      </w:pPr>
    </w:p>
    <w:p w14:paraId="2ADDB97E" w14:textId="77777777" w:rsidR="000801BF" w:rsidRDefault="000801BF" w:rsidP="009C00A7">
      <w:pPr>
        <w:spacing w:line="600" w:lineRule="exact"/>
        <w:ind w:firstLineChars="200" w:firstLine="640"/>
        <w:rPr>
          <w:rFonts w:ascii="仿宋" w:eastAsia="仿宋"/>
          <w:color w:val="000000"/>
          <w:sz w:val="32"/>
          <w:szCs w:val="32"/>
        </w:rPr>
      </w:pPr>
    </w:p>
    <w:p w14:paraId="1721DDA9" w14:textId="77777777" w:rsidR="000801BF" w:rsidRDefault="000801BF" w:rsidP="009C00A7">
      <w:pPr>
        <w:spacing w:line="600" w:lineRule="exact"/>
        <w:ind w:firstLineChars="200" w:firstLine="640"/>
        <w:rPr>
          <w:rFonts w:ascii="仿宋" w:eastAsia="仿宋"/>
          <w:color w:val="000000"/>
          <w:sz w:val="32"/>
          <w:szCs w:val="32"/>
        </w:rPr>
      </w:pPr>
    </w:p>
    <w:p w14:paraId="0941496E" w14:textId="77777777" w:rsidR="00B55CB4" w:rsidRDefault="00C00D32">
      <w:pPr>
        <w:spacing w:line="600" w:lineRule="exact"/>
        <w:ind w:firstLineChars="450" w:firstLine="14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1</w:t>
      </w:r>
      <w:r>
        <w:rPr>
          <w:rFonts w:ascii="仿宋" w:eastAsia="仿宋" w:hint="eastAsia"/>
          <w:color w:val="000000"/>
          <w:sz w:val="32"/>
          <w:szCs w:val="32"/>
        </w:rPr>
        <w:t>：收、支决算总计变动情况图）</w:t>
      </w:r>
    </w:p>
    <w:p w14:paraId="28AABACF" w14:textId="77777777" w:rsidR="00B55CB4" w:rsidRDefault="00B55CB4">
      <w:pPr>
        <w:spacing w:line="600" w:lineRule="exact"/>
        <w:ind w:firstLineChars="450" w:firstLine="1440"/>
        <w:rPr>
          <w:rFonts w:ascii="仿宋" w:eastAsia="仿宋"/>
          <w:color w:val="000000"/>
          <w:sz w:val="32"/>
          <w:szCs w:val="32"/>
        </w:rPr>
      </w:pPr>
    </w:p>
    <w:p w14:paraId="38CD535E" w14:textId="77777777" w:rsidR="00B55CB4" w:rsidRDefault="00C00D32">
      <w:pPr>
        <w:pStyle w:val="11"/>
        <w:numPr>
          <w:ilvl w:val="0"/>
          <w:numId w:val="2"/>
        </w:numPr>
        <w:spacing w:line="600" w:lineRule="exact"/>
        <w:ind w:firstLineChars="0"/>
        <w:outlineLvl w:val="1"/>
        <w:rPr>
          <w:rStyle w:val="20"/>
          <w:rFonts w:ascii="黑体" w:eastAsia="黑体"/>
          <w:b w:val="0"/>
        </w:rPr>
      </w:pPr>
      <w:bookmarkStart w:id="41" w:name="_Toc15396604"/>
      <w:bookmarkStart w:id="42" w:name="_Toc15377206"/>
      <w:bookmarkStart w:id="43" w:name="_Toc79163611"/>
      <w:bookmarkStart w:id="44" w:name="_Toc115081034"/>
      <w:r>
        <w:rPr>
          <w:rFonts w:ascii="黑体" w:eastAsia="黑体" w:hint="eastAsia"/>
          <w:color w:val="000000"/>
          <w:sz w:val="32"/>
          <w:szCs w:val="32"/>
        </w:rPr>
        <w:t>收</w:t>
      </w:r>
      <w:r>
        <w:rPr>
          <w:rStyle w:val="20"/>
          <w:rFonts w:ascii="黑体" w:eastAsia="黑体" w:hint="eastAsia"/>
          <w:b w:val="0"/>
        </w:rPr>
        <w:t>入决算情况说明</w:t>
      </w:r>
      <w:bookmarkEnd w:id="41"/>
      <w:bookmarkEnd w:id="42"/>
      <w:bookmarkEnd w:id="43"/>
      <w:bookmarkEnd w:id="44"/>
    </w:p>
    <w:p w14:paraId="38041185" w14:textId="77777777" w:rsidR="00F26E6F" w:rsidRDefault="00C00D32" w:rsidP="00F26E6F">
      <w:pPr>
        <w:spacing w:line="600" w:lineRule="exact"/>
        <w:ind w:firstLineChars="200"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年本年收入合计</w:t>
      </w:r>
      <w:r w:rsidR="009C00A7">
        <w:rPr>
          <w:rFonts w:ascii="仿宋" w:eastAsia="仿宋"/>
          <w:color w:val="000000"/>
          <w:sz w:val="32"/>
          <w:szCs w:val="32"/>
        </w:rPr>
        <w:t>824.02</w:t>
      </w:r>
      <w:r>
        <w:rPr>
          <w:rFonts w:ascii="仿宋" w:eastAsia="仿宋" w:hint="eastAsia"/>
          <w:color w:val="000000"/>
          <w:sz w:val="32"/>
          <w:szCs w:val="32"/>
        </w:rPr>
        <w:t>万元，其中：一般公共预算财政拨款收入</w:t>
      </w:r>
      <w:r w:rsidR="009C00A7">
        <w:rPr>
          <w:rFonts w:ascii="仿宋" w:eastAsia="仿宋"/>
          <w:color w:val="000000"/>
          <w:sz w:val="32"/>
          <w:szCs w:val="32"/>
        </w:rPr>
        <w:t>824.02</w:t>
      </w:r>
      <w:r>
        <w:rPr>
          <w:rFonts w:ascii="仿宋" w:eastAsia="仿宋" w:hint="eastAsia"/>
          <w:color w:val="000000"/>
          <w:sz w:val="32"/>
          <w:szCs w:val="32"/>
        </w:rPr>
        <w:t>万元，占</w:t>
      </w:r>
      <w:r>
        <w:rPr>
          <w:rFonts w:ascii="仿宋" w:eastAsia="仿宋"/>
          <w:color w:val="000000"/>
          <w:sz w:val="32"/>
          <w:szCs w:val="32"/>
        </w:rPr>
        <w:t>100%</w:t>
      </w:r>
      <w:r>
        <w:rPr>
          <w:rFonts w:ascii="仿宋" w:eastAsia="仿宋" w:hint="eastAsia"/>
          <w:color w:val="000000"/>
          <w:sz w:val="32"/>
          <w:szCs w:val="32"/>
        </w:rPr>
        <w:t>；政府性基金预算财政拨款收入</w:t>
      </w:r>
      <w:r>
        <w:rPr>
          <w:rFonts w:ascii="仿宋" w:eastAsia="仿宋"/>
          <w:color w:val="000000"/>
          <w:sz w:val="32"/>
          <w:szCs w:val="32"/>
        </w:rPr>
        <w:t>0</w:t>
      </w:r>
      <w:r>
        <w:rPr>
          <w:rFonts w:ascii="仿宋" w:eastAsia="仿宋" w:hint="eastAsia"/>
          <w:color w:val="000000"/>
          <w:sz w:val="32"/>
          <w:szCs w:val="32"/>
        </w:rPr>
        <w:t>万元；上级补助收入</w:t>
      </w:r>
      <w:r>
        <w:rPr>
          <w:rFonts w:ascii="仿宋" w:eastAsia="仿宋"/>
          <w:color w:val="000000"/>
          <w:sz w:val="32"/>
          <w:szCs w:val="32"/>
        </w:rPr>
        <w:t>0</w:t>
      </w:r>
      <w:r>
        <w:rPr>
          <w:rFonts w:ascii="仿宋" w:eastAsia="仿宋" w:hint="eastAsia"/>
          <w:color w:val="000000"/>
          <w:sz w:val="32"/>
          <w:szCs w:val="32"/>
        </w:rPr>
        <w:t>万元；事业收入</w:t>
      </w:r>
      <w:r>
        <w:rPr>
          <w:rFonts w:ascii="仿宋" w:eastAsia="仿宋"/>
          <w:color w:val="000000"/>
          <w:sz w:val="32"/>
          <w:szCs w:val="32"/>
        </w:rPr>
        <w:t>0</w:t>
      </w:r>
      <w:r>
        <w:rPr>
          <w:rFonts w:ascii="仿宋" w:eastAsia="仿宋" w:hint="eastAsia"/>
          <w:color w:val="000000"/>
          <w:sz w:val="32"/>
          <w:szCs w:val="32"/>
        </w:rPr>
        <w:t>万元；经营收入</w:t>
      </w:r>
      <w:r>
        <w:rPr>
          <w:rFonts w:ascii="仿宋" w:eastAsia="仿宋"/>
          <w:color w:val="000000"/>
          <w:sz w:val="32"/>
          <w:szCs w:val="32"/>
        </w:rPr>
        <w:t>0</w:t>
      </w:r>
      <w:r>
        <w:rPr>
          <w:rFonts w:ascii="仿宋" w:eastAsia="仿宋" w:hint="eastAsia"/>
          <w:color w:val="000000"/>
          <w:sz w:val="32"/>
          <w:szCs w:val="32"/>
        </w:rPr>
        <w:t>万元；附属单位上缴收入</w:t>
      </w:r>
      <w:r>
        <w:rPr>
          <w:rFonts w:ascii="仿宋" w:eastAsia="仿宋"/>
          <w:color w:val="000000"/>
          <w:sz w:val="32"/>
          <w:szCs w:val="32"/>
        </w:rPr>
        <w:t>0</w:t>
      </w:r>
      <w:r>
        <w:rPr>
          <w:rFonts w:ascii="仿宋" w:eastAsia="仿宋" w:hint="eastAsia"/>
          <w:color w:val="000000"/>
          <w:sz w:val="32"/>
          <w:szCs w:val="32"/>
        </w:rPr>
        <w:t>万元；其他收入</w:t>
      </w:r>
      <w:r>
        <w:rPr>
          <w:rFonts w:ascii="仿宋" w:eastAsia="仿宋"/>
          <w:color w:val="000000"/>
          <w:sz w:val="32"/>
          <w:szCs w:val="32"/>
        </w:rPr>
        <w:t>0</w:t>
      </w:r>
      <w:r>
        <w:rPr>
          <w:rFonts w:ascii="仿宋" w:eastAsia="仿宋" w:hint="eastAsia"/>
          <w:color w:val="000000"/>
          <w:sz w:val="32"/>
          <w:szCs w:val="32"/>
        </w:rPr>
        <w:t>万元。</w:t>
      </w:r>
    </w:p>
    <w:p w14:paraId="0F20E307" w14:textId="77777777" w:rsidR="00F26E6F" w:rsidRDefault="00F26E6F">
      <w:pPr>
        <w:spacing w:line="600" w:lineRule="exact"/>
        <w:ind w:firstLineChars="650" w:firstLine="1365"/>
        <w:rPr>
          <w:rFonts w:ascii="仿宋" w:eastAsia="仿宋"/>
          <w:color w:val="000000"/>
          <w:sz w:val="32"/>
          <w:szCs w:val="32"/>
        </w:rPr>
      </w:pPr>
      <w:r>
        <w:rPr>
          <w:noProof/>
        </w:rPr>
        <w:lastRenderedPageBreak/>
        <w:drawing>
          <wp:anchor distT="0" distB="0" distL="114300" distR="114300" simplePos="0" relativeHeight="251664896" behindDoc="1" locked="0" layoutInCell="1" hidden="0" allowOverlap="1" wp14:anchorId="1551F1AD" wp14:editId="03B13665">
            <wp:simplePos x="0" y="0"/>
            <wp:positionH relativeFrom="column">
              <wp:posOffset>334341</wp:posOffset>
            </wp:positionH>
            <wp:positionV relativeFrom="paragraph">
              <wp:posOffset>309880</wp:posOffset>
            </wp:positionV>
            <wp:extent cx="4579620" cy="2527935"/>
            <wp:effectExtent l="0" t="0" r="11430" b="5715"/>
            <wp:wrapTight wrapText="bothSides">
              <wp:wrapPolygon edited="0">
                <wp:start x="0" y="0"/>
                <wp:lineTo x="0" y="21486"/>
                <wp:lineTo x="21564" y="21486"/>
                <wp:lineTo x="21564" y="0"/>
                <wp:lineTo x="0" y="0"/>
              </wp:wrapPolygon>
            </wp:wrapTight>
            <wp:docPr id="2" name="图表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7BB2307F" w14:textId="77777777" w:rsidR="00B55CB4" w:rsidRDefault="00C00D32">
      <w:pPr>
        <w:spacing w:line="600" w:lineRule="exact"/>
        <w:ind w:firstLineChars="650" w:firstLine="208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2</w:t>
      </w:r>
      <w:r>
        <w:rPr>
          <w:rFonts w:ascii="仿宋" w:eastAsia="仿宋" w:hint="eastAsia"/>
          <w:color w:val="000000"/>
          <w:sz w:val="32"/>
          <w:szCs w:val="32"/>
        </w:rPr>
        <w:t>：收入决算结构图）</w:t>
      </w:r>
    </w:p>
    <w:p w14:paraId="7DFB77BC" w14:textId="77777777" w:rsidR="00B55CB4" w:rsidRDefault="00B55CB4">
      <w:pPr>
        <w:spacing w:line="600" w:lineRule="exact"/>
        <w:ind w:firstLineChars="200" w:firstLine="640"/>
        <w:rPr>
          <w:rFonts w:ascii="仿宋_GB2312" w:eastAsia="仿宋_GB2312"/>
          <w:color w:val="FF0000"/>
          <w:sz w:val="32"/>
          <w:szCs w:val="32"/>
        </w:rPr>
      </w:pPr>
    </w:p>
    <w:p w14:paraId="332D7463" w14:textId="77777777" w:rsidR="00B55CB4" w:rsidRDefault="00C00D32">
      <w:pPr>
        <w:pStyle w:val="11"/>
        <w:numPr>
          <w:ilvl w:val="0"/>
          <w:numId w:val="2"/>
        </w:numPr>
        <w:spacing w:line="600" w:lineRule="exact"/>
        <w:ind w:firstLineChars="0"/>
        <w:outlineLvl w:val="1"/>
        <w:rPr>
          <w:rStyle w:val="20"/>
          <w:rFonts w:ascii="黑体" w:eastAsia="黑体"/>
          <w:b w:val="0"/>
        </w:rPr>
      </w:pPr>
      <w:bookmarkStart w:id="45" w:name="_Toc15396605"/>
      <w:bookmarkStart w:id="46" w:name="_Toc15377207"/>
      <w:bookmarkStart w:id="47" w:name="_Toc79163612"/>
      <w:bookmarkStart w:id="48" w:name="_Toc115081035"/>
      <w:r>
        <w:rPr>
          <w:rFonts w:ascii="黑体" w:eastAsia="黑体" w:hint="eastAsia"/>
          <w:color w:val="000000"/>
          <w:sz w:val="32"/>
          <w:szCs w:val="32"/>
        </w:rPr>
        <w:t>支</w:t>
      </w:r>
      <w:r>
        <w:rPr>
          <w:rStyle w:val="20"/>
          <w:rFonts w:ascii="黑体" w:eastAsia="黑体" w:hint="eastAsia"/>
          <w:b w:val="0"/>
        </w:rPr>
        <w:t>出决算情况说明</w:t>
      </w:r>
      <w:bookmarkEnd w:id="45"/>
      <w:bookmarkEnd w:id="46"/>
      <w:bookmarkEnd w:id="47"/>
      <w:bookmarkEnd w:id="48"/>
    </w:p>
    <w:p w14:paraId="71D6D500" w14:textId="77777777" w:rsidR="00B55CB4" w:rsidRDefault="00C00D32">
      <w:pPr>
        <w:spacing w:line="600" w:lineRule="exact"/>
        <w:ind w:firstLineChars="200" w:firstLine="640"/>
        <w:rPr>
          <w:rFonts w:ascii="仿宋_GB2312" w:eastAsia="仿宋_GB2312"/>
          <w:sz w:val="32"/>
          <w:szCs w:val="32"/>
        </w:rPr>
      </w:pPr>
      <w:r>
        <w:rPr>
          <w:rFonts w:ascii="仿宋_GB2312" w:eastAsia="仿宋_GB2312"/>
          <w:sz w:val="32"/>
          <w:szCs w:val="32"/>
        </w:rPr>
        <w:t>2021</w:t>
      </w:r>
      <w:r>
        <w:rPr>
          <w:rFonts w:ascii="仿宋_GB2312" w:eastAsia="仿宋_GB2312" w:hint="eastAsia"/>
          <w:sz w:val="32"/>
          <w:szCs w:val="32"/>
        </w:rPr>
        <w:t>年本年支出合计</w:t>
      </w:r>
      <w:r w:rsidR="009C00A7">
        <w:rPr>
          <w:rFonts w:ascii="仿宋_GB2312" w:eastAsia="仿宋_GB2312"/>
          <w:sz w:val="32"/>
          <w:szCs w:val="32"/>
        </w:rPr>
        <w:t>848.72</w:t>
      </w:r>
      <w:r>
        <w:rPr>
          <w:rFonts w:ascii="仿宋_GB2312" w:eastAsia="仿宋_GB2312" w:hint="eastAsia"/>
          <w:sz w:val="32"/>
          <w:szCs w:val="32"/>
        </w:rPr>
        <w:t>万元，其中：基本支出</w:t>
      </w:r>
      <w:r w:rsidR="009C00A7">
        <w:rPr>
          <w:rFonts w:ascii="仿宋_GB2312" w:eastAsia="仿宋_GB2312"/>
          <w:sz w:val="32"/>
          <w:szCs w:val="32"/>
        </w:rPr>
        <w:t>209.73</w:t>
      </w:r>
      <w:r>
        <w:rPr>
          <w:rFonts w:ascii="仿宋_GB2312" w:eastAsia="仿宋_GB2312" w:hint="eastAsia"/>
          <w:sz w:val="32"/>
          <w:szCs w:val="32"/>
        </w:rPr>
        <w:t>万元，占</w:t>
      </w:r>
      <w:r w:rsidR="009C00A7">
        <w:rPr>
          <w:rFonts w:ascii="仿宋_GB2312" w:eastAsia="仿宋_GB2312"/>
          <w:sz w:val="32"/>
          <w:szCs w:val="32"/>
        </w:rPr>
        <w:t>24.71</w:t>
      </w:r>
      <w:r>
        <w:rPr>
          <w:rFonts w:ascii="仿宋_GB2312" w:eastAsia="仿宋_GB2312"/>
          <w:sz w:val="32"/>
          <w:szCs w:val="32"/>
        </w:rPr>
        <w:t>%</w:t>
      </w:r>
      <w:r>
        <w:rPr>
          <w:rFonts w:ascii="仿宋_GB2312" w:eastAsia="仿宋_GB2312" w:hint="eastAsia"/>
          <w:sz w:val="32"/>
          <w:szCs w:val="32"/>
        </w:rPr>
        <w:t>；项目支出</w:t>
      </w:r>
      <w:r w:rsidR="009C00A7">
        <w:rPr>
          <w:rFonts w:ascii="仿宋_GB2312" w:eastAsia="仿宋_GB2312"/>
          <w:sz w:val="32"/>
          <w:szCs w:val="32"/>
        </w:rPr>
        <w:t>638.99</w:t>
      </w:r>
      <w:r>
        <w:rPr>
          <w:rFonts w:ascii="仿宋_GB2312" w:eastAsia="仿宋_GB2312" w:hint="eastAsia"/>
          <w:sz w:val="32"/>
          <w:szCs w:val="32"/>
        </w:rPr>
        <w:t>万元，占</w:t>
      </w:r>
      <w:r w:rsidR="009C00A7">
        <w:rPr>
          <w:rFonts w:ascii="仿宋_GB2312" w:eastAsia="仿宋_GB2312"/>
          <w:sz w:val="32"/>
          <w:szCs w:val="32"/>
        </w:rPr>
        <w:t>75.29</w:t>
      </w:r>
      <w:r>
        <w:rPr>
          <w:rFonts w:ascii="仿宋_GB2312" w:eastAsia="仿宋_GB2312"/>
          <w:sz w:val="32"/>
          <w:szCs w:val="32"/>
        </w:rPr>
        <w:t>%</w:t>
      </w:r>
      <w:r>
        <w:rPr>
          <w:rFonts w:ascii="仿宋_GB2312" w:eastAsia="仿宋_GB2312" w:hint="eastAsia"/>
          <w:sz w:val="32"/>
          <w:szCs w:val="32"/>
        </w:rPr>
        <w:t>；上缴上级支出</w:t>
      </w:r>
      <w:r>
        <w:rPr>
          <w:rFonts w:ascii="仿宋_GB2312" w:eastAsia="仿宋_GB2312"/>
          <w:sz w:val="32"/>
          <w:szCs w:val="32"/>
        </w:rPr>
        <w:t>0</w:t>
      </w:r>
      <w:r>
        <w:rPr>
          <w:rFonts w:ascii="仿宋_GB2312" w:eastAsia="仿宋_GB2312" w:hint="eastAsia"/>
          <w:sz w:val="32"/>
          <w:szCs w:val="32"/>
        </w:rPr>
        <w:t>万元；经营支出</w:t>
      </w:r>
      <w:r>
        <w:rPr>
          <w:rFonts w:ascii="仿宋_GB2312" w:eastAsia="仿宋_GB2312"/>
          <w:sz w:val="32"/>
          <w:szCs w:val="32"/>
        </w:rPr>
        <w:t>0</w:t>
      </w:r>
      <w:r>
        <w:rPr>
          <w:rFonts w:ascii="仿宋_GB2312" w:eastAsia="仿宋_GB2312" w:hint="eastAsia"/>
          <w:sz w:val="32"/>
          <w:szCs w:val="32"/>
        </w:rPr>
        <w:t>万元；对附属单位补助支出</w:t>
      </w:r>
      <w:r>
        <w:rPr>
          <w:rFonts w:ascii="仿宋_GB2312" w:eastAsia="仿宋_GB2312"/>
          <w:sz w:val="32"/>
          <w:szCs w:val="32"/>
        </w:rPr>
        <w:t>0</w:t>
      </w:r>
      <w:r>
        <w:rPr>
          <w:rFonts w:ascii="仿宋_GB2312" w:eastAsia="仿宋_GB2312" w:hint="eastAsia"/>
          <w:sz w:val="32"/>
          <w:szCs w:val="32"/>
        </w:rPr>
        <w:t>万元。</w:t>
      </w:r>
    </w:p>
    <w:p w14:paraId="59B65570" w14:textId="77777777" w:rsidR="009C00A7" w:rsidRPr="009C00A7" w:rsidRDefault="009C00A7" w:rsidP="009C00A7">
      <w:pPr>
        <w:spacing w:line="600" w:lineRule="exact"/>
        <w:ind w:firstLineChars="200" w:firstLine="420"/>
        <w:rPr>
          <w:rFonts w:ascii="仿宋_GB2312" w:eastAsia="仿宋_GB2312"/>
          <w:sz w:val="32"/>
          <w:szCs w:val="32"/>
        </w:rPr>
      </w:pPr>
      <w:r>
        <w:rPr>
          <w:noProof/>
        </w:rPr>
        <w:drawing>
          <wp:anchor distT="0" distB="0" distL="114300" distR="114300" simplePos="0" relativeHeight="251655680" behindDoc="1" locked="0" layoutInCell="1" allowOverlap="1" wp14:anchorId="40806B2D" wp14:editId="199C76D1">
            <wp:simplePos x="0" y="0"/>
            <wp:positionH relativeFrom="column">
              <wp:posOffset>387046</wp:posOffset>
            </wp:positionH>
            <wp:positionV relativeFrom="paragraph">
              <wp:posOffset>115570</wp:posOffset>
            </wp:positionV>
            <wp:extent cx="4572000" cy="2743200"/>
            <wp:effectExtent l="0" t="0" r="0" b="0"/>
            <wp:wrapTight wrapText="bothSides">
              <wp:wrapPolygon edited="0">
                <wp:start x="0" y="0"/>
                <wp:lineTo x="0" y="21450"/>
                <wp:lineTo x="21510" y="21450"/>
                <wp:lineTo x="21510" y="0"/>
                <wp:lineTo x="0" y="0"/>
              </wp:wrapPolygon>
            </wp:wrapTight>
            <wp:docPr id="11" name="图表 11">
              <a:extLst xmlns:a="http://schemas.openxmlformats.org/drawingml/2006/main">
                <a:ext uri="{FF2B5EF4-FFF2-40B4-BE49-F238E27FC236}">
                  <a16:creationId xmlns:a16="http://schemas.microsoft.com/office/drawing/2014/main" id="{81DC2CEB-31D4-4F59-AE50-DDD65A317F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42F88E04" w14:textId="77777777" w:rsidR="00B55CB4" w:rsidRDefault="00C00D32">
      <w:pPr>
        <w:spacing w:line="600" w:lineRule="exact"/>
        <w:ind w:firstLineChars="600" w:firstLine="1920"/>
        <w:rPr>
          <w:rFonts w:ascii="仿宋" w:eastAsia="仿宋"/>
          <w:color w:val="000000"/>
          <w:sz w:val="32"/>
          <w:szCs w:val="32"/>
        </w:rPr>
      </w:pPr>
      <w:r>
        <w:rPr>
          <w:rFonts w:ascii="仿宋" w:eastAsia="仿宋" w:hint="eastAsia"/>
          <w:color w:val="000000"/>
          <w:sz w:val="32"/>
          <w:szCs w:val="32"/>
        </w:rPr>
        <w:lastRenderedPageBreak/>
        <w:t>（图</w:t>
      </w:r>
      <w:r>
        <w:rPr>
          <w:rFonts w:ascii="仿宋" w:eastAsia="仿宋"/>
          <w:color w:val="000000"/>
          <w:sz w:val="32"/>
          <w:szCs w:val="32"/>
        </w:rPr>
        <w:t>3</w:t>
      </w:r>
      <w:r>
        <w:rPr>
          <w:rFonts w:ascii="仿宋" w:eastAsia="仿宋" w:hint="eastAsia"/>
          <w:color w:val="000000"/>
          <w:sz w:val="32"/>
          <w:szCs w:val="32"/>
        </w:rPr>
        <w:t>：支出决算结构图）</w:t>
      </w:r>
    </w:p>
    <w:p w14:paraId="546D119C" w14:textId="77777777" w:rsidR="00B55CB4" w:rsidRDefault="00B55CB4">
      <w:pPr>
        <w:spacing w:line="600" w:lineRule="exact"/>
        <w:ind w:firstLineChars="200" w:firstLine="640"/>
        <w:rPr>
          <w:rFonts w:ascii="仿宋_GB2312" w:eastAsia="仿宋_GB2312"/>
          <w:color w:val="FF0000"/>
          <w:sz w:val="32"/>
          <w:szCs w:val="32"/>
        </w:rPr>
      </w:pPr>
    </w:p>
    <w:p w14:paraId="7749658F" w14:textId="77777777" w:rsidR="00B55CB4" w:rsidRDefault="00C00D32">
      <w:pPr>
        <w:spacing w:line="600" w:lineRule="exact"/>
        <w:ind w:firstLineChars="200" w:firstLine="640"/>
        <w:outlineLvl w:val="1"/>
        <w:rPr>
          <w:rStyle w:val="20"/>
          <w:rFonts w:ascii="黑体" w:eastAsia="黑体"/>
          <w:b w:val="0"/>
        </w:rPr>
      </w:pPr>
      <w:bookmarkStart w:id="49" w:name="_Toc15396606"/>
      <w:bookmarkStart w:id="50" w:name="_Toc15377208"/>
      <w:bookmarkStart w:id="51" w:name="_Toc79163613"/>
      <w:bookmarkStart w:id="52" w:name="_Toc115081036"/>
      <w:r>
        <w:rPr>
          <w:rFonts w:ascii="黑体" w:eastAsia="黑体" w:hint="eastAsia"/>
          <w:color w:val="000000"/>
          <w:sz w:val="32"/>
          <w:szCs w:val="32"/>
        </w:rPr>
        <w:t>四、财</w:t>
      </w:r>
      <w:r>
        <w:rPr>
          <w:rStyle w:val="20"/>
          <w:rFonts w:ascii="黑体" w:eastAsia="黑体" w:hint="eastAsia"/>
          <w:b w:val="0"/>
        </w:rPr>
        <w:t>政拨款收入支出决算总体情况说明</w:t>
      </w:r>
      <w:bookmarkEnd w:id="49"/>
      <w:bookmarkEnd w:id="50"/>
      <w:bookmarkEnd w:id="51"/>
      <w:bookmarkEnd w:id="52"/>
    </w:p>
    <w:p w14:paraId="55CA21A0" w14:textId="77777777" w:rsidR="00B55CB4" w:rsidRDefault="00C00D32">
      <w:pPr>
        <w:spacing w:line="600" w:lineRule="exact"/>
        <w:ind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年财政拨款收、支总计</w:t>
      </w:r>
      <w:r w:rsidR="007B161B">
        <w:rPr>
          <w:rFonts w:ascii="仿宋" w:eastAsia="仿宋"/>
          <w:color w:val="000000"/>
          <w:sz w:val="32"/>
          <w:szCs w:val="32"/>
        </w:rPr>
        <w:t>848.72</w:t>
      </w:r>
      <w:r>
        <w:rPr>
          <w:rFonts w:ascii="仿宋" w:eastAsia="仿宋" w:hint="eastAsia"/>
          <w:color w:val="000000"/>
          <w:sz w:val="32"/>
          <w:szCs w:val="32"/>
        </w:rPr>
        <w:t>万元。与</w:t>
      </w:r>
      <w:r>
        <w:rPr>
          <w:rFonts w:ascii="仿宋" w:eastAsia="仿宋"/>
          <w:color w:val="000000"/>
          <w:sz w:val="32"/>
          <w:szCs w:val="32"/>
        </w:rPr>
        <w:t>2020</w:t>
      </w:r>
      <w:r>
        <w:rPr>
          <w:rFonts w:ascii="仿宋" w:eastAsia="仿宋" w:hint="eastAsia"/>
          <w:color w:val="000000"/>
          <w:sz w:val="32"/>
          <w:szCs w:val="32"/>
        </w:rPr>
        <w:t>年相比，财政拨款收、支总计各减少</w:t>
      </w:r>
      <w:r w:rsidR="007B161B">
        <w:rPr>
          <w:rFonts w:ascii="仿宋" w:eastAsia="仿宋"/>
          <w:color w:val="000000"/>
          <w:sz w:val="32"/>
          <w:szCs w:val="32"/>
        </w:rPr>
        <w:t>190.42</w:t>
      </w:r>
      <w:r>
        <w:rPr>
          <w:rFonts w:ascii="仿宋" w:eastAsia="仿宋" w:hint="eastAsia"/>
          <w:color w:val="000000"/>
          <w:sz w:val="32"/>
          <w:szCs w:val="32"/>
        </w:rPr>
        <w:t>万元，下降</w:t>
      </w:r>
      <w:r w:rsidR="007B161B">
        <w:rPr>
          <w:rFonts w:ascii="仿宋" w:eastAsia="仿宋"/>
          <w:color w:val="000000"/>
          <w:sz w:val="32"/>
          <w:szCs w:val="32"/>
        </w:rPr>
        <w:t>18.32</w:t>
      </w:r>
      <w:r>
        <w:rPr>
          <w:rFonts w:ascii="仿宋" w:eastAsia="仿宋"/>
          <w:color w:val="000000"/>
          <w:sz w:val="32"/>
          <w:szCs w:val="32"/>
        </w:rPr>
        <w:t>%</w:t>
      </w:r>
      <w:r>
        <w:rPr>
          <w:rFonts w:ascii="仿宋" w:eastAsia="仿宋" w:hint="eastAsia"/>
          <w:color w:val="000000"/>
          <w:sz w:val="32"/>
          <w:szCs w:val="32"/>
        </w:rPr>
        <w:t>。主要变动原因是</w:t>
      </w:r>
      <w:r>
        <w:rPr>
          <w:rFonts w:ascii="仿宋" w:eastAsia="仿宋"/>
          <w:color w:val="000000"/>
          <w:sz w:val="32"/>
          <w:szCs w:val="32"/>
        </w:rPr>
        <w:t>项目减少。</w:t>
      </w:r>
    </w:p>
    <w:p w14:paraId="4678C892" w14:textId="77777777" w:rsidR="007B161B" w:rsidRDefault="007B161B">
      <w:pPr>
        <w:spacing w:line="600" w:lineRule="exact"/>
        <w:ind w:firstLine="640"/>
        <w:rPr>
          <w:rFonts w:ascii="仿宋" w:eastAsia="仿宋"/>
          <w:color w:val="000000"/>
          <w:sz w:val="32"/>
          <w:szCs w:val="32"/>
        </w:rPr>
      </w:pPr>
    </w:p>
    <w:p w14:paraId="22B373E4" w14:textId="77777777" w:rsidR="007B161B" w:rsidRDefault="007B161B">
      <w:pPr>
        <w:spacing w:line="600" w:lineRule="exact"/>
        <w:ind w:firstLine="640"/>
        <w:rPr>
          <w:rFonts w:ascii="仿宋" w:eastAsia="仿宋"/>
          <w:color w:val="000000"/>
          <w:sz w:val="32"/>
          <w:szCs w:val="32"/>
        </w:rPr>
      </w:pPr>
    </w:p>
    <w:p w14:paraId="5971A60D" w14:textId="77777777" w:rsidR="007B161B" w:rsidRDefault="007B161B">
      <w:pPr>
        <w:spacing w:line="600" w:lineRule="exact"/>
        <w:ind w:firstLine="640"/>
        <w:rPr>
          <w:rFonts w:ascii="仿宋" w:eastAsia="仿宋"/>
          <w:color w:val="000000"/>
          <w:sz w:val="32"/>
          <w:szCs w:val="32"/>
        </w:rPr>
      </w:pPr>
      <w:r>
        <w:rPr>
          <w:noProof/>
        </w:rPr>
        <w:drawing>
          <wp:anchor distT="0" distB="0" distL="114300" distR="114300" simplePos="0" relativeHeight="251653632" behindDoc="1" locked="0" layoutInCell="1" allowOverlap="1" wp14:anchorId="2286DEC2" wp14:editId="2B1C801C">
            <wp:simplePos x="0" y="0"/>
            <wp:positionH relativeFrom="column">
              <wp:posOffset>407035</wp:posOffset>
            </wp:positionH>
            <wp:positionV relativeFrom="paragraph">
              <wp:posOffset>-485140</wp:posOffset>
            </wp:positionV>
            <wp:extent cx="4572000" cy="2743200"/>
            <wp:effectExtent l="0" t="0" r="0" b="0"/>
            <wp:wrapTight wrapText="bothSides">
              <wp:wrapPolygon edited="0">
                <wp:start x="0" y="0"/>
                <wp:lineTo x="0" y="21450"/>
                <wp:lineTo x="21510" y="21450"/>
                <wp:lineTo x="21510" y="0"/>
                <wp:lineTo x="0" y="0"/>
              </wp:wrapPolygon>
            </wp:wrapTight>
            <wp:docPr id="13" name="图表 13">
              <a:extLst xmlns:a="http://schemas.openxmlformats.org/drawingml/2006/main">
                <a:ext uri="{FF2B5EF4-FFF2-40B4-BE49-F238E27FC236}">
                  <a16:creationId xmlns:a16="http://schemas.microsoft.com/office/drawing/2014/main" id="{74C34519-83F1-443A-B71C-9577D476E6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77FC31B6" w14:textId="77777777" w:rsidR="007B161B" w:rsidRDefault="007B161B">
      <w:pPr>
        <w:spacing w:line="600" w:lineRule="exact"/>
        <w:ind w:firstLine="640"/>
        <w:rPr>
          <w:rFonts w:ascii="仿宋" w:eastAsia="仿宋"/>
          <w:color w:val="000000"/>
          <w:sz w:val="32"/>
          <w:szCs w:val="32"/>
        </w:rPr>
      </w:pPr>
    </w:p>
    <w:p w14:paraId="210C1006" w14:textId="77777777" w:rsidR="007B161B" w:rsidRDefault="007B161B">
      <w:pPr>
        <w:spacing w:line="600" w:lineRule="exact"/>
        <w:ind w:firstLine="640"/>
        <w:rPr>
          <w:rFonts w:ascii="仿宋" w:eastAsia="仿宋"/>
          <w:color w:val="000000"/>
          <w:sz w:val="32"/>
          <w:szCs w:val="32"/>
        </w:rPr>
      </w:pPr>
    </w:p>
    <w:p w14:paraId="66CF8839" w14:textId="77777777" w:rsidR="007B161B" w:rsidRDefault="007B161B">
      <w:pPr>
        <w:spacing w:line="600" w:lineRule="exact"/>
        <w:ind w:firstLine="640"/>
        <w:rPr>
          <w:rFonts w:ascii="仿宋" w:eastAsia="仿宋"/>
          <w:color w:val="000000"/>
          <w:sz w:val="32"/>
          <w:szCs w:val="32"/>
        </w:rPr>
      </w:pPr>
    </w:p>
    <w:p w14:paraId="42A9EEF0" w14:textId="77777777" w:rsidR="007B161B" w:rsidRDefault="007B161B">
      <w:pPr>
        <w:spacing w:line="600" w:lineRule="exact"/>
        <w:ind w:firstLine="640"/>
        <w:rPr>
          <w:rFonts w:ascii="仿宋" w:eastAsia="仿宋"/>
          <w:color w:val="000000"/>
          <w:sz w:val="32"/>
          <w:szCs w:val="32"/>
        </w:rPr>
      </w:pPr>
    </w:p>
    <w:p w14:paraId="0C404D2D" w14:textId="77777777" w:rsidR="00B55CB4" w:rsidRDefault="00B55CB4">
      <w:pPr>
        <w:spacing w:line="600" w:lineRule="exact"/>
        <w:rPr>
          <w:rFonts w:ascii="仿宋" w:eastAsia="仿宋"/>
          <w:color w:val="000000"/>
          <w:sz w:val="32"/>
          <w:szCs w:val="32"/>
        </w:rPr>
      </w:pPr>
    </w:p>
    <w:p w14:paraId="19DD5E9D" w14:textId="77777777" w:rsidR="00B55CB4" w:rsidRDefault="00C00D32">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4</w:t>
      </w:r>
      <w:r>
        <w:rPr>
          <w:rFonts w:ascii="仿宋" w:eastAsia="仿宋" w:hint="eastAsia"/>
          <w:color w:val="000000"/>
          <w:sz w:val="32"/>
          <w:szCs w:val="32"/>
        </w:rPr>
        <w:t>：财政拨款收、支决算总计变动情况）</w:t>
      </w:r>
    </w:p>
    <w:p w14:paraId="5C836767" w14:textId="77777777" w:rsidR="00B55CB4" w:rsidRDefault="00B55CB4">
      <w:pPr>
        <w:spacing w:line="600" w:lineRule="exact"/>
        <w:ind w:firstLine="640"/>
        <w:rPr>
          <w:rFonts w:ascii="仿宋" w:eastAsia="仿宋"/>
          <w:b/>
          <w:color w:val="00B050"/>
          <w:sz w:val="32"/>
          <w:szCs w:val="32"/>
        </w:rPr>
      </w:pPr>
    </w:p>
    <w:p w14:paraId="3822C75D" w14:textId="77777777" w:rsidR="00B55CB4" w:rsidRDefault="00C00D32">
      <w:pPr>
        <w:spacing w:line="600" w:lineRule="exact"/>
        <w:ind w:firstLineChars="200" w:firstLine="640"/>
        <w:outlineLvl w:val="1"/>
        <w:rPr>
          <w:rStyle w:val="20"/>
          <w:rFonts w:ascii="黑体" w:eastAsia="黑体"/>
          <w:b w:val="0"/>
        </w:rPr>
      </w:pPr>
      <w:bookmarkStart w:id="53" w:name="_Toc15377209"/>
      <w:bookmarkStart w:id="54" w:name="_Toc15396607"/>
      <w:bookmarkStart w:id="55" w:name="_Toc79163614"/>
      <w:bookmarkStart w:id="56" w:name="_Toc115081037"/>
      <w:r>
        <w:rPr>
          <w:rFonts w:ascii="黑体" w:eastAsia="黑体" w:hint="eastAsia"/>
          <w:color w:val="000000"/>
          <w:sz w:val="32"/>
          <w:szCs w:val="32"/>
        </w:rPr>
        <w:t>五、</w:t>
      </w:r>
      <w:r>
        <w:rPr>
          <w:rFonts w:ascii="黑体" w:eastAsia="黑体" w:hint="eastAsia"/>
          <w:b/>
          <w:color w:val="000000"/>
          <w:sz w:val="32"/>
          <w:szCs w:val="32"/>
        </w:rPr>
        <w:t>一</w:t>
      </w:r>
      <w:r>
        <w:rPr>
          <w:rStyle w:val="20"/>
          <w:rFonts w:ascii="黑体" w:eastAsia="黑体" w:hint="eastAsia"/>
          <w:b w:val="0"/>
        </w:rPr>
        <w:t>般公共预算财政拨款支出决算情况说明</w:t>
      </w:r>
      <w:bookmarkEnd w:id="53"/>
      <w:bookmarkEnd w:id="54"/>
      <w:bookmarkEnd w:id="55"/>
      <w:bookmarkEnd w:id="56"/>
    </w:p>
    <w:p w14:paraId="294718AC" w14:textId="77777777" w:rsidR="00B55CB4" w:rsidRDefault="00C00D32">
      <w:pPr>
        <w:spacing w:line="600" w:lineRule="exact"/>
        <w:ind w:firstLineChars="200" w:firstLine="643"/>
        <w:outlineLvl w:val="2"/>
        <w:rPr>
          <w:rFonts w:ascii="仿宋" w:eastAsia="仿宋"/>
          <w:b/>
          <w:color w:val="000000"/>
          <w:sz w:val="32"/>
          <w:szCs w:val="32"/>
        </w:rPr>
      </w:pPr>
      <w:bookmarkStart w:id="57" w:name="_Toc15377210"/>
      <w:bookmarkStart w:id="58" w:name="_Toc79163615"/>
      <w:bookmarkStart w:id="59" w:name="_Toc115081038"/>
      <w:r>
        <w:rPr>
          <w:rFonts w:ascii="仿宋" w:eastAsia="仿宋" w:hint="eastAsia"/>
          <w:b/>
          <w:color w:val="000000"/>
          <w:sz w:val="32"/>
          <w:szCs w:val="32"/>
        </w:rPr>
        <w:t>（一）一般公共预算财政拨款支出决算总体情况</w:t>
      </w:r>
      <w:bookmarkEnd w:id="57"/>
      <w:bookmarkEnd w:id="58"/>
      <w:bookmarkEnd w:id="59"/>
    </w:p>
    <w:p w14:paraId="278A48D1" w14:textId="77777777" w:rsidR="00B55CB4" w:rsidRDefault="00C00D32">
      <w:pPr>
        <w:spacing w:line="600" w:lineRule="exact"/>
        <w:ind w:firstLineChars="200"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年一般公共预算财政拨款支出</w:t>
      </w:r>
      <w:r w:rsidR="001F6A63">
        <w:rPr>
          <w:rFonts w:ascii="仿宋" w:eastAsia="仿宋"/>
          <w:color w:val="000000"/>
          <w:sz w:val="32"/>
          <w:szCs w:val="32"/>
        </w:rPr>
        <w:t>848.72</w:t>
      </w:r>
      <w:r>
        <w:rPr>
          <w:rFonts w:ascii="仿宋" w:eastAsia="仿宋" w:hint="eastAsia"/>
          <w:color w:val="000000"/>
          <w:sz w:val="32"/>
          <w:szCs w:val="32"/>
        </w:rPr>
        <w:t>万元，占本年支出合计的</w:t>
      </w:r>
      <w:r>
        <w:rPr>
          <w:rFonts w:ascii="仿宋" w:eastAsia="仿宋"/>
          <w:color w:val="000000"/>
          <w:sz w:val="32"/>
          <w:szCs w:val="32"/>
        </w:rPr>
        <w:t>100%</w:t>
      </w:r>
      <w:r>
        <w:rPr>
          <w:rFonts w:ascii="仿宋" w:eastAsia="仿宋" w:hint="eastAsia"/>
          <w:color w:val="000000"/>
          <w:sz w:val="32"/>
          <w:szCs w:val="32"/>
        </w:rPr>
        <w:t>。与</w:t>
      </w:r>
      <w:r>
        <w:rPr>
          <w:rFonts w:ascii="仿宋" w:eastAsia="仿宋"/>
          <w:color w:val="000000"/>
          <w:sz w:val="32"/>
          <w:szCs w:val="32"/>
        </w:rPr>
        <w:t>2020</w:t>
      </w:r>
      <w:r>
        <w:rPr>
          <w:rFonts w:ascii="仿宋" w:eastAsia="仿宋" w:hint="eastAsia"/>
          <w:color w:val="000000"/>
          <w:sz w:val="32"/>
          <w:szCs w:val="32"/>
        </w:rPr>
        <w:t>年相比，一般公共预算财政拨款减少</w:t>
      </w:r>
      <w:r w:rsidR="001F6A63">
        <w:rPr>
          <w:rFonts w:ascii="仿宋" w:eastAsia="仿宋"/>
          <w:color w:val="000000"/>
          <w:sz w:val="32"/>
          <w:szCs w:val="32"/>
        </w:rPr>
        <w:t>132.66</w:t>
      </w:r>
      <w:r>
        <w:rPr>
          <w:rFonts w:ascii="仿宋" w:eastAsia="仿宋" w:hint="eastAsia"/>
          <w:color w:val="000000"/>
          <w:sz w:val="32"/>
          <w:szCs w:val="32"/>
        </w:rPr>
        <w:t>万元，下降</w:t>
      </w:r>
      <w:r w:rsidR="001F6A63">
        <w:rPr>
          <w:rFonts w:ascii="仿宋" w:eastAsia="仿宋"/>
          <w:color w:val="000000"/>
          <w:sz w:val="32"/>
          <w:szCs w:val="32"/>
        </w:rPr>
        <w:t>13.52</w:t>
      </w:r>
      <w:r>
        <w:rPr>
          <w:rFonts w:ascii="仿宋" w:eastAsia="仿宋"/>
          <w:color w:val="000000"/>
          <w:sz w:val="32"/>
          <w:szCs w:val="32"/>
        </w:rPr>
        <w:t>%</w:t>
      </w:r>
      <w:r>
        <w:rPr>
          <w:rFonts w:ascii="仿宋" w:eastAsia="仿宋" w:hint="eastAsia"/>
          <w:color w:val="000000"/>
          <w:sz w:val="32"/>
          <w:szCs w:val="32"/>
        </w:rPr>
        <w:t>。主要变动原因是</w:t>
      </w:r>
      <w:r>
        <w:rPr>
          <w:rFonts w:ascii="仿宋" w:eastAsia="仿宋"/>
          <w:color w:val="000000"/>
          <w:sz w:val="32"/>
          <w:szCs w:val="32"/>
        </w:rPr>
        <w:t>项目减少。</w:t>
      </w:r>
    </w:p>
    <w:p w14:paraId="7F183497" w14:textId="77777777" w:rsidR="001F6A63" w:rsidRDefault="001F6A63">
      <w:pPr>
        <w:spacing w:line="600" w:lineRule="exact"/>
        <w:ind w:firstLineChars="200" w:firstLine="640"/>
        <w:rPr>
          <w:rFonts w:ascii="仿宋" w:eastAsia="仿宋"/>
          <w:color w:val="000000"/>
          <w:sz w:val="32"/>
          <w:szCs w:val="32"/>
        </w:rPr>
      </w:pPr>
    </w:p>
    <w:p w14:paraId="5EA68DAC" w14:textId="77777777" w:rsidR="001F6A63" w:rsidRDefault="001F6A63">
      <w:pPr>
        <w:spacing w:line="600" w:lineRule="exact"/>
        <w:ind w:firstLineChars="200" w:firstLine="640"/>
        <w:rPr>
          <w:rFonts w:ascii="仿宋" w:eastAsia="仿宋"/>
          <w:color w:val="000000"/>
          <w:sz w:val="32"/>
          <w:szCs w:val="32"/>
        </w:rPr>
      </w:pPr>
    </w:p>
    <w:p w14:paraId="3695F366" w14:textId="77777777" w:rsidR="001F6A63" w:rsidRDefault="001F6A63">
      <w:pPr>
        <w:spacing w:line="600" w:lineRule="exact"/>
        <w:ind w:firstLineChars="200" w:firstLine="640"/>
        <w:rPr>
          <w:rFonts w:ascii="仿宋" w:eastAsia="仿宋"/>
          <w:color w:val="000000"/>
          <w:sz w:val="32"/>
          <w:szCs w:val="32"/>
        </w:rPr>
      </w:pPr>
    </w:p>
    <w:p w14:paraId="31A769D2" w14:textId="77777777" w:rsidR="001F6A63" w:rsidRDefault="001F6A63">
      <w:pPr>
        <w:spacing w:line="600" w:lineRule="exact"/>
        <w:ind w:firstLineChars="200" w:firstLine="640"/>
        <w:rPr>
          <w:rFonts w:ascii="仿宋" w:eastAsia="仿宋"/>
          <w:color w:val="000000"/>
          <w:sz w:val="32"/>
          <w:szCs w:val="32"/>
        </w:rPr>
      </w:pPr>
    </w:p>
    <w:p w14:paraId="7E9367FD" w14:textId="77777777" w:rsidR="001F6A63" w:rsidRDefault="001F6A63">
      <w:pPr>
        <w:spacing w:line="600" w:lineRule="exact"/>
        <w:ind w:firstLineChars="200" w:firstLine="640"/>
        <w:rPr>
          <w:rFonts w:ascii="仿宋" w:eastAsia="仿宋"/>
          <w:color w:val="000000"/>
          <w:sz w:val="32"/>
          <w:szCs w:val="32"/>
        </w:rPr>
      </w:pPr>
    </w:p>
    <w:p w14:paraId="780958C8" w14:textId="77777777" w:rsidR="001F6A63" w:rsidRDefault="001F6A63">
      <w:pPr>
        <w:spacing w:line="600" w:lineRule="exact"/>
        <w:ind w:firstLineChars="200" w:firstLine="640"/>
        <w:rPr>
          <w:rFonts w:ascii="仿宋" w:eastAsia="仿宋"/>
          <w:color w:val="000000"/>
          <w:sz w:val="32"/>
          <w:szCs w:val="32"/>
        </w:rPr>
      </w:pPr>
    </w:p>
    <w:p w14:paraId="199FE4DF" w14:textId="77777777" w:rsidR="00B55CB4" w:rsidRDefault="00B55CB4">
      <w:pPr>
        <w:spacing w:line="600" w:lineRule="exact"/>
        <w:ind w:firstLineChars="200" w:firstLine="640"/>
        <w:rPr>
          <w:rFonts w:ascii="仿宋" w:eastAsia="仿宋"/>
          <w:color w:val="000000"/>
          <w:sz w:val="32"/>
          <w:szCs w:val="32"/>
        </w:rPr>
      </w:pPr>
    </w:p>
    <w:p w14:paraId="261C0E5D" w14:textId="77777777" w:rsidR="00B55CB4" w:rsidRDefault="001F6A63">
      <w:pPr>
        <w:spacing w:line="600" w:lineRule="exact"/>
        <w:ind w:firstLineChars="200" w:firstLine="420"/>
        <w:rPr>
          <w:rFonts w:ascii="仿宋" w:eastAsia="仿宋"/>
          <w:color w:val="000000"/>
          <w:sz w:val="32"/>
          <w:szCs w:val="32"/>
        </w:rPr>
      </w:pPr>
      <w:r>
        <w:rPr>
          <w:noProof/>
        </w:rPr>
        <w:drawing>
          <wp:anchor distT="0" distB="0" distL="114300" distR="114300" simplePos="0" relativeHeight="251656704" behindDoc="1" locked="0" layoutInCell="1" allowOverlap="1" wp14:anchorId="7F6B7E85" wp14:editId="59E1B80A">
            <wp:simplePos x="0" y="0"/>
            <wp:positionH relativeFrom="column">
              <wp:posOffset>264381</wp:posOffset>
            </wp:positionH>
            <wp:positionV relativeFrom="paragraph">
              <wp:posOffset>-2435087</wp:posOffset>
            </wp:positionV>
            <wp:extent cx="4572000" cy="2743200"/>
            <wp:effectExtent l="0" t="0" r="0" b="0"/>
            <wp:wrapTight wrapText="bothSides">
              <wp:wrapPolygon edited="0">
                <wp:start x="0" y="0"/>
                <wp:lineTo x="0" y="21450"/>
                <wp:lineTo x="21510" y="21450"/>
                <wp:lineTo x="21510" y="0"/>
                <wp:lineTo x="0" y="0"/>
              </wp:wrapPolygon>
            </wp:wrapTight>
            <wp:docPr id="14" name="图表 14">
              <a:extLst xmlns:a="http://schemas.openxmlformats.org/drawingml/2006/main">
                <a:ext uri="{FF2B5EF4-FFF2-40B4-BE49-F238E27FC236}">
                  <a16:creationId xmlns:a16="http://schemas.microsoft.com/office/drawing/2014/main" id="{BAC81493-E9EA-4C77-A84F-D178B88EE0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1D5FC6FA" w14:textId="77777777" w:rsidR="00B55CB4" w:rsidRDefault="00C00D32">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5</w:t>
      </w:r>
      <w:r>
        <w:rPr>
          <w:rFonts w:ascii="仿宋" w:eastAsia="仿宋" w:hint="eastAsia"/>
          <w:color w:val="000000"/>
          <w:sz w:val="32"/>
          <w:szCs w:val="32"/>
        </w:rPr>
        <w:t>：一般公共预算财政拨款支出决算变动情况）</w:t>
      </w:r>
    </w:p>
    <w:p w14:paraId="7E611957" w14:textId="77777777" w:rsidR="00B55CB4" w:rsidRDefault="00B55CB4">
      <w:pPr>
        <w:spacing w:line="600" w:lineRule="exact"/>
        <w:ind w:firstLineChars="200" w:firstLine="640"/>
        <w:rPr>
          <w:rFonts w:ascii="仿宋" w:eastAsia="仿宋"/>
          <w:color w:val="000000"/>
          <w:sz w:val="32"/>
          <w:szCs w:val="32"/>
        </w:rPr>
      </w:pPr>
    </w:p>
    <w:p w14:paraId="6E162B78" w14:textId="77777777" w:rsidR="00B55CB4" w:rsidRDefault="00C00D32">
      <w:pPr>
        <w:spacing w:line="600" w:lineRule="exact"/>
        <w:ind w:firstLineChars="200" w:firstLine="643"/>
        <w:outlineLvl w:val="2"/>
        <w:rPr>
          <w:rFonts w:ascii="仿宋" w:eastAsia="仿宋"/>
          <w:b/>
          <w:color w:val="000000"/>
          <w:sz w:val="32"/>
          <w:szCs w:val="32"/>
        </w:rPr>
      </w:pPr>
      <w:bookmarkStart w:id="60" w:name="_Toc15377211"/>
      <w:bookmarkStart w:id="61" w:name="_Toc79163616"/>
      <w:bookmarkStart w:id="62" w:name="_Toc115081039"/>
      <w:r>
        <w:rPr>
          <w:rFonts w:ascii="仿宋" w:eastAsia="仿宋" w:hint="eastAsia"/>
          <w:b/>
          <w:color w:val="000000"/>
          <w:sz w:val="32"/>
          <w:szCs w:val="32"/>
        </w:rPr>
        <w:t>（二）一般公共预算财政拨款支出决算结构情况</w:t>
      </w:r>
      <w:bookmarkEnd w:id="60"/>
      <w:bookmarkEnd w:id="61"/>
      <w:bookmarkEnd w:id="62"/>
    </w:p>
    <w:p w14:paraId="638E8703" w14:textId="77777777" w:rsidR="00B55CB4" w:rsidRDefault="00C00D32">
      <w:pPr>
        <w:spacing w:line="600" w:lineRule="exact"/>
        <w:ind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年一般公共预算财政拨款支出</w:t>
      </w:r>
      <w:r w:rsidR="001F6A63">
        <w:rPr>
          <w:rFonts w:ascii="仿宋" w:eastAsia="仿宋"/>
          <w:color w:val="000000"/>
          <w:sz w:val="32"/>
          <w:szCs w:val="32"/>
        </w:rPr>
        <w:t>848.72</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社会保障和就业</w:t>
      </w:r>
      <w:r w:rsidR="00B10D51" w:rsidRPr="00B10D51">
        <w:rPr>
          <w:rFonts w:ascii="仿宋" w:eastAsia="仿宋" w:hint="eastAsia"/>
          <w:b/>
          <w:bCs/>
          <w:color w:val="000000"/>
          <w:sz w:val="32"/>
          <w:szCs w:val="32"/>
        </w:rPr>
        <w:t>支出</w:t>
      </w:r>
      <w:r>
        <w:rPr>
          <w:rFonts w:ascii="仿宋" w:eastAsia="仿宋" w:hint="eastAsia"/>
          <w:b/>
          <w:color w:val="000000"/>
          <w:sz w:val="32"/>
          <w:szCs w:val="32"/>
        </w:rPr>
        <w:t>（类）</w:t>
      </w:r>
      <w:r w:rsidR="001F6A63">
        <w:rPr>
          <w:rFonts w:ascii="仿宋" w:eastAsia="仿宋"/>
          <w:color w:val="000000"/>
          <w:sz w:val="32"/>
          <w:szCs w:val="32"/>
        </w:rPr>
        <w:t>14.71</w:t>
      </w:r>
      <w:r>
        <w:rPr>
          <w:rFonts w:ascii="仿宋" w:eastAsia="仿宋" w:hint="eastAsia"/>
          <w:color w:val="000000"/>
          <w:sz w:val="32"/>
          <w:szCs w:val="32"/>
        </w:rPr>
        <w:t>万元，占</w:t>
      </w:r>
      <w:r w:rsidR="001F6A63">
        <w:rPr>
          <w:rFonts w:ascii="仿宋" w:eastAsia="仿宋"/>
          <w:color w:val="000000"/>
          <w:sz w:val="32"/>
          <w:szCs w:val="32"/>
        </w:rPr>
        <w:t>1.73</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卫生健康支出（类）</w:t>
      </w:r>
      <w:r w:rsidR="001F6A63">
        <w:rPr>
          <w:rFonts w:ascii="仿宋" w:eastAsia="仿宋"/>
          <w:color w:val="000000"/>
          <w:sz w:val="32"/>
          <w:szCs w:val="32"/>
        </w:rPr>
        <w:t>25.95</w:t>
      </w:r>
      <w:r>
        <w:rPr>
          <w:rFonts w:ascii="仿宋" w:eastAsia="仿宋" w:hint="eastAsia"/>
          <w:color w:val="000000"/>
          <w:sz w:val="32"/>
          <w:szCs w:val="32"/>
        </w:rPr>
        <w:t>万元，占</w:t>
      </w:r>
      <w:r w:rsidR="001F6A63">
        <w:rPr>
          <w:rFonts w:ascii="仿宋" w:eastAsia="仿宋"/>
          <w:color w:val="000000"/>
          <w:sz w:val="32"/>
          <w:szCs w:val="32"/>
        </w:rPr>
        <w:t>3.06</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农林水支出（类）</w:t>
      </w:r>
      <w:r w:rsidR="001F6A63">
        <w:rPr>
          <w:rFonts w:ascii="仿宋" w:eastAsia="仿宋"/>
          <w:color w:val="000000"/>
          <w:sz w:val="32"/>
          <w:szCs w:val="32"/>
        </w:rPr>
        <w:t>798.94</w:t>
      </w:r>
      <w:r>
        <w:rPr>
          <w:rFonts w:ascii="仿宋" w:eastAsia="仿宋" w:hint="eastAsia"/>
          <w:color w:val="000000"/>
          <w:sz w:val="32"/>
          <w:szCs w:val="32"/>
        </w:rPr>
        <w:t>万元，占</w:t>
      </w:r>
      <w:r w:rsidR="001F6A63">
        <w:rPr>
          <w:rFonts w:ascii="仿宋" w:eastAsia="仿宋"/>
          <w:color w:val="000000"/>
          <w:sz w:val="32"/>
          <w:szCs w:val="32"/>
        </w:rPr>
        <w:t>94.13</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住房保障支出（类）</w:t>
      </w:r>
      <w:r w:rsidR="001F6A63">
        <w:rPr>
          <w:rFonts w:ascii="仿宋" w:eastAsia="仿宋"/>
          <w:color w:val="000000"/>
          <w:sz w:val="32"/>
          <w:szCs w:val="32"/>
        </w:rPr>
        <w:t>9.12</w:t>
      </w:r>
      <w:r>
        <w:rPr>
          <w:rFonts w:ascii="仿宋" w:eastAsia="仿宋" w:hint="eastAsia"/>
          <w:color w:val="000000"/>
          <w:sz w:val="32"/>
          <w:szCs w:val="32"/>
        </w:rPr>
        <w:t>万元，占</w:t>
      </w:r>
      <w:r w:rsidR="001F6A63">
        <w:rPr>
          <w:rFonts w:ascii="仿宋" w:eastAsia="仿宋"/>
          <w:color w:val="000000"/>
          <w:sz w:val="32"/>
          <w:szCs w:val="32"/>
        </w:rPr>
        <w:t>1.07</w:t>
      </w:r>
      <w:r>
        <w:rPr>
          <w:rFonts w:ascii="仿宋" w:eastAsia="仿宋"/>
          <w:color w:val="000000"/>
          <w:sz w:val="32"/>
          <w:szCs w:val="32"/>
        </w:rPr>
        <w:t>%</w:t>
      </w:r>
      <w:r>
        <w:rPr>
          <w:rFonts w:ascii="仿宋" w:eastAsia="仿宋" w:hint="eastAsia"/>
          <w:color w:val="000000"/>
          <w:sz w:val="32"/>
          <w:szCs w:val="32"/>
        </w:rPr>
        <w:t>。</w:t>
      </w:r>
    </w:p>
    <w:p w14:paraId="6DDE77FF" w14:textId="77777777" w:rsidR="00B55CB4" w:rsidRDefault="001F6A63">
      <w:pPr>
        <w:spacing w:line="600" w:lineRule="exact"/>
        <w:rPr>
          <w:rFonts w:ascii="仿宋" w:eastAsia="仿宋"/>
          <w:color w:val="000000"/>
          <w:sz w:val="32"/>
          <w:szCs w:val="32"/>
        </w:rPr>
      </w:pPr>
      <w:r>
        <w:rPr>
          <w:noProof/>
        </w:rPr>
        <w:drawing>
          <wp:anchor distT="0" distB="0" distL="114300" distR="114300" simplePos="0" relativeHeight="251663872" behindDoc="1" locked="0" layoutInCell="1" allowOverlap="1" wp14:anchorId="435E3E0F" wp14:editId="117FAAE8">
            <wp:simplePos x="0" y="0"/>
            <wp:positionH relativeFrom="column">
              <wp:posOffset>272249</wp:posOffset>
            </wp:positionH>
            <wp:positionV relativeFrom="paragraph">
              <wp:posOffset>203476</wp:posOffset>
            </wp:positionV>
            <wp:extent cx="4572000" cy="2743200"/>
            <wp:effectExtent l="0" t="0" r="0" b="0"/>
            <wp:wrapTight wrapText="bothSides">
              <wp:wrapPolygon edited="0">
                <wp:start x="0" y="0"/>
                <wp:lineTo x="0" y="21450"/>
                <wp:lineTo x="21510" y="21450"/>
                <wp:lineTo x="21510" y="0"/>
                <wp:lineTo x="0" y="0"/>
              </wp:wrapPolygon>
            </wp:wrapTight>
            <wp:docPr id="15" name="图表 15">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0AAE5FC9" w14:textId="77777777" w:rsidR="00B55CB4" w:rsidRDefault="00B55CB4">
      <w:pPr>
        <w:spacing w:line="600" w:lineRule="exact"/>
        <w:rPr>
          <w:rFonts w:ascii="仿宋" w:eastAsia="仿宋"/>
          <w:color w:val="000000"/>
          <w:sz w:val="32"/>
          <w:szCs w:val="32"/>
        </w:rPr>
      </w:pPr>
    </w:p>
    <w:p w14:paraId="5E9D5618" w14:textId="77777777" w:rsidR="001F6A63" w:rsidRDefault="001F6A63">
      <w:pPr>
        <w:spacing w:line="600" w:lineRule="exact"/>
        <w:rPr>
          <w:rFonts w:ascii="仿宋" w:eastAsia="仿宋"/>
          <w:color w:val="000000"/>
          <w:sz w:val="32"/>
          <w:szCs w:val="32"/>
        </w:rPr>
      </w:pPr>
    </w:p>
    <w:p w14:paraId="54FCB9C6" w14:textId="77777777" w:rsidR="001F6A63" w:rsidRDefault="001F6A63">
      <w:pPr>
        <w:spacing w:line="600" w:lineRule="exact"/>
        <w:rPr>
          <w:rFonts w:ascii="仿宋" w:eastAsia="仿宋"/>
          <w:color w:val="000000"/>
          <w:sz w:val="32"/>
          <w:szCs w:val="32"/>
        </w:rPr>
      </w:pPr>
    </w:p>
    <w:p w14:paraId="7E6FBFB6" w14:textId="77777777" w:rsidR="001F6A63" w:rsidRDefault="001F6A63">
      <w:pPr>
        <w:spacing w:line="600" w:lineRule="exact"/>
        <w:rPr>
          <w:rFonts w:ascii="仿宋" w:eastAsia="仿宋"/>
          <w:color w:val="000000"/>
          <w:sz w:val="32"/>
          <w:szCs w:val="32"/>
        </w:rPr>
      </w:pPr>
    </w:p>
    <w:p w14:paraId="201AA0B4" w14:textId="77777777" w:rsidR="001F6A63" w:rsidRDefault="001F6A63">
      <w:pPr>
        <w:spacing w:line="600" w:lineRule="exact"/>
        <w:rPr>
          <w:rFonts w:ascii="仿宋" w:eastAsia="仿宋"/>
          <w:color w:val="000000"/>
          <w:sz w:val="32"/>
          <w:szCs w:val="32"/>
        </w:rPr>
      </w:pPr>
    </w:p>
    <w:p w14:paraId="3893EF56" w14:textId="77777777" w:rsidR="001F6A63" w:rsidRDefault="001F6A63">
      <w:pPr>
        <w:spacing w:line="600" w:lineRule="exact"/>
        <w:rPr>
          <w:rFonts w:ascii="仿宋" w:eastAsia="仿宋"/>
          <w:color w:val="000000"/>
          <w:sz w:val="32"/>
          <w:szCs w:val="32"/>
        </w:rPr>
      </w:pPr>
    </w:p>
    <w:p w14:paraId="1E5176D5" w14:textId="77777777" w:rsidR="001F6A63" w:rsidRDefault="001F6A63">
      <w:pPr>
        <w:spacing w:line="600" w:lineRule="exact"/>
        <w:rPr>
          <w:rFonts w:ascii="仿宋" w:eastAsia="仿宋"/>
          <w:color w:val="000000"/>
          <w:sz w:val="32"/>
          <w:szCs w:val="32"/>
        </w:rPr>
      </w:pPr>
    </w:p>
    <w:p w14:paraId="364892E2" w14:textId="77777777" w:rsidR="00B55CB4" w:rsidRDefault="00C00D32">
      <w:pPr>
        <w:spacing w:line="600" w:lineRule="exact"/>
        <w:ind w:firstLineChars="200" w:firstLine="640"/>
        <w:rPr>
          <w:rFonts w:ascii="仿宋" w:eastAsia="仿宋"/>
          <w:color w:val="000000"/>
          <w:sz w:val="32"/>
          <w:szCs w:val="32"/>
        </w:rPr>
      </w:pPr>
      <w:r>
        <w:rPr>
          <w:rFonts w:ascii="仿宋" w:eastAsia="仿宋" w:hint="eastAsia"/>
          <w:color w:val="000000"/>
          <w:sz w:val="32"/>
          <w:szCs w:val="32"/>
        </w:rPr>
        <w:lastRenderedPageBreak/>
        <w:t>（图</w:t>
      </w:r>
      <w:r>
        <w:rPr>
          <w:rFonts w:ascii="仿宋" w:eastAsia="仿宋"/>
          <w:color w:val="000000"/>
          <w:sz w:val="32"/>
          <w:szCs w:val="32"/>
        </w:rPr>
        <w:t>6</w:t>
      </w:r>
      <w:r>
        <w:rPr>
          <w:rFonts w:ascii="仿宋" w:eastAsia="仿宋" w:hint="eastAsia"/>
          <w:color w:val="000000"/>
          <w:sz w:val="32"/>
          <w:szCs w:val="32"/>
        </w:rPr>
        <w:t>：一般公共预算财政拨款支出决算结构）</w:t>
      </w:r>
    </w:p>
    <w:p w14:paraId="1937C936" w14:textId="77777777" w:rsidR="00B55CB4" w:rsidRDefault="00B55CB4">
      <w:pPr>
        <w:spacing w:line="600" w:lineRule="exact"/>
        <w:ind w:firstLineChars="200" w:firstLine="640"/>
        <w:rPr>
          <w:rFonts w:ascii="仿宋" w:eastAsia="仿宋"/>
          <w:color w:val="000000"/>
          <w:sz w:val="32"/>
          <w:szCs w:val="32"/>
        </w:rPr>
      </w:pPr>
    </w:p>
    <w:p w14:paraId="0C2EDFAE" w14:textId="77777777" w:rsidR="00B55CB4" w:rsidRDefault="00C00D32">
      <w:pPr>
        <w:spacing w:line="600" w:lineRule="exact"/>
        <w:ind w:firstLineChars="200" w:firstLine="643"/>
        <w:outlineLvl w:val="2"/>
        <w:rPr>
          <w:rFonts w:ascii="仿宋" w:eastAsia="仿宋"/>
          <w:b/>
          <w:color w:val="000000"/>
          <w:sz w:val="32"/>
          <w:szCs w:val="32"/>
        </w:rPr>
      </w:pPr>
      <w:bookmarkStart w:id="63" w:name="_Toc15377212"/>
      <w:bookmarkStart w:id="64" w:name="_Toc79163617"/>
      <w:bookmarkStart w:id="65" w:name="_Toc115081040"/>
      <w:r>
        <w:rPr>
          <w:rFonts w:ascii="仿宋" w:eastAsia="仿宋" w:hint="eastAsia"/>
          <w:b/>
          <w:color w:val="000000"/>
          <w:sz w:val="32"/>
          <w:szCs w:val="32"/>
        </w:rPr>
        <w:t>（三）一般公共预算财政拨款支出决算具体情况</w:t>
      </w:r>
      <w:bookmarkEnd w:id="63"/>
      <w:bookmarkEnd w:id="64"/>
      <w:bookmarkEnd w:id="65"/>
    </w:p>
    <w:p w14:paraId="7D47DF7D" w14:textId="0A79635F" w:rsidR="00B55CB4" w:rsidRDefault="00C00D32">
      <w:pPr>
        <w:spacing w:line="600" w:lineRule="exact"/>
        <w:ind w:firstLineChars="200" w:firstLine="643"/>
        <w:rPr>
          <w:rFonts w:ascii="仿宋_GB2312" w:eastAsia="仿宋_GB2312"/>
          <w:b/>
          <w:bCs/>
          <w:sz w:val="32"/>
          <w:szCs w:val="32"/>
        </w:rPr>
      </w:pPr>
      <w:bookmarkStart w:id="66" w:name="_Toc15377213"/>
      <w:bookmarkStart w:id="67" w:name="_Toc15378460"/>
      <w:bookmarkStart w:id="68" w:name="_Toc15377444"/>
      <w:r>
        <w:rPr>
          <w:rFonts w:ascii="仿宋_GB2312" w:eastAsia="仿宋_GB2312"/>
          <w:b/>
          <w:bCs/>
          <w:sz w:val="32"/>
          <w:szCs w:val="32"/>
        </w:rPr>
        <w:t>2021</w:t>
      </w:r>
      <w:r>
        <w:rPr>
          <w:rFonts w:ascii="仿宋_GB2312" w:eastAsia="仿宋_GB2312" w:hint="eastAsia"/>
          <w:b/>
          <w:bCs/>
          <w:sz w:val="32"/>
          <w:szCs w:val="32"/>
        </w:rPr>
        <w:t>年一般公共预算支出决算数为</w:t>
      </w:r>
      <w:r w:rsidR="00D37868">
        <w:rPr>
          <w:rFonts w:ascii="仿宋_GB2312" w:eastAsia="仿宋_GB2312"/>
          <w:b/>
          <w:bCs/>
          <w:sz w:val="32"/>
          <w:szCs w:val="32"/>
        </w:rPr>
        <w:t>848.72</w:t>
      </w:r>
      <w:r w:rsidR="00A10C3A">
        <w:rPr>
          <w:rFonts w:ascii="仿宋_GB2312" w:eastAsia="仿宋_GB2312" w:hint="eastAsia"/>
          <w:b/>
          <w:bCs/>
          <w:sz w:val="32"/>
          <w:szCs w:val="32"/>
        </w:rPr>
        <w:t>万元</w:t>
      </w:r>
      <w:r>
        <w:rPr>
          <w:rFonts w:ascii="仿宋_GB2312" w:eastAsia="仿宋_GB2312" w:hint="eastAsia"/>
          <w:b/>
          <w:bCs/>
          <w:sz w:val="32"/>
          <w:szCs w:val="32"/>
        </w:rPr>
        <w:t>，完成预算</w:t>
      </w:r>
      <w:r w:rsidR="00D37868">
        <w:rPr>
          <w:rFonts w:ascii="仿宋_GB2312" w:eastAsia="仿宋_GB2312"/>
          <w:b/>
          <w:bCs/>
          <w:sz w:val="32"/>
          <w:szCs w:val="32"/>
        </w:rPr>
        <w:t>97</w:t>
      </w:r>
      <w:r w:rsidR="00EA6D8D">
        <w:rPr>
          <w:rFonts w:ascii="仿宋_GB2312" w:eastAsia="仿宋_GB2312"/>
          <w:b/>
          <w:bCs/>
          <w:sz w:val="32"/>
          <w:szCs w:val="32"/>
        </w:rPr>
        <w:t>.09</w:t>
      </w:r>
      <w:r>
        <w:rPr>
          <w:rFonts w:ascii="仿宋_GB2312" w:eastAsia="仿宋_GB2312"/>
          <w:b/>
          <w:bCs/>
          <w:sz w:val="32"/>
          <w:szCs w:val="32"/>
        </w:rPr>
        <w:t>%</w:t>
      </w:r>
      <w:r>
        <w:rPr>
          <w:rFonts w:ascii="仿宋_GB2312" w:eastAsia="仿宋_GB2312" w:hint="eastAsia"/>
          <w:b/>
          <w:bCs/>
          <w:sz w:val="32"/>
          <w:szCs w:val="32"/>
        </w:rPr>
        <w:t>。其中：</w:t>
      </w:r>
      <w:bookmarkEnd w:id="66"/>
      <w:bookmarkEnd w:id="67"/>
      <w:bookmarkEnd w:id="68"/>
    </w:p>
    <w:p w14:paraId="4955B0FA" w14:textId="77777777" w:rsidR="00B55CB4" w:rsidRDefault="00C00D32">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b w:val="0"/>
          <w:bCs/>
          <w:color w:val="000000"/>
          <w:sz w:val="32"/>
          <w:szCs w:val="32"/>
        </w:rPr>
        <w:t>1</w:t>
      </w:r>
      <w:r>
        <w:rPr>
          <w:rStyle w:val="a7"/>
          <w:rFonts w:ascii="仿宋_GB2312" w:eastAsia="仿宋_GB2312" w:hint="eastAsia"/>
          <w:b w:val="0"/>
          <w:bCs/>
          <w:color w:val="000000"/>
          <w:sz w:val="32"/>
          <w:szCs w:val="32"/>
        </w:rPr>
        <w:t>.社会保障和就业支出（类）行政事业单位养老支出（款）机关事业单位基本养老保险缴费支出（项）:</w:t>
      </w:r>
      <w:r>
        <w:rPr>
          <w:rStyle w:val="a7"/>
          <w:rFonts w:ascii="仿宋_GB2312" w:eastAsia="仿宋_GB2312" w:hint="eastAsia"/>
          <w:b w:val="0"/>
          <w:color w:val="000000"/>
          <w:sz w:val="32"/>
          <w:szCs w:val="32"/>
        </w:rPr>
        <w:t>支出决算为</w:t>
      </w:r>
      <w:r w:rsidR="00495AAC">
        <w:rPr>
          <w:rStyle w:val="a7"/>
          <w:rFonts w:ascii="仿宋_GB2312" w:eastAsia="仿宋_GB2312"/>
          <w:b w:val="0"/>
          <w:color w:val="000000"/>
          <w:sz w:val="32"/>
          <w:szCs w:val="32"/>
        </w:rPr>
        <w:t>9.81</w:t>
      </w:r>
      <w:r>
        <w:rPr>
          <w:rStyle w:val="a7"/>
          <w:rFonts w:ascii="仿宋_GB2312" w:eastAsia="仿宋_GB2312" w:hint="eastAsia"/>
          <w:b w:val="0"/>
          <w:color w:val="000000"/>
          <w:sz w:val="32"/>
          <w:szCs w:val="32"/>
        </w:rPr>
        <w:t>万元，完成预算</w:t>
      </w:r>
      <w:r w:rsidR="00F739BE">
        <w:rPr>
          <w:rStyle w:val="a7"/>
          <w:rFonts w:ascii="仿宋_GB2312" w:eastAsia="仿宋_GB2312"/>
          <w:b w:val="0"/>
          <w:color w:val="000000"/>
          <w:sz w:val="32"/>
          <w:szCs w:val="32"/>
        </w:rPr>
        <w:t>100</w:t>
      </w:r>
      <w:r>
        <w:rPr>
          <w:rStyle w:val="a7"/>
          <w:rFonts w:ascii="仿宋_GB2312" w:eastAsia="仿宋_GB2312" w:hint="eastAsia"/>
          <w:b w:val="0"/>
          <w:color w:val="000000"/>
          <w:sz w:val="32"/>
          <w:szCs w:val="32"/>
        </w:rPr>
        <w:t>%。</w:t>
      </w:r>
    </w:p>
    <w:p w14:paraId="77733651" w14:textId="77777777" w:rsidR="00B55CB4" w:rsidRDefault="00C00D32">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b w:val="0"/>
          <w:bCs/>
          <w:color w:val="000000"/>
          <w:sz w:val="32"/>
          <w:szCs w:val="32"/>
        </w:rPr>
        <w:t>2</w:t>
      </w:r>
      <w:r>
        <w:rPr>
          <w:rStyle w:val="a7"/>
          <w:rFonts w:ascii="仿宋_GB2312" w:eastAsia="仿宋_GB2312" w:hint="eastAsia"/>
          <w:b w:val="0"/>
          <w:bCs/>
          <w:color w:val="000000"/>
          <w:sz w:val="32"/>
          <w:szCs w:val="32"/>
        </w:rPr>
        <w:t>.社会保障和就业支出（类）行政事业单位养老支出（款）机关事业单位职业年金缴费支出（项）:</w:t>
      </w:r>
      <w:r>
        <w:rPr>
          <w:rStyle w:val="a7"/>
          <w:rFonts w:ascii="仿宋_GB2312" w:eastAsia="仿宋_GB2312" w:hint="eastAsia"/>
          <w:b w:val="0"/>
          <w:color w:val="000000"/>
          <w:sz w:val="32"/>
          <w:szCs w:val="32"/>
        </w:rPr>
        <w:t>支出决算为</w:t>
      </w:r>
      <w:r w:rsidR="00495AAC">
        <w:rPr>
          <w:rStyle w:val="a7"/>
          <w:rFonts w:ascii="仿宋_GB2312" w:eastAsia="仿宋_GB2312"/>
          <w:b w:val="0"/>
          <w:color w:val="000000"/>
          <w:sz w:val="32"/>
          <w:szCs w:val="32"/>
        </w:rPr>
        <w:t>4.9</w:t>
      </w:r>
      <w:r>
        <w:rPr>
          <w:rStyle w:val="a7"/>
          <w:rFonts w:ascii="仿宋_GB2312" w:eastAsia="仿宋_GB2312" w:hint="eastAsia"/>
          <w:b w:val="0"/>
          <w:color w:val="000000"/>
          <w:sz w:val="32"/>
          <w:szCs w:val="32"/>
        </w:rPr>
        <w:t>万元，完成预算100%。</w:t>
      </w:r>
    </w:p>
    <w:p w14:paraId="19F7B6EA" w14:textId="77777777" w:rsidR="00B55CB4" w:rsidRDefault="00C00D32">
      <w:pPr>
        <w:autoSpaceDN w:val="0"/>
        <w:spacing w:line="576" w:lineRule="exact"/>
        <w:ind w:firstLineChars="200" w:firstLine="640"/>
        <w:rPr>
          <w:rFonts w:ascii="仿宋_GB2312" w:eastAsia="仿宋_GB2312"/>
          <w:sz w:val="32"/>
          <w:szCs w:val="32"/>
        </w:rPr>
      </w:pPr>
      <w:r>
        <w:rPr>
          <w:rStyle w:val="a7"/>
          <w:rFonts w:ascii="仿宋_GB2312" w:eastAsia="仿宋_GB2312"/>
          <w:b w:val="0"/>
          <w:bCs/>
          <w:color w:val="000000"/>
          <w:sz w:val="32"/>
          <w:szCs w:val="32"/>
        </w:rPr>
        <w:t>3</w:t>
      </w:r>
      <w:r>
        <w:rPr>
          <w:rStyle w:val="a7"/>
          <w:rFonts w:ascii="仿宋_GB2312" w:eastAsia="仿宋_GB2312" w:hint="eastAsia"/>
          <w:b w:val="0"/>
          <w:bCs/>
          <w:color w:val="000000"/>
          <w:sz w:val="32"/>
          <w:szCs w:val="32"/>
        </w:rPr>
        <w:t>.卫生健康支出（类）公共卫生（款）重大公共卫生服务（项）:</w:t>
      </w:r>
      <w:r>
        <w:rPr>
          <w:rStyle w:val="a7"/>
          <w:rFonts w:ascii="仿宋_GB2312" w:eastAsia="仿宋_GB2312" w:hint="eastAsia"/>
          <w:b w:val="0"/>
          <w:color w:val="000000"/>
          <w:sz w:val="32"/>
          <w:szCs w:val="32"/>
        </w:rPr>
        <w:t>支出决算为</w:t>
      </w:r>
      <w:r>
        <w:rPr>
          <w:rStyle w:val="a7"/>
          <w:rFonts w:ascii="仿宋_GB2312" w:eastAsia="仿宋_GB2312"/>
          <w:b w:val="0"/>
          <w:color w:val="000000"/>
          <w:sz w:val="32"/>
          <w:szCs w:val="32"/>
        </w:rPr>
        <w:t>19.19</w:t>
      </w:r>
      <w:r>
        <w:rPr>
          <w:rStyle w:val="a7"/>
          <w:rFonts w:ascii="仿宋_GB2312" w:eastAsia="仿宋_GB2312" w:hint="eastAsia"/>
          <w:b w:val="0"/>
          <w:color w:val="000000"/>
          <w:sz w:val="32"/>
          <w:szCs w:val="32"/>
        </w:rPr>
        <w:t>万元，完成预算</w:t>
      </w:r>
      <w:r w:rsidR="00495AAC">
        <w:rPr>
          <w:rStyle w:val="a7"/>
          <w:rFonts w:ascii="仿宋_GB2312" w:eastAsia="仿宋_GB2312"/>
          <w:b w:val="0"/>
          <w:color w:val="000000"/>
          <w:sz w:val="32"/>
          <w:szCs w:val="32"/>
        </w:rPr>
        <w:t>81.76</w:t>
      </w:r>
      <w:r>
        <w:rPr>
          <w:rStyle w:val="a7"/>
          <w:rFonts w:ascii="仿宋_GB2312" w:eastAsia="仿宋_GB2312" w:hint="eastAsia"/>
          <w:b w:val="0"/>
          <w:color w:val="000000"/>
          <w:sz w:val="32"/>
          <w:szCs w:val="32"/>
        </w:rPr>
        <w:t>%，</w:t>
      </w:r>
      <w:r>
        <w:rPr>
          <w:rFonts w:ascii="仿宋_GB2312" w:eastAsia="仿宋_GB2312" w:cs="仿宋_GB2312" w:hint="eastAsia"/>
          <w:sz w:val="32"/>
          <w:szCs w:val="32"/>
        </w:rPr>
        <w:t>决算数小于预算数的主要原因是由于部分项目跨年度实施，当年未实施完成项目资金结转至下一年度继续实施。</w:t>
      </w:r>
    </w:p>
    <w:p w14:paraId="4F3101A7" w14:textId="77777777" w:rsidR="00B55CB4" w:rsidRDefault="00C00D32">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b w:val="0"/>
          <w:bCs/>
          <w:color w:val="000000"/>
          <w:sz w:val="32"/>
          <w:szCs w:val="32"/>
        </w:rPr>
        <w:t>4</w:t>
      </w:r>
      <w:r>
        <w:rPr>
          <w:rStyle w:val="a7"/>
          <w:rFonts w:ascii="仿宋_GB2312" w:eastAsia="仿宋_GB2312" w:hint="eastAsia"/>
          <w:b w:val="0"/>
          <w:bCs/>
          <w:color w:val="000000"/>
          <w:sz w:val="32"/>
          <w:szCs w:val="32"/>
        </w:rPr>
        <w:t>.卫生健康支出（类）行政事业单位医疗（款）行政单位医疗（项）:</w:t>
      </w:r>
      <w:r>
        <w:rPr>
          <w:rStyle w:val="a7"/>
          <w:rFonts w:ascii="仿宋_GB2312" w:eastAsia="仿宋_GB2312" w:hint="eastAsia"/>
          <w:b w:val="0"/>
          <w:color w:val="000000"/>
          <w:sz w:val="32"/>
          <w:szCs w:val="32"/>
        </w:rPr>
        <w:t>支出决算为</w:t>
      </w:r>
      <w:r w:rsidR="00495AAC">
        <w:rPr>
          <w:rStyle w:val="a7"/>
          <w:rFonts w:ascii="仿宋_GB2312" w:eastAsia="仿宋_GB2312"/>
          <w:b w:val="0"/>
          <w:color w:val="000000"/>
          <w:sz w:val="32"/>
          <w:szCs w:val="32"/>
        </w:rPr>
        <w:t>6.76</w:t>
      </w:r>
      <w:r>
        <w:rPr>
          <w:rStyle w:val="a7"/>
          <w:rFonts w:ascii="仿宋_GB2312" w:eastAsia="仿宋_GB2312" w:hint="eastAsia"/>
          <w:b w:val="0"/>
          <w:color w:val="000000"/>
          <w:sz w:val="32"/>
          <w:szCs w:val="32"/>
        </w:rPr>
        <w:t>万元，完成预算100%。</w:t>
      </w:r>
    </w:p>
    <w:p w14:paraId="26194AEC" w14:textId="77777777" w:rsidR="00B55CB4" w:rsidRDefault="00495AAC">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b w:val="0"/>
          <w:bCs/>
          <w:color w:val="000000"/>
          <w:sz w:val="32"/>
          <w:szCs w:val="32"/>
        </w:rPr>
        <w:t>5</w:t>
      </w:r>
      <w:r w:rsidR="00C00D32">
        <w:rPr>
          <w:rStyle w:val="a7"/>
          <w:rFonts w:ascii="仿宋_GB2312" w:eastAsia="仿宋_GB2312" w:hint="eastAsia"/>
          <w:b w:val="0"/>
          <w:bCs/>
          <w:color w:val="000000"/>
          <w:sz w:val="32"/>
          <w:szCs w:val="32"/>
        </w:rPr>
        <w:t>.</w:t>
      </w:r>
      <w:r w:rsidR="00C00D32">
        <w:rPr>
          <w:rFonts w:ascii="仿宋_GB2312" w:eastAsia="仿宋_GB2312" w:hint="eastAsia"/>
          <w:bCs/>
          <w:color w:val="000000"/>
          <w:sz w:val="32"/>
          <w:szCs w:val="32"/>
        </w:rPr>
        <w:t>农林水支出</w:t>
      </w:r>
      <w:r w:rsidR="00C00D32">
        <w:rPr>
          <w:rStyle w:val="a7"/>
          <w:rFonts w:ascii="仿宋_GB2312" w:eastAsia="仿宋_GB2312" w:hint="eastAsia"/>
          <w:b w:val="0"/>
          <w:bCs/>
          <w:color w:val="000000"/>
          <w:sz w:val="32"/>
          <w:szCs w:val="32"/>
        </w:rPr>
        <w:t>（类）农业农村（款）行政运行（项）:</w:t>
      </w:r>
      <w:r w:rsidR="00C00D32">
        <w:rPr>
          <w:rStyle w:val="a7"/>
          <w:rFonts w:ascii="仿宋_GB2312" w:eastAsia="仿宋_GB2312" w:hint="eastAsia"/>
          <w:b w:val="0"/>
          <w:color w:val="000000"/>
          <w:sz w:val="32"/>
          <w:szCs w:val="32"/>
        </w:rPr>
        <w:t>支出决算为</w:t>
      </w:r>
      <w:r w:rsidR="00C00D32">
        <w:rPr>
          <w:rStyle w:val="a7"/>
          <w:rFonts w:ascii="仿宋_GB2312" w:eastAsia="仿宋_GB2312"/>
          <w:b w:val="0"/>
          <w:color w:val="000000"/>
          <w:sz w:val="32"/>
          <w:szCs w:val="32"/>
        </w:rPr>
        <w:t>179.14</w:t>
      </w:r>
      <w:r w:rsidR="00C00D32">
        <w:rPr>
          <w:rStyle w:val="a7"/>
          <w:rFonts w:ascii="仿宋_GB2312" w:eastAsia="仿宋_GB2312" w:hint="eastAsia"/>
          <w:b w:val="0"/>
          <w:color w:val="000000"/>
          <w:sz w:val="32"/>
          <w:szCs w:val="32"/>
        </w:rPr>
        <w:t>万元，完成预算</w:t>
      </w:r>
      <w:r w:rsidR="00C00D32">
        <w:rPr>
          <w:rStyle w:val="a7"/>
          <w:rFonts w:ascii="仿宋_GB2312" w:eastAsia="仿宋_GB2312"/>
          <w:b w:val="0"/>
          <w:color w:val="000000"/>
          <w:sz w:val="32"/>
          <w:szCs w:val="32"/>
        </w:rPr>
        <w:t>100</w:t>
      </w:r>
      <w:r w:rsidR="00C00D32">
        <w:rPr>
          <w:rStyle w:val="a7"/>
          <w:rFonts w:ascii="仿宋_GB2312" w:eastAsia="仿宋_GB2312" w:hint="eastAsia"/>
          <w:b w:val="0"/>
          <w:color w:val="000000"/>
          <w:sz w:val="32"/>
          <w:szCs w:val="32"/>
        </w:rPr>
        <w:t>%。</w:t>
      </w:r>
    </w:p>
    <w:p w14:paraId="335BFEC0" w14:textId="77777777" w:rsidR="00B55CB4" w:rsidRDefault="00F739BE">
      <w:pPr>
        <w:autoSpaceDN w:val="0"/>
        <w:spacing w:line="600" w:lineRule="exact"/>
        <w:ind w:firstLineChars="200" w:firstLine="640"/>
        <w:rPr>
          <w:b/>
        </w:rPr>
      </w:pPr>
      <w:r>
        <w:rPr>
          <w:rStyle w:val="a7"/>
          <w:rFonts w:ascii="仿宋_GB2312" w:eastAsia="仿宋_GB2312"/>
          <w:b w:val="0"/>
          <w:bCs/>
          <w:color w:val="000000"/>
          <w:sz w:val="32"/>
          <w:szCs w:val="32"/>
        </w:rPr>
        <w:t>6</w:t>
      </w:r>
      <w:r w:rsidR="00C00D32">
        <w:rPr>
          <w:rStyle w:val="a7"/>
          <w:rFonts w:ascii="仿宋_GB2312" w:eastAsia="仿宋_GB2312" w:hint="eastAsia"/>
          <w:b w:val="0"/>
          <w:bCs/>
          <w:color w:val="000000"/>
          <w:sz w:val="32"/>
          <w:szCs w:val="32"/>
        </w:rPr>
        <w:t>.</w:t>
      </w:r>
      <w:r w:rsidR="00C00D32">
        <w:rPr>
          <w:rFonts w:ascii="仿宋_GB2312" w:eastAsia="仿宋_GB2312" w:hint="eastAsia"/>
          <w:bCs/>
          <w:color w:val="000000"/>
          <w:sz w:val="32"/>
          <w:szCs w:val="32"/>
        </w:rPr>
        <w:t>农林水支出</w:t>
      </w:r>
      <w:r w:rsidR="00C00D32">
        <w:rPr>
          <w:rStyle w:val="a7"/>
          <w:rFonts w:ascii="仿宋_GB2312" w:eastAsia="仿宋_GB2312" w:hint="eastAsia"/>
          <w:b w:val="0"/>
          <w:bCs/>
          <w:color w:val="000000"/>
          <w:sz w:val="32"/>
          <w:szCs w:val="32"/>
        </w:rPr>
        <w:t>（类）农业农村（款）病虫害控制（项）:</w:t>
      </w:r>
      <w:r w:rsidR="00C00D32">
        <w:rPr>
          <w:rStyle w:val="a7"/>
          <w:rFonts w:ascii="仿宋_GB2312" w:eastAsia="仿宋_GB2312" w:hint="eastAsia"/>
          <w:b w:val="0"/>
          <w:color w:val="000000"/>
          <w:sz w:val="32"/>
          <w:szCs w:val="32"/>
        </w:rPr>
        <w:t>支出决算为</w:t>
      </w:r>
      <w:r>
        <w:rPr>
          <w:rStyle w:val="a7"/>
          <w:rFonts w:ascii="仿宋_GB2312" w:eastAsia="仿宋_GB2312"/>
          <w:b w:val="0"/>
          <w:color w:val="000000"/>
          <w:sz w:val="32"/>
          <w:szCs w:val="32"/>
        </w:rPr>
        <w:t>2.99</w:t>
      </w:r>
      <w:r w:rsidR="00C00D32">
        <w:rPr>
          <w:rStyle w:val="a7"/>
          <w:rFonts w:ascii="仿宋_GB2312" w:eastAsia="仿宋_GB2312" w:hint="eastAsia"/>
          <w:b w:val="0"/>
          <w:color w:val="000000"/>
          <w:sz w:val="32"/>
          <w:szCs w:val="32"/>
        </w:rPr>
        <w:t>万元，完成预算100%。</w:t>
      </w:r>
    </w:p>
    <w:p w14:paraId="6B48DC5F" w14:textId="77777777" w:rsidR="00B55CB4" w:rsidRPr="00F739BE" w:rsidRDefault="00923D1A" w:rsidP="00F739BE">
      <w:pPr>
        <w:autoSpaceDN w:val="0"/>
        <w:spacing w:line="576" w:lineRule="exact"/>
        <w:ind w:firstLineChars="200" w:firstLine="640"/>
        <w:rPr>
          <w:rFonts w:ascii="仿宋_GB2312" w:eastAsia="仿宋_GB2312"/>
          <w:sz w:val="32"/>
          <w:szCs w:val="32"/>
        </w:rPr>
      </w:pPr>
      <w:r>
        <w:rPr>
          <w:rStyle w:val="a7"/>
          <w:rFonts w:ascii="仿宋_GB2312" w:eastAsia="仿宋_GB2312"/>
          <w:b w:val="0"/>
          <w:bCs/>
          <w:color w:val="000000"/>
          <w:sz w:val="32"/>
          <w:szCs w:val="32"/>
        </w:rPr>
        <w:t>7</w:t>
      </w:r>
      <w:r w:rsidR="00C00D32">
        <w:rPr>
          <w:rStyle w:val="a7"/>
          <w:rFonts w:ascii="仿宋_GB2312" w:eastAsia="仿宋_GB2312" w:hint="eastAsia"/>
          <w:color w:val="000000"/>
          <w:sz w:val="32"/>
          <w:szCs w:val="32"/>
        </w:rPr>
        <w:t>.</w:t>
      </w:r>
      <w:r w:rsidR="00C00D32">
        <w:rPr>
          <w:rFonts w:ascii="仿宋_GB2312" w:eastAsia="仿宋_GB2312" w:hint="eastAsia"/>
          <w:bCs/>
          <w:color w:val="000000"/>
          <w:sz w:val="32"/>
          <w:szCs w:val="32"/>
        </w:rPr>
        <w:t>农林水支出</w:t>
      </w:r>
      <w:r w:rsidR="00C00D32">
        <w:rPr>
          <w:rStyle w:val="a7"/>
          <w:rFonts w:ascii="仿宋_GB2312" w:eastAsia="仿宋_GB2312" w:hint="eastAsia"/>
          <w:b w:val="0"/>
          <w:bCs/>
          <w:color w:val="000000"/>
          <w:sz w:val="32"/>
          <w:szCs w:val="32"/>
        </w:rPr>
        <w:t>（类）农业农村（款）其他农业农村支出（项）:</w:t>
      </w:r>
      <w:r w:rsidR="00C00D32">
        <w:rPr>
          <w:rStyle w:val="a7"/>
          <w:rFonts w:ascii="仿宋_GB2312" w:eastAsia="仿宋_GB2312" w:hint="eastAsia"/>
          <w:b w:val="0"/>
          <w:color w:val="000000"/>
          <w:sz w:val="32"/>
          <w:szCs w:val="32"/>
        </w:rPr>
        <w:t>支出决算为</w:t>
      </w:r>
      <w:r w:rsidR="00C00D32">
        <w:rPr>
          <w:rStyle w:val="a7"/>
          <w:rFonts w:ascii="仿宋_GB2312" w:eastAsia="仿宋_GB2312"/>
          <w:b w:val="0"/>
          <w:color w:val="000000"/>
          <w:sz w:val="32"/>
          <w:szCs w:val="32"/>
        </w:rPr>
        <w:t>616.81</w:t>
      </w:r>
      <w:r w:rsidR="00C00D32">
        <w:rPr>
          <w:rStyle w:val="a7"/>
          <w:rFonts w:ascii="仿宋_GB2312" w:eastAsia="仿宋_GB2312" w:hint="eastAsia"/>
          <w:b w:val="0"/>
          <w:color w:val="000000"/>
          <w:sz w:val="32"/>
          <w:szCs w:val="32"/>
        </w:rPr>
        <w:t>万元，完成预算</w:t>
      </w:r>
      <w:r w:rsidR="00F739BE">
        <w:rPr>
          <w:rStyle w:val="a7"/>
          <w:rFonts w:ascii="仿宋_GB2312" w:eastAsia="仿宋_GB2312"/>
          <w:b w:val="0"/>
          <w:color w:val="000000"/>
          <w:sz w:val="32"/>
          <w:szCs w:val="32"/>
        </w:rPr>
        <w:t>96.56</w:t>
      </w:r>
      <w:r w:rsidR="00C00D32">
        <w:rPr>
          <w:rStyle w:val="a7"/>
          <w:rFonts w:ascii="仿宋_GB2312" w:eastAsia="仿宋_GB2312" w:hint="eastAsia"/>
          <w:b w:val="0"/>
          <w:color w:val="000000"/>
          <w:sz w:val="32"/>
          <w:szCs w:val="32"/>
        </w:rPr>
        <w:t>%</w:t>
      </w:r>
      <w:r w:rsidR="00F739BE">
        <w:rPr>
          <w:rStyle w:val="a7"/>
          <w:rFonts w:ascii="仿宋_GB2312" w:eastAsia="仿宋_GB2312" w:hint="eastAsia"/>
          <w:b w:val="0"/>
          <w:color w:val="000000"/>
          <w:sz w:val="32"/>
          <w:szCs w:val="32"/>
        </w:rPr>
        <w:t>，</w:t>
      </w:r>
      <w:r w:rsidR="00F739BE">
        <w:rPr>
          <w:rFonts w:ascii="仿宋_GB2312" w:eastAsia="仿宋_GB2312" w:cs="仿宋_GB2312" w:hint="eastAsia"/>
          <w:sz w:val="32"/>
          <w:szCs w:val="32"/>
        </w:rPr>
        <w:t>决算数</w:t>
      </w:r>
      <w:r w:rsidR="00F739BE">
        <w:rPr>
          <w:rFonts w:ascii="仿宋_GB2312" w:eastAsia="仿宋_GB2312" w:cs="仿宋_GB2312" w:hint="eastAsia"/>
          <w:sz w:val="32"/>
          <w:szCs w:val="32"/>
        </w:rPr>
        <w:lastRenderedPageBreak/>
        <w:t>小于预算数的主要原因是由于部分项目跨年度实施，当年未实施完成项目资金结转至下一年度继续实施。</w:t>
      </w:r>
    </w:p>
    <w:p w14:paraId="653B136F" w14:textId="77777777" w:rsidR="00B55CB4" w:rsidRDefault="00923D1A">
      <w:pPr>
        <w:autoSpaceDN w:val="0"/>
        <w:spacing w:line="600" w:lineRule="exact"/>
        <w:ind w:firstLineChars="200" w:firstLine="640"/>
      </w:pPr>
      <w:r>
        <w:rPr>
          <w:rStyle w:val="a7"/>
          <w:rFonts w:ascii="仿宋_GB2312" w:eastAsia="仿宋_GB2312"/>
          <w:b w:val="0"/>
          <w:bCs/>
          <w:color w:val="000000"/>
          <w:sz w:val="32"/>
          <w:szCs w:val="32"/>
        </w:rPr>
        <w:t>8</w:t>
      </w:r>
      <w:r w:rsidR="00C00D32">
        <w:rPr>
          <w:rStyle w:val="a7"/>
          <w:rFonts w:ascii="仿宋_GB2312" w:eastAsia="仿宋_GB2312" w:hint="eastAsia"/>
          <w:color w:val="000000"/>
          <w:sz w:val="32"/>
          <w:szCs w:val="32"/>
        </w:rPr>
        <w:t>.</w:t>
      </w:r>
      <w:r w:rsidR="00C00D32">
        <w:rPr>
          <w:rFonts w:ascii="仿宋_GB2312" w:eastAsia="仿宋_GB2312" w:hint="eastAsia"/>
          <w:bCs/>
          <w:color w:val="000000"/>
          <w:sz w:val="32"/>
          <w:szCs w:val="32"/>
        </w:rPr>
        <w:t>住房保障支出</w:t>
      </w:r>
      <w:r w:rsidR="00C00D32">
        <w:rPr>
          <w:rStyle w:val="a7"/>
          <w:rFonts w:ascii="仿宋_GB2312" w:eastAsia="仿宋_GB2312" w:hint="eastAsia"/>
          <w:b w:val="0"/>
          <w:bCs/>
          <w:color w:val="000000"/>
          <w:sz w:val="32"/>
          <w:szCs w:val="32"/>
        </w:rPr>
        <w:t>（类）住房改革支出（款）住房公积金（项）:</w:t>
      </w:r>
      <w:r w:rsidR="00C00D32">
        <w:rPr>
          <w:rStyle w:val="a7"/>
          <w:rFonts w:ascii="仿宋_GB2312" w:eastAsia="仿宋_GB2312" w:hint="eastAsia"/>
          <w:b w:val="0"/>
          <w:color w:val="000000"/>
          <w:sz w:val="32"/>
          <w:szCs w:val="32"/>
        </w:rPr>
        <w:t>支出决算为</w:t>
      </w:r>
      <w:r w:rsidR="00F739BE">
        <w:rPr>
          <w:rStyle w:val="a7"/>
          <w:rFonts w:ascii="仿宋_GB2312" w:eastAsia="仿宋_GB2312"/>
          <w:b w:val="0"/>
          <w:color w:val="000000"/>
          <w:sz w:val="32"/>
          <w:szCs w:val="32"/>
        </w:rPr>
        <w:t>9.12</w:t>
      </w:r>
      <w:r w:rsidR="00C00D32">
        <w:rPr>
          <w:rStyle w:val="a7"/>
          <w:rFonts w:ascii="仿宋_GB2312" w:eastAsia="仿宋_GB2312" w:hint="eastAsia"/>
          <w:b w:val="0"/>
          <w:color w:val="000000"/>
          <w:sz w:val="32"/>
          <w:szCs w:val="32"/>
        </w:rPr>
        <w:t>万元，完成预算100%。</w:t>
      </w:r>
    </w:p>
    <w:p w14:paraId="26656AF5" w14:textId="77777777" w:rsidR="00B55CB4" w:rsidRDefault="00B55CB4">
      <w:pPr>
        <w:spacing w:line="600" w:lineRule="exact"/>
        <w:ind w:firstLine="640"/>
        <w:rPr>
          <w:rFonts w:ascii="仿宋" w:eastAsia="仿宋"/>
          <w:b/>
          <w:color w:val="000000"/>
          <w:sz w:val="32"/>
          <w:szCs w:val="32"/>
        </w:rPr>
      </w:pPr>
    </w:p>
    <w:p w14:paraId="1BC5067B" w14:textId="77777777" w:rsidR="00B55CB4" w:rsidRDefault="00C00D32">
      <w:pPr>
        <w:tabs>
          <w:tab w:val="right" w:pos="8306"/>
        </w:tabs>
        <w:spacing w:line="600" w:lineRule="exact"/>
        <w:ind w:firstLine="640"/>
        <w:outlineLvl w:val="1"/>
        <w:rPr>
          <w:rStyle w:val="20"/>
        </w:rPr>
      </w:pPr>
      <w:bookmarkStart w:id="69" w:name="_Toc15396608"/>
      <w:bookmarkStart w:id="70" w:name="_Toc15377214"/>
      <w:bookmarkStart w:id="71" w:name="_Toc79163618"/>
      <w:bookmarkStart w:id="72" w:name="_Toc115081041"/>
      <w:r>
        <w:rPr>
          <w:rFonts w:ascii="黑体" w:eastAsia="黑体" w:hint="eastAsia"/>
          <w:color w:val="000000"/>
          <w:sz w:val="32"/>
          <w:szCs w:val="32"/>
        </w:rPr>
        <w:t>六</w:t>
      </w:r>
      <w:r>
        <w:rPr>
          <w:rFonts w:ascii="黑体" w:eastAsia="黑体" w:hint="eastAsia"/>
          <w:b/>
          <w:color w:val="000000"/>
          <w:sz w:val="32"/>
          <w:szCs w:val="32"/>
        </w:rPr>
        <w:t>、一</w:t>
      </w:r>
      <w:r>
        <w:rPr>
          <w:rStyle w:val="20"/>
          <w:rFonts w:ascii="黑体" w:eastAsia="黑体" w:hint="eastAsia"/>
          <w:b w:val="0"/>
        </w:rPr>
        <w:t>般公共预算财政拨款基本支出决算情况说明</w:t>
      </w:r>
      <w:bookmarkEnd w:id="69"/>
      <w:bookmarkEnd w:id="70"/>
      <w:bookmarkEnd w:id="71"/>
      <w:bookmarkEnd w:id="72"/>
      <w:r>
        <w:rPr>
          <w:rStyle w:val="20"/>
          <w:rFonts w:ascii="黑体" w:eastAsia="黑体"/>
          <w:b w:val="0"/>
        </w:rPr>
        <w:tab/>
      </w:r>
    </w:p>
    <w:p w14:paraId="70966F7A" w14:textId="77777777" w:rsidR="00B55CB4" w:rsidRDefault="00C00D32">
      <w:pPr>
        <w:spacing w:line="600" w:lineRule="exact"/>
        <w:ind w:firstLine="645"/>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年一般公共预算财政拨款基本支出</w:t>
      </w:r>
      <w:r w:rsidR="00F739BE">
        <w:rPr>
          <w:rFonts w:ascii="仿宋" w:eastAsia="仿宋"/>
          <w:color w:val="000000"/>
          <w:sz w:val="32"/>
          <w:szCs w:val="32"/>
        </w:rPr>
        <w:t>209.73</w:t>
      </w:r>
      <w:r>
        <w:rPr>
          <w:rFonts w:ascii="仿宋" w:eastAsia="仿宋" w:hint="eastAsia"/>
          <w:color w:val="000000"/>
          <w:sz w:val="32"/>
          <w:szCs w:val="32"/>
        </w:rPr>
        <w:t>万元，其中：</w:t>
      </w:r>
    </w:p>
    <w:p w14:paraId="563F9082" w14:textId="77777777" w:rsidR="00B55CB4" w:rsidRDefault="00C00D32">
      <w:pPr>
        <w:spacing w:line="600" w:lineRule="exact"/>
        <w:ind w:firstLine="645"/>
        <w:rPr>
          <w:rFonts w:ascii="仿宋" w:eastAsia="仿宋"/>
          <w:color w:val="000000"/>
          <w:sz w:val="32"/>
          <w:szCs w:val="32"/>
        </w:rPr>
      </w:pPr>
      <w:r>
        <w:rPr>
          <w:rFonts w:ascii="仿宋" w:eastAsia="仿宋" w:hint="eastAsia"/>
          <w:color w:val="000000"/>
          <w:sz w:val="32"/>
          <w:szCs w:val="32"/>
        </w:rPr>
        <w:t>人员经费</w:t>
      </w:r>
      <w:r w:rsidR="00C42EE7">
        <w:rPr>
          <w:rFonts w:ascii="仿宋" w:eastAsia="仿宋"/>
          <w:color w:val="000000"/>
          <w:sz w:val="32"/>
          <w:szCs w:val="32"/>
        </w:rPr>
        <w:t>200.16</w:t>
      </w:r>
      <w:r>
        <w:rPr>
          <w:rFonts w:ascii="仿宋" w:eastAsia="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color w:val="000000"/>
          <w:sz w:val="32"/>
          <w:szCs w:val="32"/>
        </w:rPr>
        <w:br/>
      </w:r>
      <w:r>
        <w:rPr>
          <w:rFonts w:ascii="仿宋" w:eastAsia="仿宋" w:hint="eastAsia"/>
          <w:color w:val="000000"/>
          <w:sz w:val="32"/>
          <w:szCs w:val="32"/>
        </w:rPr>
        <w:t xml:space="preserve">　　日常公用经费</w:t>
      </w:r>
      <w:r w:rsidR="00C42EE7">
        <w:rPr>
          <w:rFonts w:ascii="仿宋" w:eastAsia="仿宋"/>
          <w:color w:val="000000"/>
          <w:sz w:val="32"/>
          <w:szCs w:val="32"/>
        </w:rPr>
        <w:t>9.57</w:t>
      </w:r>
      <w:r>
        <w:rPr>
          <w:rFonts w:ascii="仿宋" w:eastAsia="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5F97A85C" w14:textId="77777777" w:rsidR="00B55CB4" w:rsidRDefault="00B55CB4">
      <w:pPr>
        <w:spacing w:line="600" w:lineRule="exact"/>
        <w:ind w:firstLine="640"/>
        <w:rPr>
          <w:rFonts w:ascii="仿宋" w:eastAsia="仿宋"/>
          <w:b/>
          <w:color w:val="FF0000"/>
          <w:sz w:val="32"/>
          <w:szCs w:val="32"/>
        </w:rPr>
      </w:pPr>
    </w:p>
    <w:p w14:paraId="5822C928" w14:textId="77777777" w:rsidR="00B55CB4" w:rsidRDefault="00C00D32">
      <w:pPr>
        <w:spacing w:line="600" w:lineRule="exact"/>
        <w:ind w:firstLine="640"/>
        <w:outlineLvl w:val="1"/>
        <w:rPr>
          <w:rStyle w:val="20"/>
          <w:rFonts w:ascii="黑体" w:eastAsia="黑体"/>
          <w:b w:val="0"/>
        </w:rPr>
      </w:pPr>
      <w:bookmarkStart w:id="73" w:name="_Toc15396609"/>
      <w:bookmarkStart w:id="74" w:name="_Toc15377215"/>
      <w:bookmarkStart w:id="75" w:name="_Toc79163619"/>
      <w:bookmarkStart w:id="76" w:name="_Toc115081042"/>
      <w:r>
        <w:rPr>
          <w:rFonts w:ascii="黑体" w:eastAsia="黑体" w:hint="eastAsia"/>
          <w:color w:val="000000"/>
          <w:sz w:val="32"/>
          <w:szCs w:val="32"/>
        </w:rPr>
        <w:t>七、</w:t>
      </w:r>
      <w:r>
        <w:rPr>
          <w:rStyle w:val="20"/>
          <w:rFonts w:ascii="黑体" w:eastAsia="黑体" w:hint="eastAsia"/>
        </w:rPr>
        <w:t>“</w:t>
      </w:r>
      <w:r>
        <w:rPr>
          <w:rStyle w:val="20"/>
          <w:rFonts w:ascii="黑体" w:eastAsia="黑体" w:hint="eastAsia"/>
          <w:b w:val="0"/>
        </w:rPr>
        <w:t>三公”经费财政拨款支出决算情况说明</w:t>
      </w:r>
      <w:bookmarkEnd w:id="73"/>
      <w:bookmarkEnd w:id="74"/>
      <w:bookmarkEnd w:id="75"/>
      <w:bookmarkEnd w:id="76"/>
    </w:p>
    <w:p w14:paraId="498BE769" w14:textId="77777777" w:rsidR="00B55CB4" w:rsidRDefault="00C00D32">
      <w:pPr>
        <w:spacing w:line="600" w:lineRule="exact"/>
        <w:ind w:firstLine="640"/>
        <w:outlineLvl w:val="2"/>
        <w:rPr>
          <w:rFonts w:ascii="仿宋" w:eastAsia="仿宋"/>
          <w:b/>
          <w:color w:val="000000"/>
          <w:sz w:val="32"/>
          <w:szCs w:val="32"/>
        </w:rPr>
      </w:pPr>
      <w:bookmarkStart w:id="77" w:name="_Toc15377216"/>
      <w:bookmarkStart w:id="78" w:name="_Toc79163620"/>
      <w:bookmarkStart w:id="79" w:name="_Toc115081043"/>
      <w:r>
        <w:rPr>
          <w:rFonts w:ascii="仿宋" w:eastAsia="仿宋" w:hint="eastAsia"/>
          <w:b/>
          <w:color w:val="000000"/>
          <w:sz w:val="32"/>
          <w:szCs w:val="32"/>
        </w:rPr>
        <w:t>（一）“三公”经费财政拨款支出决算总体情况说明</w:t>
      </w:r>
      <w:bookmarkEnd w:id="77"/>
      <w:bookmarkEnd w:id="78"/>
      <w:bookmarkEnd w:id="79"/>
    </w:p>
    <w:p w14:paraId="173985DB" w14:textId="77777777" w:rsidR="00B55CB4" w:rsidRDefault="00C00D32">
      <w:pPr>
        <w:autoSpaceDN w:val="0"/>
        <w:spacing w:line="600" w:lineRule="exact"/>
        <w:ind w:firstLine="640"/>
      </w:pPr>
      <w:r>
        <w:rPr>
          <w:rFonts w:ascii="仿宋" w:eastAsia="仿宋"/>
          <w:color w:val="000000"/>
          <w:sz w:val="32"/>
          <w:szCs w:val="32"/>
        </w:rPr>
        <w:lastRenderedPageBreak/>
        <w:t>2021</w:t>
      </w:r>
      <w:r>
        <w:rPr>
          <w:rFonts w:ascii="仿宋" w:eastAsia="仿宋" w:hint="eastAsia"/>
          <w:color w:val="000000"/>
          <w:sz w:val="32"/>
          <w:szCs w:val="32"/>
        </w:rPr>
        <w:t>年“三公”经费财政拨款支出决算为</w:t>
      </w:r>
      <w:r w:rsidR="00C42EE7">
        <w:rPr>
          <w:rFonts w:ascii="仿宋" w:eastAsia="仿宋"/>
          <w:color w:val="000000"/>
          <w:sz w:val="32"/>
          <w:szCs w:val="32"/>
        </w:rPr>
        <w:t>4.10</w:t>
      </w:r>
      <w:r>
        <w:rPr>
          <w:rFonts w:ascii="仿宋" w:eastAsia="仿宋" w:hint="eastAsia"/>
          <w:color w:val="000000"/>
          <w:sz w:val="32"/>
          <w:szCs w:val="32"/>
        </w:rPr>
        <w:t>万元，完成预算</w:t>
      </w:r>
      <w:r>
        <w:rPr>
          <w:rFonts w:ascii="仿宋" w:eastAsia="仿宋"/>
          <w:color w:val="000000"/>
          <w:sz w:val="32"/>
          <w:szCs w:val="32"/>
        </w:rPr>
        <w:t>100%</w:t>
      </w:r>
      <w:r>
        <w:rPr>
          <w:rFonts w:ascii="仿宋" w:eastAsia="仿宋" w:hint="eastAsia"/>
          <w:color w:val="000000"/>
          <w:sz w:val="32"/>
          <w:szCs w:val="32"/>
        </w:rPr>
        <w:t>，</w:t>
      </w:r>
      <w:r>
        <w:rPr>
          <w:rFonts w:ascii="仿宋_GB2312" w:eastAsia="仿宋_GB2312" w:hint="eastAsia"/>
          <w:color w:val="000000"/>
          <w:sz w:val="32"/>
          <w:szCs w:val="32"/>
        </w:rPr>
        <w:t>决算数与预算数持平。</w:t>
      </w:r>
    </w:p>
    <w:p w14:paraId="14D0ECD1" w14:textId="77777777" w:rsidR="00B55CB4" w:rsidRDefault="00C00D32">
      <w:pPr>
        <w:spacing w:line="600" w:lineRule="exact"/>
        <w:ind w:firstLine="640"/>
        <w:outlineLvl w:val="2"/>
        <w:rPr>
          <w:rFonts w:ascii="仿宋" w:eastAsia="仿宋"/>
          <w:b/>
          <w:color w:val="000000"/>
          <w:sz w:val="32"/>
          <w:szCs w:val="32"/>
        </w:rPr>
      </w:pPr>
      <w:bookmarkStart w:id="80" w:name="_Toc15377217"/>
      <w:bookmarkStart w:id="81" w:name="_Toc79163621"/>
      <w:bookmarkStart w:id="82" w:name="_Toc115081044"/>
      <w:r>
        <w:rPr>
          <w:rFonts w:ascii="仿宋" w:eastAsia="仿宋" w:hint="eastAsia"/>
          <w:b/>
          <w:color w:val="000000"/>
          <w:sz w:val="32"/>
          <w:szCs w:val="32"/>
        </w:rPr>
        <w:t>（二）“三公”经费财政拨款支出决算具体情况说明</w:t>
      </w:r>
      <w:bookmarkEnd w:id="80"/>
      <w:bookmarkEnd w:id="81"/>
      <w:bookmarkEnd w:id="82"/>
    </w:p>
    <w:p w14:paraId="2E19C1A1" w14:textId="77777777" w:rsidR="00B55CB4" w:rsidRDefault="00C00D32" w:rsidP="00EA6D8D">
      <w:pPr>
        <w:spacing w:line="600" w:lineRule="exact"/>
        <w:ind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年“三公”经费财政拨款支出决算中，因公出国（境）费支出决算</w:t>
      </w:r>
      <w:r>
        <w:rPr>
          <w:rFonts w:ascii="仿宋" w:eastAsia="仿宋"/>
          <w:color w:val="000000"/>
          <w:sz w:val="32"/>
          <w:szCs w:val="32"/>
        </w:rPr>
        <w:t>0</w:t>
      </w:r>
      <w:r>
        <w:rPr>
          <w:rFonts w:ascii="仿宋" w:eastAsia="仿宋" w:hint="eastAsia"/>
          <w:color w:val="000000"/>
          <w:sz w:val="32"/>
          <w:szCs w:val="32"/>
        </w:rPr>
        <w:t>万元；公务用车购置及运行维护费支出决算</w:t>
      </w:r>
      <w:r>
        <w:rPr>
          <w:rFonts w:ascii="仿宋" w:eastAsia="仿宋"/>
          <w:color w:val="000000"/>
          <w:sz w:val="32"/>
          <w:szCs w:val="32"/>
        </w:rPr>
        <w:t>3.99</w:t>
      </w:r>
      <w:r>
        <w:rPr>
          <w:rFonts w:ascii="仿宋" w:eastAsia="仿宋" w:hint="eastAsia"/>
          <w:color w:val="000000"/>
          <w:sz w:val="32"/>
          <w:szCs w:val="32"/>
        </w:rPr>
        <w:t>万元，占</w:t>
      </w:r>
      <w:r w:rsidR="00C42EE7">
        <w:rPr>
          <w:rFonts w:ascii="仿宋" w:eastAsia="仿宋"/>
          <w:color w:val="000000"/>
          <w:sz w:val="32"/>
          <w:szCs w:val="32"/>
        </w:rPr>
        <w:t>97.32</w:t>
      </w:r>
      <w:r>
        <w:rPr>
          <w:rFonts w:ascii="仿宋" w:eastAsia="仿宋"/>
          <w:color w:val="000000"/>
          <w:sz w:val="32"/>
          <w:szCs w:val="32"/>
        </w:rPr>
        <w:t>%</w:t>
      </w:r>
      <w:r>
        <w:rPr>
          <w:rFonts w:ascii="仿宋" w:eastAsia="仿宋" w:hint="eastAsia"/>
          <w:color w:val="000000"/>
          <w:sz w:val="32"/>
          <w:szCs w:val="32"/>
        </w:rPr>
        <w:t>；公务接待费支出决算</w:t>
      </w:r>
      <w:r w:rsidR="00C42EE7">
        <w:rPr>
          <w:rFonts w:ascii="仿宋" w:eastAsia="仿宋"/>
          <w:color w:val="000000"/>
          <w:sz w:val="32"/>
          <w:szCs w:val="32"/>
        </w:rPr>
        <w:t>0.11</w:t>
      </w:r>
      <w:r>
        <w:rPr>
          <w:rFonts w:ascii="仿宋" w:eastAsia="仿宋" w:hint="eastAsia"/>
          <w:color w:val="000000"/>
          <w:sz w:val="32"/>
          <w:szCs w:val="32"/>
        </w:rPr>
        <w:t>万元，占</w:t>
      </w:r>
      <w:r w:rsidR="00C42EE7">
        <w:rPr>
          <w:rFonts w:ascii="仿宋" w:eastAsia="仿宋"/>
          <w:color w:val="000000"/>
          <w:sz w:val="32"/>
          <w:szCs w:val="32"/>
        </w:rPr>
        <w:t>2.68</w:t>
      </w:r>
      <w:r>
        <w:rPr>
          <w:rFonts w:ascii="仿宋" w:eastAsia="仿宋"/>
          <w:color w:val="000000"/>
          <w:sz w:val="32"/>
          <w:szCs w:val="32"/>
        </w:rPr>
        <w:t>%</w:t>
      </w:r>
      <w:r>
        <w:rPr>
          <w:rFonts w:ascii="仿宋" w:eastAsia="仿宋" w:hint="eastAsia"/>
          <w:color w:val="000000"/>
          <w:sz w:val="32"/>
          <w:szCs w:val="32"/>
        </w:rPr>
        <w:t>。具体情况如下：</w:t>
      </w:r>
    </w:p>
    <w:p w14:paraId="2D25FDB4" w14:textId="77777777" w:rsidR="00C42EE7" w:rsidRDefault="00207B15">
      <w:pPr>
        <w:spacing w:line="600" w:lineRule="exact"/>
        <w:rPr>
          <w:rFonts w:ascii="仿宋" w:eastAsia="仿宋"/>
          <w:color w:val="000000"/>
          <w:sz w:val="32"/>
          <w:szCs w:val="32"/>
        </w:rPr>
      </w:pPr>
      <w:r>
        <w:rPr>
          <w:noProof/>
        </w:rPr>
        <w:drawing>
          <wp:anchor distT="0" distB="0" distL="114300" distR="114300" simplePos="0" relativeHeight="251659776" behindDoc="1" locked="0" layoutInCell="1" allowOverlap="1" wp14:anchorId="69CC3782" wp14:editId="5A7A5D07">
            <wp:simplePos x="0" y="0"/>
            <wp:positionH relativeFrom="column">
              <wp:posOffset>192736</wp:posOffset>
            </wp:positionH>
            <wp:positionV relativeFrom="paragraph">
              <wp:posOffset>231140</wp:posOffset>
            </wp:positionV>
            <wp:extent cx="4572000" cy="2743200"/>
            <wp:effectExtent l="0" t="0" r="0" b="0"/>
            <wp:wrapTight wrapText="bothSides">
              <wp:wrapPolygon edited="0">
                <wp:start x="0" y="0"/>
                <wp:lineTo x="0" y="21450"/>
                <wp:lineTo x="21510" y="21450"/>
                <wp:lineTo x="21510" y="0"/>
                <wp:lineTo x="0" y="0"/>
              </wp:wrapPolygon>
            </wp:wrapTight>
            <wp:docPr id="3" name="图表 3">
              <a:extLst xmlns:a="http://schemas.openxmlformats.org/drawingml/2006/main">
                <a:ext uri="{FF2B5EF4-FFF2-40B4-BE49-F238E27FC236}">
                  <a16:creationId xmlns:a16="http://schemas.microsoft.com/office/drawing/2014/main" id="{B16C5FEA-0EB3-4D13-8BB2-50D0783365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2582AF6B" w14:textId="77777777" w:rsidR="00C42EE7" w:rsidRDefault="00C42EE7">
      <w:pPr>
        <w:spacing w:line="600" w:lineRule="exact"/>
        <w:rPr>
          <w:rFonts w:ascii="仿宋" w:eastAsia="仿宋"/>
          <w:color w:val="000000"/>
          <w:sz w:val="32"/>
          <w:szCs w:val="32"/>
        </w:rPr>
      </w:pPr>
    </w:p>
    <w:p w14:paraId="21906B39" w14:textId="77777777" w:rsidR="00C42EE7" w:rsidRDefault="00C42EE7">
      <w:pPr>
        <w:spacing w:line="600" w:lineRule="exact"/>
        <w:rPr>
          <w:rFonts w:ascii="仿宋" w:eastAsia="仿宋"/>
          <w:color w:val="000000"/>
          <w:sz w:val="32"/>
          <w:szCs w:val="32"/>
        </w:rPr>
      </w:pPr>
    </w:p>
    <w:p w14:paraId="3C6E2AE5" w14:textId="77777777" w:rsidR="00C42EE7" w:rsidRDefault="00C42EE7">
      <w:pPr>
        <w:spacing w:line="600" w:lineRule="exact"/>
        <w:rPr>
          <w:rFonts w:ascii="仿宋" w:eastAsia="仿宋"/>
          <w:color w:val="000000"/>
          <w:sz w:val="32"/>
          <w:szCs w:val="32"/>
        </w:rPr>
      </w:pPr>
    </w:p>
    <w:p w14:paraId="69706E14" w14:textId="77777777" w:rsidR="00C42EE7" w:rsidRDefault="00C42EE7">
      <w:pPr>
        <w:spacing w:line="600" w:lineRule="exact"/>
        <w:rPr>
          <w:rFonts w:ascii="仿宋" w:eastAsia="仿宋"/>
          <w:color w:val="000000"/>
          <w:sz w:val="32"/>
          <w:szCs w:val="32"/>
        </w:rPr>
      </w:pPr>
    </w:p>
    <w:p w14:paraId="193BDBC5" w14:textId="77777777" w:rsidR="00C42EE7" w:rsidRDefault="00C42EE7">
      <w:pPr>
        <w:spacing w:line="600" w:lineRule="exact"/>
        <w:rPr>
          <w:rFonts w:ascii="仿宋" w:eastAsia="仿宋"/>
          <w:color w:val="000000"/>
          <w:sz w:val="32"/>
          <w:szCs w:val="32"/>
        </w:rPr>
      </w:pPr>
    </w:p>
    <w:p w14:paraId="286ADAA0" w14:textId="77777777" w:rsidR="00C42EE7" w:rsidRDefault="00C42EE7">
      <w:pPr>
        <w:spacing w:line="600" w:lineRule="exact"/>
        <w:rPr>
          <w:rFonts w:ascii="仿宋" w:eastAsia="仿宋"/>
          <w:color w:val="000000"/>
          <w:sz w:val="32"/>
          <w:szCs w:val="32"/>
        </w:rPr>
      </w:pPr>
    </w:p>
    <w:p w14:paraId="2651FF99" w14:textId="77777777" w:rsidR="00C42EE7" w:rsidRDefault="00C42EE7">
      <w:pPr>
        <w:spacing w:line="600" w:lineRule="exact"/>
        <w:rPr>
          <w:rFonts w:ascii="仿宋" w:eastAsia="仿宋"/>
          <w:color w:val="000000"/>
          <w:sz w:val="32"/>
          <w:szCs w:val="32"/>
        </w:rPr>
      </w:pPr>
    </w:p>
    <w:p w14:paraId="32C75165" w14:textId="77777777" w:rsidR="00B55CB4" w:rsidRDefault="00C00D32">
      <w:pPr>
        <w:spacing w:line="600" w:lineRule="exact"/>
        <w:ind w:firstLineChars="350" w:firstLine="112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7</w:t>
      </w:r>
      <w:r>
        <w:rPr>
          <w:rFonts w:ascii="仿宋" w:eastAsia="仿宋" w:hint="eastAsia"/>
          <w:color w:val="000000"/>
          <w:sz w:val="32"/>
          <w:szCs w:val="32"/>
        </w:rPr>
        <w:t xml:space="preserve">：“三公”经费财政拨款支出结构） </w:t>
      </w:r>
    </w:p>
    <w:p w14:paraId="238A6E1A" w14:textId="77777777" w:rsidR="00B55CB4" w:rsidRDefault="00C00D32">
      <w:pPr>
        <w:autoSpaceDN w:val="0"/>
        <w:spacing w:line="600" w:lineRule="exact"/>
        <w:ind w:firstLine="640"/>
        <w:rPr>
          <w:rFonts w:ascii="仿宋_GB2312" w:eastAsia="仿宋_GB2312"/>
          <w:b/>
          <w:bCs/>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color w:val="000000"/>
          <w:sz w:val="32"/>
          <w:szCs w:val="32"/>
        </w:rPr>
        <w:t>0</w:t>
      </w:r>
      <w:r>
        <w:rPr>
          <w:rFonts w:ascii="仿宋_GB2312" w:eastAsia="仿宋_GB2312" w:hint="eastAsia"/>
          <w:color w:val="000000"/>
          <w:sz w:val="32"/>
          <w:szCs w:val="32"/>
        </w:rPr>
        <w:t>万元</w:t>
      </w:r>
      <w:r>
        <w:rPr>
          <w:rStyle w:val="a7"/>
          <w:rFonts w:ascii="仿宋" w:eastAsia="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color w:val="000000"/>
          <w:sz w:val="32"/>
          <w:szCs w:val="32"/>
        </w:rPr>
        <w:t>0</w:t>
      </w:r>
      <w:r>
        <w:rPr>
          <w:rFonts w:ascii="仿宋_GB2312" w:eastAsia="仿宋_GB2312" w:hint="eastAsia"/>
          <w:color w:val="000000"/>
          <w:sz w:val="32"/>
          <w:szCs w:val="32"/>
        </w:rPr>
        <w:t>次，出国（境）</w:t>
      </w:r>
      <w:r>
        <w:rPr>
          <w:rFonts w:ascii="仿宋_GB2312" w:eastAsia="仿宋_GB2312"/>
          <w:color w:val="000000"/>
          <w:sz w:val="32"/>
          <w:szCs w:val="32"/>
        </w:rPr>
        <w:t>0</w:t>
      </w:r>
      <w:r>
        <w:rPr>
          <w:rFonts w:ascii="仿宋_GB2312" w:eastAsia="仿宋_GB2312" w:hint="eastAsia"/>
          <w:color w:val="000000"/>
          <w:sz w:val="32"/>
          <w:szCs w:val="32"/>
        </w:rPr>
        <w:t>人。因公出国（境）支出决算比</w:t>
      </w:r>
      <w:r>
        <w:rPr>
          <w:rFonts w:ascii="仿宋_GB2312" w:eastAsia="仿宋_GB2312"/>
          <w:color w:val="000000"/>
          <w:sz w:val="32"/>
          <w:szCs w:val="32"/>
        </w:rPr>
        <w:t>2020</w:t>
      </w:r>
      <w:r>
        <w:rPr>
          <w:rFonts w:ascii="仿宋_GB2312" w:eastAsia="仿宋_GB2312" w:hint="eastAsia"/>
          <w:color w:val="000000"/>
          <w:sz w:val="32"/>
          <w:szCs w:val="32"/>
        </w:rPr>
        <w:t>年增加0万元，没有变动。</w:t>
      </w:r>
    </w:p>
    <w:p w14:paraId="10AEB031" w14:textId="77777777" w:rsidR="00B55CB4" w:rsidRDefault="00C00D32">
      <w:pPr>
        <w:autoSpaceDN w:val="0"/>
        <w:spacing w:line="600" w:lineRule="exact"/>
        <w:ind w:firstLine="640"/>
        <w:rPr>
          <w:rFonts w:ascii="仿宋_GB2312" w:eastAsia="仿宋_GB2312"/>
          <w:b/>
          <w:bCs/>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color w:val="000000"/>
          <w:sz w:val="32"/>
          <w:szCs w:val="32"/>
        </w:rPr>
        <w:t>3.99</w:t>
      </w:r>
      <w:r>
        <w:rPr>
          <w:rFonts w:ascii="仿宋_GB2312" w:eastAsia="仿宋_GB2312" w:hint="eastAsia"/>
          <w:color w:val="000000"/>
          <w:sz w:val="32"/>
          <w:szCs w:val="32"/>
        </w:rPr>
        <w:t>万元</w:t>
      </w:r>
      <w:r>
        <w:rPr>
          <w:rFonts w:ascii="仿宋_GB2312" w:eastAsia="仿宋_GB2312"/>
          <w:color w:val="000000"/>
          <w:sz w:val="32"/>
          <w:szCs w:val="32"/>
        </w:rPr>
        <w:t>,</w:t>
      </w:r>
      <w:r>
        <w:rPr>
          <w:rStyle w:val="a7"/>
          <w:rFonts w:ascii="仿宋" w:eastAsia="仿宋" w:hint="eastAsia"/>
          <w:b w:val="0"/>
          <w:bCs/>
          <w:color w:val="000000"/>
          <w:sz w:val="32"/>
          <w:szCs w:val="32"/>
        </w:rPr>
        <w:t>完成预算</w:t>
      </w:r>
      <w:r>
        <w:rPr>
          <w:rStyle w:val="a7"/>
          <w:rFonts w:ascii="仿宋" w:eastAsia="仿宋"/>
          <w:b w:val="0"/>
          <w:bCs/>
          <w:color w:val="000000"/>
          <w:sz w:val="32"/>
          <w:szCs w:val="32"/>
        </w:rPr>
        <w:t>100%</w:t>
      </w:r>
      <w:r>
        <w:rPr>
          <w:rStyle w:val="a7"/>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2020</w:t>
      </w:r>
      <w:r>
        <w:rPr>
          <w:rFonts w:ascii="仿宋_GB2312" w:eastAsia="仿宋_GB2312" w:hint="eastAsia"/>
          <w:color w:val="000000"/>
          <w:sz w:val="32"/>
          <w:szCs w:val="32"/>
        </w:rPr>
        <w:t>年减少</w:t>
      </w:r>
      <w:r w:rsidR="00207B15">
        <w:rPr>
          <w:rFonts w:ascii="仿宋_GB2312" w:eastAsia="仿宋_GB2312"/>
          <w:color w:val="000000"/>
          <w:sz w:val="32"/>
          <w:szCs w:val="32"/>
        </w:rPr>
        <w:t>5.09</w:t>
      </w:r>
      <w:r>
        <w:rPr>
          <w:rFonts w:ascii="仿宋_GB2312" w:eastAsia="仿宋_GB2312" w:hint="eastAsia"/>
          <w:color w:val="000000"/>
          <w:sz w:val="32"/>
          <w:szCs w:val="32"/>
        </w:rPr>
        <w:t>万元，下降</w:t>
      </w:r>
      <w:r w:rsidR="00207B15">
        <w:rPr>
          <w:rFonts w:ascii="仿宋_GB2312" w:eastAsia="仿宋_GB2312"/>
          <w:color w:val="000000"/>
          <w:sz w:val="32"/>
          <w:szCs w:val="32"/>
        </w:rPr>
        <w:t>56.06</w:t>
      </w:r>
      <w:r>
        <w:rPr>
          <w:rFonts w:ascii="仿宋_GB2312" w:eastAsia="仿宋_GB2312"/>
          <w:color w:val="000000"/>
          <w:sz w:val="32"/>
          <w:szCs w:val="32"/>
        </w:rPr>
        <w:t>%</w:t>
      </w:r>
      <w:r>
        <w:rPr>
          <w:rFonts w:ascii="仿宋_GB2312" w:eastAsia="仿宋_GB2312" w:hint="eastAsia"/>
          <w:color w:val="000000"/>
          <w:sz w:val="32"/>
          <w:szCs w:val="32"/>
        </w:rPr>
        <w:t>。主要原因是项目减少导致用车减少。</w:t>
      </w:r>
    </w:p>
    <w:p w14:paraId="18AA0BFD" w14:textId="77777777" w:rsidR="00B55CB4" w:rsidRDefault="00C00D32">
      <w:pPr>
        <w:autoSpaceDN w:val="0"/>
        <w:spacing w:line="600" w:lineRule="exact"/>
        <w:ind w:firstLineChars="200" w:firstLine="640"/>
        <w:rPr>
          <w:rFonts w:ascii="仿宋_GB2312" w:eastAsia="仿宋_GB2312"/>
          <w:b/>
          <w:bCs/>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color w:val="000000"/>
          <w:sz w:val="32"/>
          <w:szCs w:val="32"/>
        </w:rPr>
        <w:t>0</w:t>
      </w:r>
      <w:r>
        <w:rPr>
          <w:rFonts w:ascii="仿宋_GB2312" w:eastAsia="仿宋_GB2312" w:hint="eastAsia"/>
          <w:color w:val="000000"/>
          <w:sz w:val="32"/>
          <w:szCs w:val="32"/>
        </w:rPr>
        <w:t>万元。全年按规定更新购置</w:t>
      </w:r>
      <w:r>
        <w:rPr>
          <w:rFonts w:ascii="仿宋_GB2312" w:eastAsia="仿宋_GB2312" w:hint="eastAsia"/>
          <w:color w:val="000000"/>
          <w:sz w:val="32"/>
          <w:szCs w:val="32"/>
        </w:rPr>
        <w:lastRenderedPageBreak/>
        <w:t>公务用车</w:t>
      </w:r>
      <w:r>
        <w:rPr>
          <w:rFonts w:ascii="仿宋_GB2312" w:eastAsia="仿宋_GB2312"/>
          <w:color w:val="000000"/>
          <w:sz w:val="32"/>
          <w:szCs w:val="32"/>
        </w:rPr>
        <w:t>0</w:t>
      </w:r>
      <w:r>
        <w:rPr>
          <w:rFonts w:ascii="仿宋_GB2312" w:eastAsia="仿宋_GB2312" w:hint="eastAsia"/>
          <w:color w:val="000000"/>
          <w:sz w:val="32"/>
          <w:szCs w:val="32"/>
        </w:rPr>
        <w:t>辆，其中：轿车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万元，越野车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万元，载客汽车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万元。截至</w:t>
      </w: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sidR="00207B15">
        <w:rPr>
          <w:rFonts w:ascii="仿宋_GB2312" w:eastAsia="仿宋_GB2312"/>
          <w:color w:val="000000"/>
          <w:sz w:val="32"/>
          <w:szCs w:val="32"/>
        </w:rPr>
        <w:t>4</w:t>
      </w:r>
      <w:r>
        <w:rPr>
          <w:rFonts w:ascii="仿宋_GB2312" w:eastAsia="仿宋_GB2312" w:hint="eastAsia"/>
          <w:color w:val="000000"/>
          <w:sz w:val="32"/>
          <w:szCs w:val="32"/>
        </w:rPr>
        <w:t>辆，其中：轿车0辆、越野车4辆、其他车辆</w:t>
      </w:r>
      <w:r w:rsidR="00207B15">
        <w:rPr>
          <w:rFonts w:ascii="仿宋_GB2312" w:eastAsia="仿宋_GB2312" w:hint="eastAsia"/>
          <w:color w:val="000000"/>
          <w:sz w:val="32"/>
          <w:szCs w:val="32"/>
        </w:rPr>
        <w:t>0</w:t>
      </w:r>
      <w:r>
        <w:rPr>
          <w:rFonts w:ascii="仿宋_GB2312" w:eastAsia="仿宋_GB2312" w:hint="eastAsia"/>
          <w:color w:val="000000"/>
          <w:sz w:val="32"/>
          <w:szCs w:val="32"/>
        </w:rPr>
        <w:t>辆。</w:t>
      </w:r>
    </w:p>
    <w:p w14:paraId="4E9AA7A0" w14:textId="77777777" w:rsidR="00B55CB4" w:rsidRDefault="00C00D32">
      <w:pPr>
        <w:autoSpaceDN w:val="0"/>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color w:val="000000"/>
          <w:sz w:val="32"/>
          <w:szCs w:val="32"/>
        </w:rPr>
        <w:t>3.99</w:t>
      </w:r>
      <w:r>
        <w:rPr>
          <w:rFonts w:ascii="仿宋_GB2312" w:eastAsia="仿宋_GB2312" w:hint="eastAsia"/>
          <w:color w:val="000000"/>
          <w:sz w:val="32"/>
          <w:szCs w:val="32"/>
        </w:rPr>
        <w:t>万元。主要用于开展畜牧业工作等所需的公务用车燃料费、维修费、过路过桥费、保险费等支出。</w:t>
      </w:r>
    </w:p>
    <w:p w14:paraId="1E1D803D" w14:textId="77777777" w:rsidR="00B55CB4" w:rsidRDefault="00C00D32">
      <w:pPr>
        <w:autoSpaceDN w:val="0"/>
        <w:spacing w:line="600" w:lineRule="exact"/>
        <w:ind w:firstLine="640"/>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sidR="00D0596A">
        <w:rPr>
          <w:rFonts w:ascii="仿宋_GB2312" w:eastAsia="仿宋_GB2312"/>
          <w:color w:val="000000"/>
          <w:sz w:val="32"/>
          <w:szCs w:val="32"/>
        </w:rPr>
        <w:t>0.11</w:t>
      </w:r>
      <w:r>
        <w:rPr>
          <w:rFonts w:ascii="仿宋_GB2312" w:eastAsia="仿宋_GB2312" w:hint="eastAsia"/>
          <w:color w:val="000000"/>
          <w:sz w:val="32"/>
          <w:szCs w:val="32"/>
        </w:rPr>
        <w:t>万元，</w:t>
      </w:r>
      <w:r>
        <w:rPr>
          <w:rStyle w:val="a7"/>
          <w:rFonts w:ascii="仿宋" w:eastAsia="仿宋" w:hint="eastAsia"/>
          <w:b w:val="0"/>
          <w:bCs/>
          <w:color w:val="000000"/>
          <w:sz w:val="32"/>
          <w:szCs w:val="32"/>
        </w:rPr>
        <w:t>完成预算</w:t>
      </w:r>
      <w:r>
        <w:rPr>
          <w:rStyle w:val="a7"/>
          <w:rFonts w:ascii="仿宋" w:eastAsia="仿宋"/>
          <w:b w:val="0"/>
          <w:bCs/>
          <w:color w:val="000000"/>
          <w:sz w:val="32"/>
          <w:szCs w:val="32"/>
        </w:rPr>
        <w:t>100%</w:t>
      </w:r>
      <w:r>
        <w:rPr>
          <w:rStyle w:val="a7"/>
          <w:rFonts w:ascii="仿宋" w:eastAsia="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2020</w:t>
      </w:r>
      <w:r>
        <w:rPr>
          <w:rFonts w:ascii="仿宋_GB2312" w:eastAsia="仿宋_GB2312" w:hint="eastAsia"/>
          <w:color w:val="000000"/>
          <w:sz w:val="32"/>
          <w:szCs w:val="32"/>
        </w:rPr>
        <w:t>年</w:t>
      </w:r>
      <w:r w:rsidR="00D0596A">
        <w:rPr>
          <w:rFonts w:ascii="仿宋_GB2312" w:eastAsia="仿宋_GB2312" w:hint="eastAsia"/>
          <w:color w:val="000000"/>
          <w:sz w:val="32"/>
          <w:szCs w:val="32"/>
        </w:rPr>
        <w:t>减少</w:t>
      </w:r>
      <w:r w:rsidR="00D0596A">
        <w:rPr>
          <w:rFonts w:ascii="仿宋_GB2312" w:eastAsia="仿宋_GB2312"/>
          <w:color w:val="000000"/>
          <w:sz w:val="32"/>
          <w:szCs w:val="32"/>
        </w:rPr>
        <w:t>0.07</w:t>
      </w:r>
      <w:r>
        <w:rPr>
          <w:rFonts w:ascii="仿宋_GB2312" w:eastAsia="仿宋_GB2312" w:hint="eastAsia"/>
          <w:color w:val="000000"/>
          <w:sz w:val="32"/>
          <w:szCs w:val="32"/>
        </w:rPr>
        <w:t>万元，</w:t>
      </w:r>
      <w:r w:rsidR="00D0596A">
        <w:rPr>
          <w:rFonts w:ascii="仿宋_GB2312" w:eastAsia="仿宋_GB2312" w:hint="eastAsia"/>
          <w:color w:val="000000"/>
          <w:sz w:val="32"/>
          <w:szCs w:val="32"/>
        </w:rPr>
        <w:t>下降</w:t>
      </w:r>
      <w:r w:rsidR="005B5DC6">
        <w:rPr>
          <w:rFonts w:ascii="仿宋_GB2312" w:eastAsia="仿宋_GB2312"/>
          <w:color w:val="000000"/>
          <w:sz w:val="32"/>
          <w:szCs w:val="32"/>
        </w:rPr>
        <w:t>38.89</w:t>
      </w:r>
      <w:r>
        <w:rPr>
          <w:rFonts w:ascii="仿宋_GB2312" w:eastAsia="仿宋_GB2312"/>
          <w:color w:val="000000"/>
          <w:sz w:val="32"/>
          <w:szCs w:val="32"/>
        </w:rPr>
        <w:t>%</w:t>
      </w:r>
      <w:r>
        <w:rPr>
          <w:rFonts w:ascii="仿宋_GB2312" w:eastAsia="仿宋_GB2312" w:hint="eastAsia"/>
          <w:color w:val="000000"/>
          <w:sz w:val="32"/>
          <w:szCs w:val="32"/>
        </w:rPr>
        <w:t>。主要原因是上级检查接待</w:t>
      </w:r>
      <w:r w:rsidR="00010C35">
        <w:rPr>
          <w:rFonts w:ascii="仿宋_GB2312" w:eastAsia="仿宋_GB2312" w:hint="eastAsia"/>
          <w:color w:val="000000"/>
          <w:sz w:val="32"/>
          <w:szCs w:val="32"/>
        </w:rPr>
        <w:t>减少</w:t>
      </w:r>
      <w:r>
        <w:rPr>
          <w:rFonts w:ascii="仿宋_GB2312" w:eastAsia="仿宋_GB2312" w:hint="eastAsia"/>
          <w:color w:val="000000"/>
          <w:sz w:val="32"/>
          <w:szCs w:val="32"/>
        </w:rPr>
        <w:t>。</w:t>
      </w:r>
    </w:p>
    <w:p w14:paraId="6CCD7934" w14:textId="77777777" w:rsidR="00B55CB4" w:rsidRDefault="00C00D32">
      <w:pPr>
        <w:autoSpaceDN w:val="0"/>
        <w:spacing w:line="600" w:lineRule="exact"/>
        <w:ind w:firstLine="640"/>
        <w:rPr>
          <w:rFonts w:ascii="仿宋_GB2312" w:eastAsia="仿宋_GB2312"/>
          <w:color w:val="000000"/>
          <w:sz w:val="32"/>
          <w:szCs w:val="32"/>
        </w:rPr>
      </w:pPr>
      <w:r>
        <w:rPr>
          <w:rFonts w:ascii="仿宋" w:eastAsia="仿宋" w:hint="eastAsia"/>
          <w:b/>
          <w:color w:val="000000"/>
          <w:sz w:val="32"/>
          <w:szCs w:val="32"/>
        </w:rPr>
        <w:t>国内公务接待支出</w:t>
      </w:r>
      <w:r w:rsidR="00010C35">
        <w:rPr>
          <w:rFonts w:ascii="仿宋" w:eastAsia="仿宋"/>
          <w:color w:val="000000"/>
          <w:sz w:val="32"/>
          <w:szCs w:val="32"/>
        </w:rPr>
        <w:t>0.11</w:t>
      </w:r>
      <w:r>
        <w:rPr>
          <w:rFonts w:ascii="仿宋_GB2312" w:eastAsia="仿宋_GB2312" w:hint="eastAsia"/>
          <w:color w:val="000000"/>
          <w:sz w:val="32"/>
          <w:szCs w:val="32"/>
        </w:rPr>
        <w:t>万元，主要用于执行公务、开展业务活动开支的用餐费。国内公务接待</w:t>
      </w:r>
      <w:r w:rsidR="00010C35">
        <w:rPr>
          <w:rFonts w:ascii="仿宋_GB2312" w:eastAsia="仿宋_GB2312"/>
          <w:color w:val="000000"/>
          <w:sz w:val="32"/>
          <w:szCs w:val="32"/>
        </w:rPr>
        <w:t>3</w:t>
      </w:r>
      <w:r>
        <w:rPr>
          <w:rFonts w:ascii="仿宋_GB2312" w:eastAsia="仿宋_GB2312" w:hint="eastAsia"/>
          <w:color w:val="000000"/>
          <w:sz w:val="32"/>
          <w:szCs w:val="32"/>
        </w:rPr>
        <w:t>批次，</w:t>
      </w:r>
      <w:r w:rsidR="00010C35">
        <w:rPr>
          <w:rFonts w:ascii="仿宋_GB2312" w:eastAsia="仿宋_GB2312"/>
          <w:color w:val="000000"/>
          <w:sz w:val="32"/>
          <w:szCs w:val="32"/>
        </w:rPr>
        <w:t>18</w:t>
      </w:r>
      <w:r>
        <w:rPr>
          <w:rFonts w:ascii="仿宋_GB2312" w:eastAsia="仿宋_GB2312" w:hint="eastAsia"/>
          <w:color w:val="000000"/>
          <w:sz w:val="32"/>
          <w:szCs w:val="32"/>
        </w:rPr>
        <w:t>人次（不包括陪同人员），共计支出</w:t>
      </w:r>
      <w:r w:rsidR="00010C35">
        <w:rPr>
          <w:rFonts w:ascii="仿宋_GB2312" w:eastAsia="仿宋_GB2312"/>
          <w:color w:val="000000"/>
          <w:sz w:val="32"/>
          <w:szCs w:val="32"/>
        </w:rPr>
        <w:t>0.11</w:t>
      </w:r>
      <w:r>
        <w:rPr>
          <w:rFonts w:ascii="仿宋_GB2312" w:eastAsia="仿宋_GB2312" w:hint="eastAsia"/>
          <w:color w:val="000000"/>
          <w:sz w:val="32"/>
          <w:szCs w:val="32"/>
        </w:rPr>
        <w:t>万元，具体内容包括：省、州非洲猪瘟防控检查、畜牧工作检查、实验室检查等</w:t>
      </w:r>
      <w:r w:rsidR="00010C35">
        <w:rPr>
          <w:rFonts w:ascii="仿宋_GB2312" w:eastAsia="仿宋_GB2312"/>
          <w:color w:val="000000"/>
          <w:sz w:val="32"/>
          <w:szCs w:val="32"/>
        </w:rPr>
        <w:t>3</w:t>
      </w:r>
      <w:r>
        <w:rPr>
          <w:rFonts w:ascii="仿宋_GB2312" w:eastAsia="仿宋_GB2312" w:hint="eastAsia"/>
          <w:color w:val="000000"/>
          <w:sz w:val="32"/>
          <w:szCs w:val="32"/>
        </w:rPr>
        <w:t>批次</w:t>
      </w:r>
      <w:r w:rsidR="00010C35">
        <w:rPr>
          <w:rFonts w:ascii="仿宋_GB2312" w:eastAsia="仿宋_GB2312"/>
          <w:color w:val="000000"/>
          <w:sz w:val="32"/>
          <w:szCs w:val="32"/>
        </w:rPr>
        <w:t>18</w:t>
      </w:r>
      <w:r>
        <w:rPr>
          <w:rFonts w:ascii="仿宋_GB2312" w:eastAsia="仿宋_GB2312" w:hint="eastAsia"/>
          <w:color w:val="000000"/>
          <w:sz w:val="32"/>
          <w:szCs w:val="32"/>
        </w:rPr>
        <w:t>人。</w:t>
      </w:r>
    </w:p>
    <w:p w14:paraId="21AF9FF3" w14:textId="77777777" w:rsidR="00B55CB4" w:rsidRDefault="00C00D32">
      <w:pPr>
        <w:spacing w:line="600" w:lineRule="exact"/>
        <w:ind w:firstLine="640"/>
        <w:rPr>
          <w:rFonts w:ascii="仿宋_GB2312" w:eastAsia="仿宋_GB2312"/>
          <w:color w:val="000000"/>
          <w:sz w:val="32"/>
          <w:szCs w:val="32"/>
        </w:rPr>
      </w:pPr>
      <w:r>
        <w:rPr>
          <w:rFonts w:ascii="仿宋" w:eastAsia="仿宋" w:hint="eastAsia"/>
          <w:b/>
          <w:color w:val="000000"/>
          <w:sz w:val="32"/>
          <w:szCs w:val="32"/>
        </w:rPr>
        <w:t>外事接待支出</w:t>
      </w:r>
      <w:r>
        <w:rPr>
          <w:rFonts w:ascii="仿宋" w:eastAsia="仿宋"/>
          <w:color w:val="000000"/>
          <w:sz w:val="32"/>
          <w:szCs w:val="32"/>
        </w:rPr>
        <w:t>0</w:t>
      </w:r>
      <w:r>
        <w:rPr>
          <w:rFonts w:ascii="仿宋_GB2312" w:eastAsia="仿宋_GB2312" w:hint="eastAsia"/>
          <w:color w:val="000000"/>
          <w:sz w:val="32"/>
          <w:szCs w:val="32"/>
        </w:rPr>
        <w:t>万元，外事接待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人，共计支出</w:t>
      </w:r>
      <w:r>
        <w:rPr>
          <w:rFonts w:ascii="仿宋_GB2312" w:eastAsia="仿宋_GB2312"/>
          <w:color w:val="000000"/>
          <w:sz w:val="32"/>
          <w:szCs w:val="32"/>
        </w:rPr>
        <w:t>0</w:t>
      </w:r>
      <w:r>
        <w:rPr>
          <w:rFonts w:ascii="仿宋_GB2312" w:eastAsia="仿宋_GB2312" w:hint="eastAsia"/>
          <w:color w:val="000000"/>
          <w:sz w:val="32"/>
          <w:szCs w:val="32"/>
        </w:rPr>
        <w:t>万元。</w:t>
      </w:r>
    </w:p>
    <w:p w14:paraId="69980205" w14:textId="77777777" w:rsidR="00B55CB4" w:rsidRDefault="00C00D32">
      <w:pPr>
        <w:spacing w:line="600" w:lineRule="exact"/>
        <w:ind w:firstLine="640"/>
        <w:outlineLvl w:val="1"/>
        <w:rPr>
          <w:rStyle w:val="20"/>
          <w:rFonts w:ascii="黑体" w:eastAsia="黑体"/>
        </w:rPr>
      </w:pPr>
      <w:bookmarkStart w:id="83" w:name="_Toc15396610"/>
      <w:bookmarkStart w:id="84" w:name="_Toc15377218"/>
      <w:bookmarkStart w:id="85" w:name="_Toc79163622"/>
      <w:bookmarkStart w:id="86" w:name="_Toc115081045"/>
      <w:r>
        <w:rPr>
          <w:rFonts w:ascii="黑体" w:eastAsia="黑体" w:hint="eastAsia"/>
          <w:color w:val="000000"/>
          <w:sz w:val="32"/>
          <w:szCs w:val="32"/>
        </w:rPr>
        <w:t>八、</w:t>
      </w:r>
      <w:r>
        <w:rPr>
          <w:rStyle w:val="20"/>
          <w:rFonts w:ascii="黑体" w:eastAsia="黑体" w:hint="eastAsia"/>
          <w:b w:val="0"/>
        </w:rPr>
        <w:t>政府性基金预算支出决算情况说明</w:t>
      </w:r>
      <w:bookmarkEnd w:id="83"/>
      <w:bookmarkEnd w:id="84"/>
      <w:bookmarkEnd w:id="85"/>
      <w:bookmarkEnd w:id="86"/>
    </w:p>
    <w:p w14:paraId="0792645E" w14:textId="77777777" w:rsidR="00B55CB4" w:rsidRDefault="00C00D32">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年政府性基金预算拨款支出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14:paraId="162128DE" w14:textId="77777777" w:rsidR="00B55CB4" w:rsidRDefault="00B55CB4">
      <w:pPr>
        <w:spacing w:line="600" w:lineRule="exact"/>
        <w:ind w:firstLine="640"/>
        <w:rPr>
          <w:rFonts w:ascii="仿宋_GB2312" w:eastAsia="仿宋_GB2312"/>
          <w:color w:val="000000"/>
          <w:sz w:val="32"/>
          <w:szCs w:val="32"/>
        </w:rPr>
      </w:pPr>
    </w:p>
    <w:p w14:paraId="11298167" w14:textId="77777777" w:rsidR="00B55CB4" w:rsidRDefault="00C00D32">
      <w:pPr>
        <w:numPr>
          <w:ilvl w:val="0"/>
          <w:numId w:val="3"/>
        </w:numPr>
        <w:spacing w:line="600" w:lineRule="exact"/>
        <w:ind w:firstLine="640"/>
        <w:outlineLvl w:val="1"/>
        <w:rPr>
          <w:rStyle w:val="20"/>
          <w:rFonts w:ascii="黑体" w:eastAsia="黑体"/>
          <w:b w:val="0"/>
        </w:rPr>
      </w:pPr>
      <w:bookmarkStart w:id="87" w:name="_Toc15377219"/>
      <w:bookmarkStart w:id="88" w:name="_Toc15396611"/>
      <w:bookmarkStart w:id="89" w:name="_Toc79163623"/>
      <w:bookmarkStart w:id="90" w:name="_Toc115081046"/>
      <w:r>
        <w:rPr>
          <w:rStyle w:val="20"/>
          <w:rFonts w:ascii="黑体" w:eastAsia="黑体" w:hint="eastAsia"/>
          <w:b w:val="0"/>
        </w:rPr>
        <w:t>国有资本经营预算支出决算情况说明</w:t>
      </w:r>
      <w:bookmarkEnd w:id="87"/>
      <w:bookmarkEnd w:id="88"/>
      <w:bookmarkEnd w:id="89"/>
      <w:bookmarkEnd w:id="90"/>
    </w:p>
    <w:p w14:paraId="0055FB1A" w14:textId="77777777" w:rsidR="00B55CB4" w:rsidRDefault="00C00D32">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年国有资本经营预算拨款支出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14:paraId="7D8ECE23" w14:textId="77777777" w:rsidR="00B55CB4" w:rsidRDefault="00B55CB4">
      <w:pPr>
        <w:spacing w:line="580" w:lineRule="exact"/>
        <w:jc w:val="center"/>
        <w:rPr>
          <w:rFonts w:ascii="方正小标宋简体" w:eastAsia="方正小标宋简体" w:cs="方正小标宋简体"/>
          <w:sz w:val="44"/>
          <w:szCs w:val="44"/>
        </w:rPr>
      </w:pPr>
    </w:p>
    <w:p w14:paraId="6A870FAC" w14:textId="77777777" w:rsidR="00B55CB4" w:rsidRDefault="00C00D32">
      <w:pPr>
        <w:spacing w:line="600" w:lineRule="exact"/>
        <w:ind w:firstLineChars="250" w:firstLine="800"/>
        <w:outlineLvl w:val="1"/>
        <w:rPr>
          <w:rStyle w:val="20"/>
          <w:rFonts w:ascii="黑体" w:eastAsia="黑体"/>
        </w:rPr>
      </w:pPr>
      <w:bookmarkStart w:id="91" w:name="_Toc15396612"/>
      <w:bookmarkStart w:id="92" w:name="_Toc15377221"/>
      <w:bookmarkStart w:id="93" w:name="_Toc79163624"/>
      <w:bookmarkStart w:id="94" w:name="_Toc115081047"/>
      <w:r>
        <w:rPr>
          <w:rFonts w:ascii="黑体" w:eastAsia="黑体" w:hint="eastAsia"/>
          <w:color w:val="000000"/>
          <w:sz w:val="32"/>
          <w:szCs w:val="32"/>
        </w:rPr>
        <w:lastRenderedPageBreak/>
        <w:t>十</w:t>
      </w:r>
      <w:r>
        <w:rPr>
          <w:rStyle w:val="20"/>
          <w:rFonts w:ascii="黑体" w:eastAsia="黑体" w:hint="eastAsia"/>
        </w:rPr>
        <w:t>、</w:t>
      </w:r>
      <w:r>
        <w:rPr>
          <w:rStyle w:val="20"/>
          <w:rFonts w:ascii="黑体" w:eastAsia="黑体" w:hint="eastAsia"/>
          <w:b w:val="0"/>
        </w:rPr>
        <w:t>其他重要事项的情况说明</w:t>
      </w:r>
      <w:bookmarkEnd w:id="91"/>
      <w:bookmarkEnd w:id="92"/>
      <w:bookmarkEnd w:id="93"/>
      <w:bookmarkEnd w:id="94"/>
    </w:p>
    <w:p w14:paraId="5A71248E" w14:textId="77777777" w:rsidR="00B55CB4" w:rsidRDefault="00C00D32">
      <w:pPr>
        <w:spacing w:line="600" w:lineRule="exact"/>
        <w:ind w:firstLineChars="200" w:firstLine="643"/>
        <w:outlineLvl w:val="2"/>
        <w:rPr>
          <w:rFonts w:ascii="仿宋" w:eastAsia="仿宋"/>
          <w:color w:val="000000"/>
          <w:sz w:val="32"/>
          <w:szCs w:val="32"/>
        </w:rPr>
      </w:pPr>
      <w:bookmarkStart w:id="95" w:name="_Toc15377222"/>
      <w:bookmarkStart w:id="96" w:name="_Toc79163625"/>
      <w:bookmarkStart w:id="97" w:name="_Toc115081048"/>
      <w:r>
        <w:rPr>
          <w:rFonts w:ascii="仿宋" w:eastAsia="仿宋" w:hint="eastAsia"/>
          <w:b/>
          <w:color w:val="000000"/>
          <w:sz w:val="32"/>
          <w:szCs w:val="32"/>
        </w:rPr>
        <w:t>（一）机关运行经费支出情况</w:t>
      </w:r>
      <w:bookmarkEnd w:id="95"/>
      <w:bookmarkEnd w:id="96"/>
      <w:bookmarkEnd w:id="97"/>
    </w:p>
    <w:p w14:paraId="41944B14" w14:textId="77777777" w:rsidR="00B55CB4" w:rsidRDefault="00C00D32">
      <w:pPr>
        <w:autoSpaceDN w:val="0"/>
        <w:spacing w:line="600" w:lineRule="exact"/>
        <w:ind w:firstLineChars="200" w:firstLine="640"/>
      </w:pPr>
      <w:r>
        <w:rPr>
          <w:rFonts w:ascii="仿宋_GB2312" w:eastAsia="仿宋_GB2312"/>
          <w:color w:val="000000"/>
          <w:sz w:val="32"/>
          <w:szCs w:val="32"/>
        </w:rPr>
        <w:t>2021</w:t>
      </w:r>
      <w:r>
        <w:rPr>
          <w:rFonts w:ascii="仿宋_GB2312" w:eastAsia="仿宋_GB2312" w:hint="eastAsia"/>
          <w:color w:val="000000"/>
          <w:sz w:val="32"/>
          <w:szCs w:val="32"/>
        </w:rPr>
        <w:t>年，茂县畜牧兽医服务中心</w:t>
      </w:r>
      <w:r w:rsidR="00B11D97">
        <w:rPr>
          <w:rFonts w:ascii="仿宋_GB2312" w:eastAsia="仿宋_GB2312" w:hint="eastAsia"/>
          <w:color w:val="000000"/>
          <w:sz w:val="32"/>
          <w:szCs w:val="32"/>
        </w:rPr>
        <w:t>(本级)</w:t>
      </w:r>
      <w:r>
        <w:rPr>
          <w:rFonts w:ascii="仿宋_GB2312" w:eastAsia="仿宋_GB2312" w:hint="eastAsia"/>
          <w:color w:val="000000"/>
          <w:sz w:val="32"/>
          <w:szCs w:val="32"/>
        </w:rPr>
        <w:t>机关运行经费支出</w:t>
      </w:r>
      <w:r>
        <w:rPr>
          <w:rFonts w:ascii="仿宋_GB2312" w:eastAsia="仿宋_GB2312"/>
          <w:color w:val="000000"/>
          <w:sz w:val="32"/>
          <w:szCs w:val="32"/>
        </w:rPr>
        <w:t>9.56</w:t>
      </w:r>
      <w:r>
        <w:rPr>
          <w:rFonts w:ascii="仿宋_GB2312" w:eastAsia="仿宋_GB2312" w:hint="eastAsia"/>
          <w:color w:val="000000"/>
          <w:sz w:val="32"/>
          <w:szCs w:val="32"/>
        </w:rPr>
        <w:t>万元，比</w:t>
      </w:r>
      <w:r>
        <w:rPr>
          <w:rFonts w:ascii="仿宋_GB2312" w:eastAsia="仿宋_GB2312"/>
          <w:color w:val="000000"/>
          <w:sz w:val="32"/>
          <w:szCs w:val="32"/>
        </w:rPr>
        <w:t>2020</w:t>
      </w:r>
      <w:r>
        <w:rPr>
          <w:rFonts w:ascii="仿宋_GB2312" w:eastAsia="仿宋_GB2312" w:hint="eastAsia"/>
          <w:color w:val="000000"/>
          <w:sz w:val="32"/>
          <w:szCs w:val="32"/>
        </w:rPr>
        <w:t>年减少</w:t>
      </w:r>
      <w:r>
        <w:rPr>
          <w:rFonts w:ascii="仿宋_GB2312" w:eastAsia="仿宋_GB2312"/>
          <w:color w:val="000000"/>
          <w:sz w:val="32"/>
          <w:szCs w:val="32"/>
        </w:rPr>
        <w:t>3.77</w:t>
      </w:r>
      <w:r>
        <w:rPr>
          <w:rFonts w:ascii="仿宋_GB2312" w:eastAsia="仿宋_GB2312" w:hint="eastAsia"/>
          <w:color w:val="000000"/>
          <w:sz w:val="32"/>
          <w:szCs w:val="32"/>
        </w:rPr>
        <w:t>万元，下降2</w:t>
      </w:r>
      <w:r>
        <w:rPr>
          <w:rFonts w:ascii="仿宋_GB2312" w:eastAsia="仿宋_GB2312"/>
          <w:color w:val="000000"/>
          <w:sz w:val="32"/>
          <w:szCs w:val="32"/>
        </w:rPr>
        <w:t>8.28%</w:t>
      </w:r>
      <w:r>
        <w:rPr>
          <w:rFonts w:ascii="仿宋_GB2312" w:eastAsia="仿宋_GB2312" w:hint="eastAsia"/>
          <w:color w:val="000000"/>
          <w:sz w:val="32"/>
          <w:szCs w:val="32"/>
        </w:rPr>
        <w:t>。主要原因是开源节流。</w:t>
      </w:r>
    </w:p>
    <w:p w14:paraId="711122E4" w14:textId="77777777" w:rsidR="00B55CB4" w:rsidRDefault="00C00D32">
      <w:pPr>
        <w:autoSpaceDE w:val="0"/>
        <w:autoSpaceDN w:val="0"/>
        <w:adjustRightInd w:val="0"/>
        <w:spacing w:line="600" w:lineRule="exact"/>
        <w:ind w:firstLineChars="200" w:firstLine="643"/>
        <w:jc w:val="left"/>
        <w:outlineLvl w:val="2"/>
        <w:rPr>
          <w:rFonts w:ascii="仿宋" w:eastAsia="仿宋"/>
          <w:b/>
          <w:color w:val="000000"/>
          <w:sz w:val="32"/>
          <w:szCs w:val="32"/>
        </w:rPr>
      </w:pPr>
      <w:bookmarkStart w:id="98" w:name="_Toc15377223"/>
      <w:bookmarkStart w:id="99" w:name="_Toc79163626"/>
      <w:bookmarkStart w:id="100" w:name="_Toc115081049"/>
      <w:r>
        <w:rPr>
          <w:rFonts w:ascii="仿宋" w:eastAsia="仿宋" w:hint="eastAsia"/>
          <w:b/>
          <w:color w:val="000000"/>
          <w:sz w:val="32"/>
          <w:szCs w:val="32"/>
        </w:rPr>
        <w:t>（二）政府采购支出情况</w:t>
      </w:r>
      <w:bookmarkEnd w:id="98"/>
      <w:bookmarkEnd w:id="99"/>
      <w:bookmarkEnd w:id="100"/>
    </w:p>
    <w:p w14:paraId="397482DC" w14:textId="77777777" w:rsidR="00B55CB4" w:rsidRDefault="00C00D32">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年，茂县畜牧兽医服务中心</w:t>
      </w:r>
      <w:r w:rsidR="00B11D97">
        <w:rPr>
          <w:rFonts w:ascii="仿宋_GB2312" w:eastAsia="仿宋_GB2312" w:hint="eastAsia"/>
          <w:color w:val="000000"/>
          <w:sz w:val="32"/>
          <w:szCs w:val="32"/>
        </w:rPr>
        <w:t>（本级）</w:t>
      </w:r>
      <w:r>
        <w:rPr>
          <w:rFonts w:ascii="仿宋_GB2312" w:eastAsia="仿宋_GB2312" w:hint="eastAsia"/>
          <w:color w:val="000000"/>
          <w:sz w:val="32"/>
          <w:szCs w:val="32"/>
        </w:rPr>
        <w:t>政府采购支出总额</w:t>
      </w:r>
      <w:r>
        <w:rPr>
          <w:rFonts w:ascii="仿宋_GB2312" w:eastAsia="仿宋_GB2312"/>
          <w:color w:val="000000"/>
          <w:sz w:val="32"/>
          <w:szCs w:val="32"/>
        </w:rPr>
        <w:t>9.86</w:t>
      </w:r>
      <w:r>
        <w:rPr>
          <w:rFonts w:ascii="仿宋_GB2312" w:eastAsia="仿宋_GB2312" w:hint="eastAsia"/>
          <w:color w:val="000000"/>
          <w:sz w:val="32"/>
          <w:szCs w:val="32"/>
        </w:rPr>
        <w:t>万元，其中：政府采购货物支出</w:t>
      </w:r>
      <w:r>
        <w:rPr>
          <w:rFonts w:ascii="仿宋_GB2312" w:eastAsia="仿宋_GB2312"/>
          <w:color w:val="000000"/>
          <w:sz w:val="32"/>
          <w:szCs w:val="32"/>
        </w:rPr>
        <w:t>9.86</w:t>
      </w:r>
      <w:r>
        <w:rPr>
          <w:rFonts w:ascii="仿宋_GB2312" w:eastAsia="仿宋_GB2312" w:hint="eastAsia"/>
          <w:color w:val="000000"/>
          <w:sz w:val="32"/>
          <w:szCs w:val="32"/>
        </w:rPr>
        <w:t>万元、政府采购工程支出</w:t>
      </w:r>
      <w:r>
        <w:rPr>
          <w:rFonts w:ascii="仿宋_GB2312" w:eastAsia="仿宋_GB2312"/>
          <w:color w:val="000000"/>
          <w:sz w:val="32"/>
          <w:szCs w:val="32"/>
        </w:rPr>
        <w:t>0</w:t>
      </w:r>
      <w:r>
        <w:rPr>
          <w:rFonts w:ascii="仿宋_GB2312" w:eastAsia="仿宋_GB2312" w:hint="eastAsia"/>
          <w:color w:val="000000"/>
          <w:sz w:val="32"/>
          <w:szCs w:val="32"/>
        </w:rPr>
        <w:t>万元、政府采购服务支出</w:t>
      </w:r>
      <w:r>
        <w:rPr>
          <w:rFonts w:ascii="仿宋_GB2312" w:eastAsia="仿宋_GB2312"/>
          <w:color w:val="000000"/>
          <w:sz w:val="32"/>
          <w:szCs w:val="32"/>
        </w:rPr>
        <w:t>0</w:t>
      </w:r>
      <w:r>
        <w:rPr>
          <w:rFonts w:ascii="仿宋_GB2312" w:eastAsia="仿宋_GB2312" w:hint="eastAsia"/>
          <w:color w:val="000000"/>
          <w:sz w:val="32"/>
          <w:szCs w:val="32"/>
        </w:rPr>
        <w:t>万元。主要用于实验室设备。授予中小企业合同金额</w:t>
      </w:r>
      <w:r>
        <w:rPr>
          <w:rFonts w:ascii="仿宋_GB2312" w:eastAsia="仿宋_GB2312"/>
          <w:color w:val="000000"/>
          <w:sz w:val="32"/>
          <w:szCs w:val="32"/>
        </w:rPr>
        <w:t>9.86</w:t>
      </w:r>
      <w:r>
        <w:rPr>
          <w:rFonts w:ascii="仿宋_GB2312" w:eastAsia="仿宋_GB2312" w:hint="eastAsia"/>
          <w:color w:val="000000"/>
          <w:sz w:val="32"/>
          <w:szCs w:val="32"/>
        </w:rPr>
        <w:t>万元，占政府采购支出总额的</w:t>
      </w:r>
      <w:r>
        <w:rPr>
          <w:rFonts w:ascii="仿宋_GB2312" w:eastAsia="仿宋_GB2312"/>
          <w:color w:val="000000"/>
          <w:sz w:val="32"/>
          <w:szCs w:val="32"/>
        </w:rPr>
        <w:t>100%</w:t>
      </w:r>
      <w:r>
        <w:rPr>
          <w:rFonts w:ascii="仿宋_GB2312" w:eastAsia="仿宋_GB2312" w:hint="eastAsia"/>
          <w:color w:val="000000"/>
          <w:sz w:val="32"/>
          <w:szCs w:val="32"/>
        </w:rPr>
        <w:t>，其中：授予小</w:t>
      </w:r>
      <w:proofErr w:type="gramStart"/>
      <w:r>
        <w:rPr>
          <w:rFonts w:ascii="仿宋_GB2312" w:eastAsia="仿宋_GB2312" w:hint="eastAsia"/>
          <w:color w:val="000000"/>
          <w:sz w:val="32"/>
          <w:szCs w:val="32"/>
        </w:rPr>
        <w:t>微企业</w:t>
      </w:r>
      <w:proofErr w:type="gramEnd"/>
      <w:r>
        <w:rPr>
          <w:rFonts w:ascii="仿宋_GB2312" w:eastAsia="仿宋_GB2312" w:hint="eastAsia"/>
          <w:color w:val="000000"/>
          <w:sz w:val="32"/>
          <w:szCs w:val="32"/>
        </w:rPr>
        <w:t>合同金额</w:t>
      </w:r>
      <w:r>
        <w:rPr>
          <w:rFonts w:ascii="仿宋_GB2312" w:eastAsia="仿宋_GB2312"/>
          <w:color w:val="000000"/>
          <w:sz w:val="32"/>
          <w:szCs w:val="32"/>
        </w:rPr>
        <w:t>0</w:t>
      </w:r>
      <w:r>
        <w:rPr>
          <w:rFonts w:ascii="仿宋_GB2312" w:eastAsia="仿宋_GB2312" w:hint="eastAsia"/>
          <w:color w:val="000000"/>
          <w:sz w:val="32"/>
          <w:szCs w:val="32"/>
        </w:rPr>
        <w:t>万元。</w:t>
      </w:r>
    </w:p>
    <w:p w14:paraId="45CCF97A" w14:textId="77777777" w:rsidR="00B55CB4" w:rsidRDefault="00C00D32">
      <w:pPr>
        <w:autoSpaceDE w:val="0"/>
        <w:autoSpaceDN w:val="0"/>
        <w:adjustRightInd w:val="0"/>
        <w:spacing w:line="600" w:lineRule="exact"/>
        <w:ind w:firstLineChars="200" w:firstLine="643"/>
        <w:jc w:val="left"/>
        <w:outlineLvl w:val="2"/>
        <w:rPr>
          <w:rFonts w:ascii="仿宋" w:eastAsia="仿宋"/>
          <w:b/>
          <w:color w:val="000000"/>
          <w:sz w:val="32"/>
          <w:szCs w:val="32"/>
        </w:rPr>
      </w:pPr>
      <w:bookmarkStart w:id="101" w:name="_Toc15377224"/>
      <w:bookmarkStart w:id="102" w:name="_Toc79163627"/>
      <w:bookmarkStart w:id="103" w:name="_Toc115081050"/>
      <w:r>
        <w:rPr>
          <w:rFonts w:ascii="仿宋" w:eastAsia="仿宋" w:hint="eastAsia"/>
          <w:b/>
          <w:color w:val="000000"/>
          <w:sz w:val="32"/>
          <w:szCs w:val="32"/>
        </w:rPr>
        <w:t>（三）国有资产占有使用情况</w:t>
      </w:r>
      <w:bookmarkEnd w:id="101"/>
      <w:bookmarkEnd w:id="102"/>
      <w:bookmarkEnd w:id="103"/>
    </w:p>
    <w:p w14:paraId="638BA911" w14:textId="77777777" w:rsidR="00B55CB4" w:rsidRDefault="00C00D32">
      <w:pPr>
        <w:autoSpaceDE w:val="0"/>
        <w:autoSpaceDN w:val="0"/>
        <w:adjustRightInd w:val="0"/>
        <w:spacing w:line="600" w:lineRule="exact"/>
        <w:ind w:firstLineChars="200" w:firstLine="640"/>
        <w:rPr>
          <w:rFonts w:ascii="仿宋" w:eastAsia="仿宋"/>
          <w:b/>
          <w:bCs/>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bookmarkStart w:id="104" w:name="_Toc79163628"/>
      <w:r>
        <w:rPr>
          <w:rFonts w:ascii="仿宋_GB2312" w:eastAsia="仿宋_GB2312" w:hint="eastAsia"/>
          <w:color w:val="000000"/>
          <w:sz w:val="32"/>
          <w:szCs w:val="32"/>
        </w:rPr>
        <w:t>茂县畜牧兽医服务中心</w:t>
      </w:r>
      <w:r w:rsidR="00B11D97">
        <w:rPr>
          <w:rFonts w:ascii="仿宋_GB2312" w:eastAsia="仿宋_GB2312" w:hint="eastAsia"/>
          <w:color w:val="000000"/>
          <w:sz w:val="32"/>
          <w:szCs w:val="32"/>
        </w:rPr>
        <w:t>（本级）</w:t>
      </w:r>
      <w:r>
        <w:rPr>
          <w:rFonts w:ascii="仿宋_GB2312" w:eastAsia="仿宋_GB2312" w:hint="eastAsia"/>
          <w:color w:val="000000"/>
          <w:sz w:val="32"/>
          <w:szCs w:val="32"/>
        </w:rPr>
        <w:t>共有车辆</w:t>
      </w:r>
      <w:r w:rsidR="00B11D97">
        <w:rPr>
          <w:rFonts w:ascii="仿宋_GB2312" w:eastAsia="仿宋_GB2312"/>
          <w:color w:val="000000"/>
          <w:sz w:val="32"/>
          <w:szCs w:val="32"/>
        </w:rPr>
        <w:t>4</w:t>
      </w:r>
      <w:r>
        <w:rPr>
          <w:rFonts w:ascii="仿宋_GB2312" w:eastAsia="仿宋_GB2312" w:hint="eastAsia"/>
          <w:color w:val="000000"/>
          <w:sz w:val="32"/>
          <w:szCs w:val="32"/>
        </w:rPr>
        <w:t>辆，其中：主要领导干部用车0辆、机要通信用车0辆、应急保障用车4辆、其他用车0辆。单价50万元以上通用设备0台（套），单价100万元以上专用设备0台（套）。</w:t>
      </w:r>
    </w:p>
    <w:p w14:paraId="7FE1D2A7" w14:textId="77777777" w:rsidR="00B55CB4" w:rsidRDefault="00C00D32" w:rsidP="00D11BDE">
      <w:pPr>
        <w:autoSpaceDE w:val="0"/>
        <w:autoSpaceDN w:val="0"/>
        <w:adjustRightInd w:val="0"/>
        <w:spacing w:line="600" w:lineRule="exact"/>
        <w:ind w:firstLineChars="200" w:firstLine="643"/>
        <w:jc w:val="left"/>
        <w:outlineLvl w:val="2"/>
        <w:rPr>
          <w:rFonts w:ascii="仿宋" w:eastAsia="仿宋"/>
          <w:b/>
          <w:color w:val="000000"/>
          <w:sz w:val="32"/>
          <w:szCs w:val="32"/>
        </w:rPr>
      </w:pPr>
      <w:bookmarkStart w:id="105" w:name="_Toc115081051"/>
      <w:r>
        <w:rPr>
          <w:rFonts w:ascii="仿宋" w:eastAsia="仿宋" w:hint="eastAsia"/>
          <w:b/>
          <w:color w:val="000000"/>
          <w:sz w:val="32"/>
          <w:szCs w:val="32"/>
        </w:rPr>
        <w:t>（四）预算绩效管理情况</w:t>
      </w:r>
      <w:bookmarkEnd w:id="104"/>
      <w:bookmarkEnd w:id="105"/>
    </w:p>
    <w:p w14:paraId="155B5CF0" w14:textId="77777777" w:rsidR="00B55CB4" w:rsidRDefault="00C00D32" w:rsidP="00D11BDE">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根据预算绩效管理要求，本单位在年初预算编制阶段，组织对“</w:t>
      </w:r>
      <w:r w:rsidR="00D11BDE" w:rsidRPr="00D11BDE">
        <w:rPr>
          <w:rFonts w:ascii="仿宋_GB2312" w:eastAsia="仿宋_GB2312" w:cs="仿宋_GB2312" w:hint="eastAsia"/>
          <w:sz w:val="32"/>
          <w:szCs w:val="32"/>
        </w:rPr>
        <w:t>草原生态保护补助奖励政策项目</w:t>
      </w:r>
      <w:r>
        <w:rPr>
          <w:rFonts w:ascii="仿宋_GB2312" w:eastAsia="仿宋_GB2312" w:cs="仿宋_GB2312" w:hint="eastAsia"/>
          <w:sz w:val="32"/>
          <w:szCs w:val="32"/>
        </w:rPr>
        <w:t>”、“中央动物防疫经费”等项目开展了预算事前绩效评估，对</w:t>
      </w:r>
      <w:r>
        <w:rPr>
          <w:rFonts w:ascii="仿宋_GB2312" w:eastAsia="仿宋_GB2312" w:cs="仿宋_GB2312"/>
          <w:sz w:val="32"/>
          <w:szCs w:val="32"/>
        </w:rPr>
        <w:t>2</w:t>
      </w:r>
      <w:r>
        <w:rPr>
          <w:rFonts w:ascii="仿宋_GB2312" w:eastAsia="仿宋_GB2312" w:cs="仿宋_GB2312" w:hint="eastAsia"/>
          <w:sz w:val="32"/>
          <w:szCs w:val="32"/>
        </w:rPr>
        <w:t>个项目编制了绩效目标，预算执行过程中，选取</w:t>
      </w:r>
      <w:r>
        <w:rPr>
          <w:rFonts w:ascii="仿宋_GB2312" w:eastAsia="仿宋_GB2312" w:cs="仿宋_GB2312"/>
          <w:sz w:val="32"/>
          <w:szCs w:val="32"/>
        </w:rPr>
        <w:t>2</w:t>
      </w:r>
      <w:r>
        <w:rPr>
          <w:rFonts w:ascii="仿宋_GB2312" w:eastAsia="仿宋_GB2312" w:cs="仿宋_GB2312" w:hint="eastAsia"/>
          <w:sz w:val="32"/>
          <w:szCs w:val="32"/>
        </w:rPr>
        <w:t>个项目开展绩效监控，年终执行完毕后，对</w:t>
      </w:r>
      <w:r>
        <w:rPr>
          <w:rFonts w:ascii="仿宋_GB2312" w:eastAsia="仿宋_GB2312" w:cs="仿宋_GB2312"/>
          <w:sz w:val="32"/>
          <w:szCs w:val="32"/>
        </w:rPr>
        <w:t>2</w:t>
      </w:r>
      <w:r>
        <w:rPr>
          <w:rFonts w:ascii="仿宋_GB2312" w:eastAsia="仿宋_GB2312" w:cs="仿宋_GB2312" w:hint="eastAsia"/>
          <w:sz w:val="32"/>
          <w:szCs w:val="32"/>
        </w:rPr>
        <w:t>个项目开展了绩效目标完成情况自评。</w:t>
      </w:r>
    </w:p>
    <w:p w14:paraId="6D0917DC" w14:textId="77777777" w:rsidR="00B55CB4" w:rsidRDefault="00C00D32">
      <w:pPr>
        <w:autoSpaceDN w:val="0"/>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w:t>
      </w:r>
      <w:r w:rsidR="00802A71">
        <w:rPr>
          <w:rFonts w:ascii="仿宋_GB2312" w:eastAsia="仿宋_GB2312" w:cs="仿宋_GB2312" w:hint="eastAsia"/>
          <w:sz w:val="32"/>
          <w:szCs w:val="32"/>
        </w:rPr>
        <w:t>单位</w:t>
      </w:r>
      <w:r>
        <w:rPr>
          <w:rFonts w:ascii="仿宋_GB2312" w:eastAsia="仿宋_GB2312" w:cs="仿宋_GB2312" w:hint="eastAsia"/>
          <w:sz w:val="32"/>
          <w:szCs w:val="32"/>
        </w:rPr>
        <w:t>按要求对</w:t>
      </w:r>
      <w:r>
        <w:rPr>
          <w:rFonts w:ascii="仿宋_GB2312" w:eastAsia="仿宋_GB2312" w:cs="仿宋_GB2312"/>
          <w:sz w:val="32"/>
          <w:szCs w:val="32"/>
        </w:rPr>
        <w:t>2021</w:t>
      </w:r>
      <w:r>
        <w:rPr>
          <w:rFonts w:ascii="仿宋_GB2312" w:eastAsia="仿宋_GB2312" w:cs="仿宋_GB2312" w:hint="eastAsia"/>
          <w:sz w:val="32"/>
          <w:szCs w:val="32"/>
        </w:rPr>
        <w:t>年部门整体支出开展绩效自评，从</w:t>
      </w:r>
      <w:r>
        <w:rPr>
          <w:rFonts w:ascii="仿宋_GB2312" w:eastAsia="仿宋_GB2312" w:cs="仿宋_GB2312" w:hint="eastAsia"/>
          <w:sz w:val="32"/>
          <w:szCs w:val="32"/>
        </w:rPr>
        <w:lastRenderedPageBreak/>
        <w:t>评价情况来看，</w:t>
      </w:r>
      <w:r w:rsidR="00F32870">
        <w:rPr>
          <w:rFonts w:ascii="仿宋_GB2312" w:eastAsia="仿宋_GB2312" w:cs="仿宋_GB2312"/>
          <w:sz w:val="32"/>
          <w:szCs w:val="32"/>
        </w:rPr>
        <w:t>2021</w:t>
      </w:r>
      <w:r>
        <w:rPr>
          <w:rFonts w:ascii="仿宋_GB2312" w:eastAsia="仿宋_GB2312" w:cs="仿宋_GB2312" w:hint="eastAsia"/>
          <w:sz w:val="32"/>
          <w:szCs w:val="32"/>
        </w:rPr>
        <w:t>年我单位整体支出绩效评价自查自评结果良好，全年基本支出保证了部门的正常运行和日常工作的正常开展，绩效目标得到较好实现，绩效管理水平不断提高，绩效指标体系逐级渐丰富和完善。</w:t>
      </w:r>
    </w:p>
    <w:p w14:paraId="10E5475D" w14:textId="77777777" w:rsidR="00B55CB4" w:rsidRDefault="00C00D32">
      <w:pPr>
        <w:spacing w:line="580" w:lineRule="exact"/>
        <w:ind w:firstLineChars="200" w:firstLine="640"/>
        <w:rPr>
          <w:rFonts w:ascii="仿宋_GB2312" w:eastAsia="仿宋_GB2312" w:cs="仿宋_GB2312"/>
          <w:sz w:val="32"/>
          <w:szCs w:val="32"/>
        </w:rPr>
      </w:pPr>
      <w:r>
        <w:rPr>
          <w:rFonts w:ascii="楷体_GB2312" w:eastAsia="楷体_GB2312" w:cs="楷体_GB2312"/>
          <w:sz w:val="32"/>
          <w:szCs w:val="32"/>
        </w:rPr>
        <w:t>1.</w:t>
      </w:r>
      <w:r>
        <w:rPr>
          <w:rFonts w:ascii="楷体_GB2312" w:eastAsia="楷体_GB2312" w:cs="楷体_GB2312" w:hint="eastAsia"/>
          <w:sz w:val="32"/>
          <w:szCs w:val="32"/>
        </w:rPr>
        <w:t>项目绩效目标完成情况</w:t>
      </w:r>
      <w:r>
        <w:rPr>
          <w:rFonts w:ascii="楷体_GB2312" w:eastAsia="楷体_GB2312" w:cs="楷体_GB2312"/>
          <w:sz w:val="32"/>
          <w:szCs w:val="32"/>
        </w:rPr>
        <w:br/>
      </w:r>
      <w:r>
        <w:rPr>
          <w:rFonts w:ascii="仿宋_GB2312" w:eastAsia="仿宋_GB2312" w:cs="仿宋_GB2312"/>
          <w:sz w:val="32"/>
          <w:szCs w:val="32"/>
        </w:rPr>
        <w:t xml:space="preserve">    </w:t>
      </w:r>
      <w:r>
        <w:rPr>
          <w:rFonts w:ascii="仿宋_GB2312" w:eastAsia="仿宋_GB2312" w:cs="仿宋_GB2312" w:hint="eastAsia"/>
          <w:sz w:val="32"/>
          <w:szCs w:val="32"/>
        </w:rPr>
        <w:t>本</w:t>
      </w:r>
      <w:r w:rsidR="00802A71">
        <w:rPr>
          <w:rFonts w:ascii="仿宋_GB2312" w:eastAsia="仿宋_GB2312" w:cs="仿宋_GB2312" w:hint="eastAsia"/>
          <w:sz w:val="32"/>
          <w:szCs w:val="32"/>
        </w:rPr>
        <w:t>单位</w:t>
      </w:r>
      <w:r>
        <w:rPr>
          <w:rFonts w:ascii="仿宋_GB2312" w:eastAsia="仿宋_GB2312" w:cs="仿宋_GB2312" w:hint="eastAsia"/>
          <w:sz w:val="32"/>
          <w:szCs w:val="32"/>
        </w:rPr>
        <w:t>在</w:t>
      </w:r>
      <w:r>
        <w:rPr>
          <w:rFonts w:ascii="仿宋_GB2312" w:eastAsia="仿宋_GB2312" w:cs="仿宋_GB2312"/>
          <w:sz w:val="32"/>
          <w:szCs w:val="32"/>
        </w:rPr>
        <w:t>2021</w:t>
      </w:r>
      <w:r>
        <w:rPr>
          <w:rFonts w:ascii="仿宋_GB2312" w:eastAsia="仿宋_GB2312" w:cs="仿宋_GB2312" w:hint="eastAsia"/>
          <w:sz w:val="32"/>
          <w:szCs w:val="32"/>
        </w:rPr>
        <w:t>年度部门决算中反映“</w:t>
      </w:r>
      <w:r w:rsidR="00C243CD" w:rsidRPr="00C243CD">
        <w:rPr>
          <w:rFonts w:ascii="仿宋_GB2312" w:eastAsia="仿宋_GB2312" w:cs="仿宋_GB2312" w:hint="eastAsia"/>
          <w:sz w:val="32"/>
          <w:szCs w:val="32"/>
        </w:rPr>
        <w:t>草原生态保护</w:t>
      </w:r>
      <w:r w:rsidR="00C243CD">
        <w:rPr>
          <w:rFonts w:ascii="仿宋_GB2312" w:eastAsia="仿宋_GB2312" w:cs="仿宋_GB2312" w:hint="eastAsia"/>
          <w:sz w:val="32"/>
          <w:szCs w:val="32"/>
        </w:rPr>
        <w:t>补助奖励政策项目</w:t>
      </w:r>
      <w:r>
        <w:rPr>
          <w:rFonts w:ascii="仿宋_GB2312" w:eastAsia="仿宋_GB2312" w:cs="仿宋_GB2312" w:hint="eastAsia"/>
          <w:sz w:val="32"/>
          <w:szCs w:val="32"/>
        </w:rPr>
        <w:t>”、“中央动物防疫经费”等</w:t>
      </w:r>
      <w:r>
        <w:rPr>
          <w:rFonts w:ascii="仿宋_GB2312" w:eastAsia="仿宋_GB2312" w:cs="仿宋_GB2312"/>
          <w:sz w:val="32"/>
          <w:szCs w:val="32"/>
        </w:rPr>
        <w:t>2</w:t>
      </w:r>
      <w:r>
        <w:rPr>
          <w:rFonts w:ascii="仿宋_GB2312" w:eastAsia="仿宋_GB2312" w:cs="仿宋_GB2312" w:hint="eastAsia"/>
          <w:sz w:val="32"/>
          <w:szCs w:val="32"/>
        </w:rPr>
        <w:t>个项目绩效目标实际完成情况。</w:t>
      </w:r>
    </w:p>
    <w:p w14:paraId="46EF78C0" w14:textId="77777777" w:rsidR="00B55CB4" w:rsidRDefault="00C00D32">
      <w:pPr>
        <w:autoSpaceDN w:val="0"/>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cs="仿宋_GB2312"/>
          <w:sz w:val="32"/>
          <w:szCs w:val="32"/>
        </w:rPr>
        <w:t>1</w:t>
      </w:r>
      <w:r>
        <w:rPr>
          <w:rFonts w:ascii="仿宋_GB2312" w:eastAsia="仿宋_GB2312" w:cs="仿宋_GB2312" w:hint="eastAsia"/>
          <w:sz w:val="32"/>
          <w:szCs w:val="32"/>
        </w:rPr>
        <w:t>）“</w:t>
      </w:r>
      <w:bookmarkStart w:id="106" w:name="_Hlk114555487"/>
      <w:r w:rsidR="00C243CD" w:rsidRPr="00C243CD">
        <w:rPr>
          <w:rFonts w:ascii="仿宋_GB2312" w:eastAsia="仿宋_GB2312" w:cs="仿宋_GB2312" w:hint="eastAsia"/>
          <w:sz w:val="32"/>
          <w:szCs w:val="32"/>
        </w:rPr>
        <w:t>草原生态保护</w:t>
      </w:r>
      <w:r w:rsidR="00C243CD">
        <w:rPr>
          <w:rFonts w:ascii="仿宋_GB2312" w:eastAsia="仿宋_GB2312" w:cs="仿宋_GB2312" w:hint="eastAsia"/>
          <w:sz w:val="32"/>
          <w:szCs w:val="32"/>
        </w:rPr>
        <w:t>补助奖励政策项目</w:t>
      </w:r>
      <w:bookmarkEnd w:id="106"/>
      <w:r>
        <w:rPr>
          <w:rFonts w:ascii="仿宋_GB2312" w:eastAsia="仿宋_GB2312" w:cs="仿宋_GB2312" w:hint="eastAsia"/>
          <w:sz w:val="32"/>
          <w:szCs w:val="32"/>
        </w:rPr>
        <w:t>”绩效目标完成情况综述。项目全年预算数</w:t>
      </w:r>
      <w:r>
        <w:rPr>
          <w:rFonts w:ascii="仿宋_GB2312" w:eastAsia="仿宋_GB2312" w:cs="仿宋_GB2312"/>
          <w:sz w:val="32"/>
          <w:szCs w:val="32"/>
        </w:rPr>
        <w:t>468.35</w:t>
      </w:r>
      <w:r>
        <w:rPr>
          <w:rFonts w:ascii="仿宋_GB2312" w:eastAsia="仿宋_GB2312" w:cs="仿宋_GB2312" w:hint="eastAsia"/>
          <w:sz w:val="32"/>
          <w:szCs w:val="32"/>
        </w:rPr>
        <w:t>万元，执行数为</w:t>
      </w:r>
      <w:r>
        <w:rPr>
          <w:rFonts w:ascii="仿宋_GB2312" w:eastAsia="仿宋_GB2312" w:cs="仿宋_GB2312"/>
          <w:sz w:val="32"/>
          <w:szCs w:val="32"/>
        </w:rPr>
        <w:t>468.35</w:t>
      </w:r>
      <w:r>
        <w:rPr>
          <w:rFonts w:ascii="仿宋_GB2312" w:eastAsia="仿宋_GB2312" w:cs="仿宋_GB2312" w:hint="eastAsia"/>
          <w:sz w:val="32"/>
          <w:szCs w:val="32"/>
        </w:rPr>
        <w:t>万元，完成预算的100%。通过项目实施，保进一步落实禁牧休牧、草</w:t>
      </w:r>
      <w:proofErr w:type="gramStart"/>
      <w:r>
        <w:rPr>
          <w:rFonts w:ascii="仿宋_GB2312" w:eastAsia="仿宋_GB2312" w:cs="仿宋_GB2312" w:hint="eastAsia"/>
          <w:sz w:val="32"/>
          <w:szCs w:val="32"/>
        </w:rPr>
        <w:t>畜平衡</w:t>
      </w:r>
      <w:proofErr w:type="gramEnd"/>
      <w:r>
        <w:rPr>
          <w:rFonts w:ascii="仿宋_GB2312" w:eastAsia="仿宋_GB2312" w:cs="仿宋_GB2312" w:hint="eastAsia"/>
          <w:sz w:val="32"/>
          <w:szCs w:val="32"/>
        </w:rPr>
        <w:t>制度，草原植被进一步恢复，草畜动态平衡进一步巩固，畜牧业生产方式加快转变，牧民群众收入稳步增加，确保草原</w:t>
      </w:r>
      <w:proofErr w:type="gramStart"/>
      <w:r>
        <w:rPr>
          <w:rFonts w:ascii="仿宋_GB2312" w:eastAsia="仿宋_GB2312" w:cs="仿宋_GB2312" w:hint="eastAsia"/>
          <w:sz w:val="32"/>
          <w:szCs w:val="32"/>
        </w:rPr>
        <w:t>补奖政策</w:t>
      </w:r>
      <w:proofErr w:type="gramEnd"/>
      <w:r>
        <w:rPr>
          <w:rFonts w:ascii="仿宋_GB2312" w:eastAsia="仿宋_GB2312" w:cs="仿宋_GB2312" w:hint="eastAsia"/>
          <w:sz w:val="32"/>
          <w:szCs w:val="32"/>
        </w:rPr>
        <w:t>平稳有效运行，没有偏离绩效目标。资金使用没有出现截留挪用、违规冒领等问题。</w:t>
      </w:r>
    </w:p>
    <w:p w14:paraId="6BF83FE7" w14:textId="77777777" w:rsidR="00B55CB4" w:rsidRPr="00C00D32" w:rsidRDefault="00C00D32" w:rsidP="00C00D32">
      <w:pPr>
        <w:autoSpaceDN w:val="0"/>
        <w:spacing w:line="580" w:lineRule="exact"/>
        <w:ind w:firstLineChars="200" w:firstLine="640"/>
        <w:rPr>
          <w:rFonts w:ascii="仿宋_GB2312" w:eastAsia="仿宋_GB2312" w:hAnsi="仿宋"/>
          <w:color w:val="000000"/>
          <w:sz w:val="32"/>
          <w:szCs w:val="32"/>
        </w:rPr>
      </w:pPr>
      <w:r>
        <w:rPr>
          <w:rFonts w:ascii="仿宋_GB2312" w:eastAsia="仿宋_GB2312" w:cs="仿宋_GB2312" w:hint="eastAsia"/>
          <w:sz w:val="32"/>
          <w:szCs w:val="32"/>
        </w:rPr>
        <w:t>（</w:t>
      </w:r>
      <w:r>
        <w:rPr>
          <w:rFonts w:ascii="仿宋_GB2312" w:eastAsia="仿宋_GB2312" w:cs="仿宋_GB2312"/>
          <w:sz w:val="32"/>
          <w:szCs w:val="32"/>
        </w:rPr>
        <w:t>2</w:t>
      </w:r>
      <w:r>
        <w:rPr>
          <w:rFonts w:ascii="仿宋_GB2312" w:eastAsia="仿宋_GB2312" w:cs="仿宋_GB2312" w:hint="eastAsia"/>
          <w:sz w:val="32"/>
          <w:szCs w:val="32"/>
        </w:rPr>
        <w:t>）“中央动物防疫经费”绩效目标完成情况综述。项目全年预算数</w:t>
      </w:r>
      <w:r>
        <w:rPr>
          <w:rFonts w:ascii="仿宋_GB2312" w:eastAsia="仿宋_GB2312" w:cs="仿宋_GB2312"/>
          <w:sz w:val="32"/>
          <w:szCs w:val="32"/>
        </w:rPr>
        <w:t>64.7</w:t>
      </w:r>
      <w:r>
        <w:rPr>
          <w:rFonts w:ascii="仿宋_GB2312" w:eastAsia="仿宋_GB2312" w:cs="仿宋_GB2312" w:hint="eastAsia"/>
          <w:sz w:val="32"/>
          <w:szCs w:val="32"/>
        </w:rPr>
        <w:t>万元，执行数为</w:t>
      </w:r>
      <w:r w:rsidR="0016325A">
        <w:rPr>
          <w:rFonts w:ascii="仿宋_GB2312" w:eastAsia="仿宋_GB2312" w:cs="仿宋_GB2312"/>
          <w:sz w:val="32"/>
          <w:szCs w:val="32"/>
        </w:rPr>
        <w:t>64.</w:t>
      </w:r>
      <w:r w:rsidR="00645C76">
        <w:rPr>
          <w:rFonts w:ascii="仿宋_GB2312" w:eastAsia="仿宋_GB2312" w:cs="仿宋_GB2312"/>
          <w:sz w:val="32"/>
          <w:szCs w:val="32"/>
        </w:rPr>
        <w:t>7</w:t>
      </w:r>
      <w:r>
        <w:rPr>
          <w:rFonts w:ascii="仿宋_GB2312" w:eastAsia="仿宋_GB2312" w:cs="仿宋_GB2312" w:hint="eastAsia"/>
          <w:sz w:val="32"/>
          <w:szCs w:val="32"/>
        </w:rPr>
        <w:t>万元，完成预算的</w:t>
      </w:r>
      <w:r w:rsidR="00645C76">
        <w:rPr>
          <w:rFonts w:ascii="仿宋_GB2312" w:eastAsia="仿宋_GB2312" w:cs="仿宋_GB2312"/>
          <w:sz w:val="32"/>
          <w:szCs w:val="32"/>
        </w:rPr>
        <w:t>100</w:t>
      </w:r>
      <w:r>
        <w:rPr>
          <w:rFonts w:ascii="仿宋_GB2312" w:eastAsia="仿宋_GB2312" w:cs="仿宋_GB2312"/>
          <w:sz w:val="32"/>
          <w:szCs w:val="32"/>
        </w:rPr>
        <w:t>%</w:t>
      </w:r>
      <w:r>
        <w:rPr>
          <w:rFonts w:ascii="仿宋_GB2312" w:eastAsia="仿宋_GB2312" w:cs="仿宋_GB2312" w:hint="eastAsia"/>
          <w:sz w:val="32"/>
          <w:szCs w:val="32"/>
        </w:rPr>
        <w:t>。</w:t>
      </w:r>
      <w:r w:rsidRPr="00C00D32">
        <w:rPr>
          <w:rFonts w:ascii="仿宋_GB2312" w:eastAsia="仿宋_GB2312" w:cs="仿宋_GB2312" w:hint="eastAsia"/>
          <w:sz w:val="32"/>
          <w:szCs w:val="32"/>
        </w:rPr>
        <w:t>通过项目实施，</w:t>
      </w:r>
      <w:r w:rsidR="003F573A">
        <w:rPr>
          <w:rFonts w:ascii="仿宋_GB2312" w:eastAsia="仿宋_GB2312" w:hAnsi="仿宋" w:hint="eastAsia"/>
          <w:color w:val="000000"/>
          <w:sz w:val="32"/>
          <w:szCs w:val="32"/>
        </w:rPr>
        <w:t>提高了</w:t>
      </w:r>
      <w:r w:rsidRPr="00C00D32">
        <w:rPr>
          <w:rFonts w:ascii="仿宋_GB2312" w:eastAsia="仿宋_GB2312" w:hAnsi="仿宋" w:hint="eastAsia"/>
          <w:color w:val="000000"/>
          <w:sz w:val="32"/>
          <w:szCs w:val="32"/>
        </w:rPr>
        <w:t>高致病性禽流感、牛羊猪口蹄疫、小反刍兽疫强制免疫病种的群体免疫，免疫密度维持在90%以上，其中应免畜禽免疫密度达到100%，免疫抗体合格率常年保持在70%以上</w:t>
      </w:r>
      <w:r w:rsidR="003F573A">
        <w:rPr>
          <w:rFonts w:ascii="仿宋_GB2312" w:eastAsia="仿宋_GB2312" w:hAnsi="仿宋" w:hint="eastAsia"/>
          <w:color w:val="000000"/>
          <w:sz w:val="32"/>
          <w:szCs w:val="32"/>
        </w:rPr>
        <w:t>。</w:t>
      </w:r>
      <w:r>
        <w:rPr>
          <w:rFonts w:ascii="仿宋_GB2312" w:eastAsia="仿宋_GB2312" w:cs="仿宋_GB2312" w:hint="eastAsia"/>
          <w:sz w:val="32"/>
          <w:szCs w:val="32"/>
        </w:rPr>
        <w:t>资金使用没有出现截留挪用、违规冒领等问题。</w:t>
      </w:r>
    </w:p>
    <w:tbl>
      <w:tblPr>
        <w:tblpPr w:leftFromText="180" w:rightFromText="180" w:vertAnchor="text" w:horzAnchor="page" w:tblpXSpec="center" w:tblpY="423"/>
        <w:tblOverlap w:val="never"/>
        <w:tblW w:w="9960" w:type="dxa"/>
        <w:tblLayout w:type="fixed"/>
        <w:tblCellMar>
          <w:left w:w="0" w:type="dxa"/>
          <w:right w:w="0" w:type="dxa"/>
        </w:tblCellMar>
        <w:tblLook w:val="0000" w:firstRow="0" w:lastRow="0" w:firstColumn="0" w:lastColumn="0" w:noHBand="0" w:noVBand="0"/>
      </w:tblPr>
      <w:tblGrid>
        <w:gridCol w:w="390"/>
        <w:gridCol w:w="1367"/>
        <w:gridCol w:w="1025"/>
        <w:gridCol w:w="2392"/>
        <w:gridCol w:w="2394"/>
        <w:gridCol w:w="2392"/>
      </w:tblGrid>
      <w:tr w:rsidR="00B55CB4" w14:paraId="19F39760" w14:textId="77777777">
        <w:trPr>
          <w:trHeight w:val="1034"/>
        </w:trPr>
        <w:tc>
          <w:tcPr>
            <w:tcW w:w="9960" w:type="dxa"/>
            <w:gridSpan w:val="6"/>
            <w:tcBorders>
              <w:top w:val="nil"/>
              <w:left w:val="nil"/>
              <w:bottom w:val="nil"/>
              <w:right w:val="nil"/>
            </w:tcBorders>
            <w:tcMar>
              <w:top w:w="15" w:type="dxa"/>
              <w:left w:w="15" w:type="dxa"/>
              <w:right w:w="15" w:type="dxa"/>
            </w:tcMar>
            <w:vAlign w:val="center"/>
          </w:tcPr>
          <w:p w14:paraId="2DB87F2C" w14:textId="77777777" w:rsidR="00B55CB4" w:rsidRDefault="00C00D32">
            <w:pPr>
              <w:widowControl/>
              <w:jc w:val="center"/>
              <w:textAlignment w:val="center"/>
              <w:rPr>
                <w:rFonts w:ascii="宋体" w:cs="宋体"/>
                <w:color w:val="000000"/>
                <w:sz w:val="36"/>
                <w:szCs w:val="36"/>
              </w:rPr>
            </w:pPr>
            <w:r>
              <w:rPr>
                <w:rFonts w:ascii="宋体" w:cs="宋体" w:hint="eastAsia"/>
                <w:b/>
                <w:bCs/>
                <w:color w:val="000000"/>
                <w:kern w:val="0"/>
                <w:sz w:val="36"/>
                <w:szCs w:val="36"/>
              </w:rPr>
              <w:lastRenderedPageBreak/>
              <w:t>项目绩效目标完成情况表</w:t>
            </w:r>
            <w:r>
              <w:rPr>
                <w:rFonts w:ascii="宋体" w:cs="宋体"/>
                <w:b/>
                <w:bCs/>
                <w:color w:val="000000"/>
                <w:kern w:val="0"/>
                <w:sz w:val="36"/>
                <w:szCs w:val="36"/>
              </w:rPr>
              <w:br/>
            </w:r>
            <w:r>
              <w:rPr>
                <w:rFonts w:ascii="宋体" w:cs="宋体"/>
                <w:color w:val="000000"/>
                <w:kern w:val="0"/>
                <w:sz w:val="36"/>
                <w:szCs w:val="36"/>
              </w:rPr>
              <w:t>(2021</w:t>
            </w:r>
            <w:r>
              <w:rPr>
                <w:rFonts w:ascii="宋体" w:cs="宋体" w:hint="eastAsia"/>
                <w:color w:val="000000"/>
                <w:kern w:val="0"/>
                <w:sz w:val="36"/>
                <w:szCs w:val="36"/>
              </w:rPr>
              <w:t>年度</w:t>
            </w:r>
            <w:r>
              <w:rPr>
                <w:rFonts w:ascii="宋体" w:cs="宋体"/>
                <w:color w:val="000000"/>
                <w:kern w:val="0"/>
                <w:sz w:val="36"/>
                <w:szCs w:val="36"/>
              </w:rPr>
              <w:t>)</w:t>
            </w:r>
          </w:p>
        </w:tc>
      </w:tr>
      <w:tr w:rsidR="00B55CB4" w14:paraId="223FA29E" w14:textId="77777777">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02EFEE"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BB3DD3" w14:textId="77777777" w:rsidR="00B55CB4" w:rsidRPr="009C3D5C" w:rsidRDefault="00C243CD">
            <w:pPr>
              <w:widowControl/>
              <w:jc w:val="center"/>
              <w:textAlignment w:val="center"/>
              <w:rPr>
                <w:rFonts w:ascii="宋体" w:cs="宋体"/>
                <w:color w:val="000000"/>
                <w:sz w:val="28"/>
                <w:szCs w:val="28"/>
              </w:rPr>
            </w:pPr>
            <w:bookmarkStart w:id="107" w:name="_Hlk114820751"/>
            <w:r w:rsidRPr="009C3D5C">
              <w:rPr>
                <w:rFonts w:ascii="仿宋_GB2312" w:eastAsia="仿宋_GB2312" w:cs="仿宋_GB2312" w:hint="eastAsia"/>
                <w:sz w:val="28"/>
                <w:szCs w:val="28"/>
              </w:rPr>
              <w:t>草原生态保护补助奖励政策项目</w:t>
            </w:r>
            <w:bookmarkEnd w:id="107"/>
          </w:p>
        </w:tc>
      </w:tr>
      <w:tr w:rsidR="00B55CB4" w14:paraId="6BE8861A" w14:textId="77777777">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4E4E80"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26932A" w14:textId="77777777" w:rsidR="00B55CB4" w:rsidRDefault="00C00D32">
            <w:pPr>
              <w:widowControl/>
              <w:jc w:val="center"/>
              <w:textAlignment w:val="center"/>
              <w:rPr>
                <w:rFonts w:ascii="宋体" w:cs="宋体"/>
                <w:color w:val="000000"/>
                <w:sz w:val="24"/>
              </w:rPr>
            </w:pPr>
            <w:r>
              <w:rPr>
                <w:rFonts w:ascii="宋体" w:cs="宋体" w:hint="eastAsia"/>
                <w:color w:val="000000"/>
                <w:sz w:val="24"/>
              </w:rPr>
              <w:t>茂县畜牧兽医服务中心</w:t>
            </w:r>
          </w:p>
        </w:tc>
      </w:tr>
      <w:tr w:rsidR="00B55CB4" w14:paraId="731FA911" w14:textId="77777777">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6D7719"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7EEA66"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F32F9C" w14:textId="77777777" w:rsidR="00B55CB4" w:rsidRDefault="003F573A">
            <w:pPr>
              <w:widowControl/>
              <w:jc w:val="center"/>
              <w:textAlignment w:val="center"/>
              <w:rPr>
                <w:rFonts w:ascii="宋体" w:cs="宋体"/>
                <w:color w:val="000000"/>
                <w:sz w:val="24"/>
              </w:rPr>
            </w:pPr>
            <w:r w:rsidRPr="00841092">
              <w:rPr>
                <w:rFonts w:ascii="宋体" w:hAnsi="宋体" w:cs="宋体"/>
                <w:color w:val="000000"/>
                <w:sz w:val="24"/>
              </w:rPr>
              <w:t>468.35</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76445E"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29BC0B" w14:textId="77777777" w:rsidR="00B55CB4" w:rsidRDefault="003F573A">
            <w:pPr>
              <w:widowControl/>
              <w:jc w:val="center"/>
              <w:textAlignment w:val="center"/>
              <w:rPr>
                <w:rFonts w:ascii="宋体" w:cs="宋体"/>
                <w:color w:val="000000"/>
                <w:sz w:val="24"/>
              </w:rPr>
            </w:pPr>
            <w:r w:rsidRPr="00841092">
              <w:rPr>
                <w:rFonts w:ascii="宋体" w:hAnsi="宋体" w:cs="宋体"/>
                <w:color w:val="000000"/>
                <w:sz w:val="24"/>
              </w:rPr>
              <w:t>468.35</w:t>
            </w:r>
          </w:p>
        </w:tc>
      </w:tr>
      <w:tr w:rsidR="00B55CB4" w14:paraId="11A38600" w14:textId="77777777">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A5DE6D" w14:textId="77777777" w:rsidR="00B55CB4" w:rsidRDefault="00B55CB4"/>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52BFB6"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9160DC" w14:textId="77777777" w:rsidR="00B55CB4" w:rsidRDefault="003F573A">
            <w:pPr>
              <w:widowControl/>
              <w:jc w:val="center"/>
              <w:textAlignment w:val="center"/>
              <w:rPr>
                <w:rFonts w:ascii="宋体" w:cs="宋体"/>
                <w:color w:val="000000"/>
                <w:sz w:val="24"/>
              </w:rPr>
            </w:pPr>
            <w:r w:rsidRPr="00841092">
              <w:rPr>
                <w:rFonts w:ascii="宋体" w:hAnsi="宋体" w:cs="宋体"/>
                <w:color w:val="000000"/>
                <w:sz w:val="24"/>
              </w:rPr>
              <w:t>468.35</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3DDD86"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680C0F" w14:textId="77777777" w:rsidR="00B55CB4" w:rsidRDefault="003F573A">
            <w:pPr>
              <w:widowControl/>
              <w:jc w:val="center"/>
              <w:textAlignment w:val="center"/>
              <w:rPr>
                <w:rFonts w:ascii="宋体" w:cs="宋体"/>
                <w:color w:val="000000"/>
                <w:sz w:val="24"/>
              </w:rPr>
            </w:pPr>
            <w:r w:rsidRPr="00841092">
              <w:rPr>
                <w:rFonts w:ascii="宋体" w:hAnsi="宋体" w:cs="宋体"/>
                <w:color w:val="000000"/>
                <w:sz w:val="24"/>
              </w:rPr>
              <w:t>468.35</w:t>
            </w:r>
          </w:p>
        </w:tc>
      </w:tr>
      <w:tr w:rsidR="00B55CB4" w14:paraId="636784BA" w14:textId="77777777">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586CDD" w14:textId="77777777" w:rsidR="00B55CB4" w:rsidRDefault="00B55CB4"/>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554355"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05070B" w14:textId="77777777" w:rsidR="00B55CB4" w:rsidRDefault="00B55CB4">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EC11CD"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73D963" w14:textId="77777777" w:rsidR="00B55CB4" w:rsidRDefault="00B55CB4">
            <w:pPr>
              <w:jc w:val="center"/>
              <w:rPr>
                <w:rFonts w:ascii="宋体" w:cs="宋体"/>
                <w:color w:val="000000"/>
                <w:sz w:val="24"/>
              </w:rPr>
            </w:pPr>
          </w:p>
        </w:tc>
      </w:tr>
      <w:tr w:rsidR="00B55CB4" w14:paraId="3865C596" w14:textId="77777777">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5BC4A4"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937EB9"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71736C"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实际完成目标</w:t>
            </w:r>
          </w:p>
        </w:tc>
      </w:tr>
      <w:tr w:rsidR="00B55CB4" w14:paraId="56150B8D" w14:textId="77777777">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59CCAE" w14:textId="77777777" w:rsidR="00B55CB4" w:rsidRDefault="00B55CB4"/>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0E0A1A" w14:textId="77777777" w:rsidR="00B55CB4" w:rsidRDefault="003F573A">
            <w:pPr>
              <w:widowControl/>
              <w:jc w:val="center"/>
              <w:textAlignment w:val="center"/>
              <w:rPr>
                <w:rFonts w:ascii="宋体" w:cs="宋体"/>
                <w:color w:val="000000"/>
                <w:sz w:val="24"/>
              </w:rPr>
            </w:pPr>
            <w:r w:rsidRPr="00841092">
              <w:rPr>
                <w:rFonts w:ascii="宋体" w:hAnsi="宋体" w:cs="宋体" w:hint="eastAsia"/>
                <w:color w:val="000000"/>
                <w:sz w:val="24"/>
              </w:rPr>
              <w:t>总资金468.35万元，其中：实施草原禁牧补助221.85万元，实施草</w:t>
            </w:r>
            <w:proofErr w:type="gramStart"/>
            <w:r w:rsidRPr="00841092">
              <w:rPr>
                <w:rFonts w:ascii="宋体" w:hAnsi="宋体" w:cs="宋体" w:hint="eastAsia"/>
                <w:color w:val="000000"/>
                <w:sz w:val="24"/>
              </w:rPr>
              <w:t>畜平衡</w:t>
            </w:r>
            <w:proofErr w:type="gramEnd"/>
            <w:r w:rsidRPr="00841092">
              <w:rPr>
                <w:rFonts w:ascii="宋体" w:hAnsi="宋体" w:cs="宋体" w:hint="eastAsia"/>
                <w:color w:val="000000"/>
                <w:sz w:val="24"/>
              </w:rPr>
              <w:t>补助246.5万元。</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A64796" w14:textId="77777777" w:rsidR="00B55CB4" w:rsidRDefault="003F573A">
            <w:pPr>
              <w:widowControl/>
              <w:jc w:val="center"/>
              <w:textAlignment w:val="center"/>
              <w:rPr>
                <w:rFonts w:ascii="宋体" w:cs="宋体"/>
                <w:color w:val="000000"/>
                <w:sz w:val="24"/>
              </w:rPr>
            </w:pPr>
            <w:r w:rsidRPr="00841092">
              <w:rPr>
                <w:rFonts w:ascii="宋体" w:hAnsi="宋体" w:cs="宋体" w:hint="eastAsia"/>
                <w:color w:val="000000"/>
                <w:sz w:val="24"/>
              </w:rPr>
              <w:t>完成兑现</w:t>
            </w:r>
            <w:proofErr w:type="gramStart"/>
            <w:r w:rsidRPr="00841092">
              <w:rPr>
                <w:rFonts w:ascii="宋体" w:hAnsi="宋体" w:cs="宋体" w:hint="eastAsia"/>
                <w:color w:val="000000"/>
                <w:sz w:val="24"/>
              </w:rPr>
              <w:t>补奖资金</w:t>
            </w:r>
            <w:proofErr w:type="gramEnd"/>
            <w:r w:rsidRPr="00841092">
              <w:rPr>
                <w:rFonts w:ascii="宋体" w:hAnsi="宋体" w:cs="宋体" w:hint="eastAsia"/>
                <w:color w:val="000000"/>
                <w:sz w:val="24"/>
              </w:rPr>
              <w:t>468.35万元，资金兑现率100%。其中：兑现禁牧补助221.85万元，兑现草</w:t>
            </w:r>
            <w:proofErr w:type="gramStart"/>
            <w:r w:rsidRPr="00841092">
              <w:rPr>
                <w:rFonts w:ascii="宋体" w:hAnsi="宋体" w:cs="宋体" w:hint="eastAsia"/>
                <w:color w:val="000000"/>
                <w:sz w:val="24"/>
              </w:rPr>
              <w:t>畜平衡</w:t>
            </w:r>
            <w:proofErr w:type="gramEnd"/>
            <w:r w:rsidRPr="00841092">
              <w:rPr>
                <w:rFonts w:ascii="宋体" w:hAnsi="宋体" w:cs="宋体" w:hint="eastAsia"/>
                <w:color w:val="000000"/>
                <w:sz w:val="24"/>
              </w:rPr>
              <w:t>补助资金246.5万元。</w:t>
            </w:r>
          </w:p>
        </w:tc>
      </w:tr>
      <w:tr w:rsidR="00B55CB4" w14:paraId="352F3781" w14:textId="77777777">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14:paraId="0068F3B2" w14:textId="77777777" w:rsidR="00B55CB4" w:rsidRDefault="00C00D32">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59B47A"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6D8ABB"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700B11"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654AA4"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ED49A7"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rsidR="003F573A" w14:paraId="692EB7A7" w14:textId="77777777" w:rsidTr="003F573A">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14:paraId="6F710D4D" w14:textId="77777777" w:rsidR="003F573A" w:rsidRDefault="003F573A" w:rsidP="003F573A"/>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184113" w14:textId="77777777" w:rsidR="003F573A" w:rsidRDefault="003F573A" w:rsidP="003F573A">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0856AB7" w14:textId="77777777" w:rsidR="003F573A" w:rsidRPr="002079C3" w:rsidRDefault="003F573A" w:rsidP="003F573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kern w:val="0"/>
                <w:sz w:val="24"/>
                <w:lang w:bidi="ar"/>
              </w:rPr>
              <w:t>数量指标</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95BCF23" w14:textId="77777777" w:rsidR="003F573A" w:rsidRPr="002079C3" w:rsidRDefault="003F573A" w:rsidP="003F573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sz w:val="24"/>
              </w:rPr>
              <w:t>禁牧补助</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22657B2" w14:textId="77777777" w:rsidR="003F573A" w:rsidRPr="002079C3" w:rsidRDefault="003F573A" w:rsidP="003F573A">
            <w:pPr>
              <w:jc w:val="center"/>
              <w:rPr>
                <w:rFonts w:ascii="仿宋_GB2312" w:eastAsia="仿宋_GB2312"/>
                <w:sz w:val="24"/>
              </w:rPr>
            </w:pPr>
            <w:r w:rsidRPr="002079C3">
              <w:rPr>
                <w:rFonts w:ascii="仿宋_GB2312" w:eastAsia="仿宋_GB2312" w:hint="eastAsia"/>
                <w:sz w:val="24"/>
              </w:rPr>
              <w:t>221.85</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3FF0350" w14:textId="77777777" w:rsidR="003F573A" w:rsidRPr="002079C3" w:rsidRDefault="003F573A" w:rsidP="003F573A">
            <w:pPr>
              <w:jc w:val="center"/>
              <w:rPr>
                <w:rFonts w:ascii="仿宋_GB2312" w:eastAsia="仿宋_GB2312"/>
                <w:sz w:val="24"/>
              </w:rPr>
            </w:pPr>
            <w:r w:rsidRPr="002079C3">
              <w:rPr>
                <w:rFonts w:ascii="仿宋_GB2312" w:eastAsia="仿宋_GB2312" w:hint="eastAsia"/>
                <w:sz w:val="24"/>
              </w:rPr>
              <w:t>221.85</w:t>
            </w:r>
          </w:p>
        </w:tc>
      </w:tr>
      <w:tr w:rsidR="003F573A" w14:paraId="2064ADC6" w14:textId="77777777" w:rsidTr="003F573A">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14:paraId="40486639" w14:textId="77777777" w:rsidR="003F573A" w:rsidRDefault="003F573A" w:rsidP="003F573A"/>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866968" w14:textId="77777777" w:rsidR="003F573A" w:rsidRDefault="003F573A" w:rsidP="003F573A">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3868650" w14:textId="77777777" w:rsidR="003F573A" w:rsidRPr="002079C3" w:rsidRDefault="003F573A" w:rsidP="003F573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kern w:val="0"/>
                <w:sz w:val="24"/>
                <w:lang w:bidi="ar"/>
              </w:rPr>
              <w:t>数量指标</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ADB6222" w14:textId="77777777" w:rsidR="003F573A" w:rsidRPr="002079C3" w:rsidRDefault="003F573A" w:rsidP="003F573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sz w:val="24"/>
              </w:rPr>
              <w:t>草</w:t>
            </w:r>
            <w:proofErr w:type="gramStart"/>
            <w:r w:rsidRPr="002079C3">
              <w:rPr>
                <w:rFonts w:ascii="仿宋_GB2312" w:hAnsi="仿宋_GB2312" w:cs="仿宋_GB2312" w:hint="eastAsia"/>
                <w:color w:val="000000"/>
                <w:sz w:val="24"/>
              </w:rPr>
              <w:t>畜平衡</w:t>
            </w:r>
            <w:proofErr w:type="gramEnd"/>
            <w:r w:rsidRPr="002079C3">
              <w:rPr>
                <w:rFonts w:ascii="仿宋_GB2312" w:hAnsi="仿宋_GB2312" w:cs="仿宋_GB2312" w:hint="eastAsia"/>
                <w:color w:val="000000"/>
                <w:sz w:val="24"/>
              </w:rPr>
              <w:t>补助</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D509F99" w14:textId="77777777" w:rsidR="003F573A" w:rsidRPr="002079C3" w:rsidRDefault="003F573A" w:rsidP="003F573A">
            <w:pPr>
              <w:jc w:val="center"/>
              <w:rPr>
                <w:rFonts w:ascii="仿宋_GB2312" w:eastAsia="仿宋_GB2312"/>
                <w:sz w:val="24"/>
              </w:rPr>
            </w:pPr>
            <w:r w:rsidRPr="002079C3">
              <w:rPr>
                <w:rFonts w:ascii="仿宋_GB2312" w:eastAsia="仿宋_GB2312" w:hint="eastAsia"/>
                <w:sz w:val="24"/>
              </w:rPr>
              <w:t>246.5</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9078421" w14:textId="77777777" w:rsidR="003F573A" w:rsidRPr="002079C3" w:rsidRDefault="003F573A" w:rsidP="003F573A">
            <w:pPr>
              <w:jc w:val="center"/>
              <w:rPr>
                <w:rFonts w:ascii="仿宋_GB2312" w:eastAsia="仿宋_GB2312" w:hAnsi="仿宋_GB2312" w:cs="仿宋_GB2312"/>
                <w:color w:val="000000"/>
                <w:sz w:val="24"/>
              </w:rPr>
            </w:pPr>
            <w:r w:rsidRPr="002079C3">
              <w:rPr>
                <w:rFonts w:ascii="仿宋_GB2312" w:eastAsia="仿宋_GB2312" w:hint="eastAsia"/>
                <w:sz w:val="24"/>
              </w:rPr>
              <w:t>246.5</w:t>
            </w:r>
          </w:p>
        </w:tc>
      </w:tr>
      <w:tr w:rsidR="003F573A" w14:paraId="4DA48B54" w14:textId="77777777" w:rsidTr="003F573A">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14:paraId="516B38DB" w14:textId="77777777" w:rsidR="003F573A" w:rsidRDefault="003F573A" w:rsidP="003F573A"/>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70FEAE" w14:textId="77777777" w:rsidR="003F573A" w:rsidRDefault="003F573A" w:rsidP="003F573A">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EE719E0" w14:textId="77777777" w:rsidR="003F573A" w:rsidRPr="002079C3" w:rsidRDefault="003F573A" w:rsidP="003F573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kern w:val="0"/>
                <w:sz w:val="24"/>
                <w:lang w:bidi="ar"/>
              </w:rPr>
              <w:t>数量指标</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2D876DA" w14:textId="77777777" w:rsidR="003F573A" w:rsidRPr="002079C3" w:rsidRDefault="003F573A" w:rsidP="003F573A">
            <w:pPr>
              <w:widowControl/>
              <w:spacing w:line="320" w:lineRule="exact"/>
              <w:jc w:val="center"/>
              <w:textAlignment w:val="bottom"/>
              <w:rPr>
                <w:rFonts w:ascii="仿宋_GB2312" w:hAnsi="仿宋_GB2312" w:cs="仿宋_GB2312"/>
                <w:color w:val="000000"/>
                <w:sz w:val="24"/>
              </w:rPr>
            </w:pPr>
            <w:proofErr w:type="gramStart"/>
            <w:r w:rsidRPr="002079C3">
              <w:rPr>
                <w:rFonts w:ascii="仿宋_GB2312" w:hAnsi="仿宋_GB2312" w:cs="仿宋_GB2312" w:hint="eastAsia"/>
                <w:color w:val="000000"/>
                <w:sz w:val="24"/>
              </w:rPr>
              <w:t>总补奖资金</w:t>
            </w:r>
            <w:proofErr w:type="gramEnd"/>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5543FD1" w14:textId="77777777" w:rsidR="003F573A" w:rsidRPr="002079C3" w:rsidRDefault="003F573A" w:rsidP="003F573A">
            <w:pPr>
              <w:jc w:val="center"/>
              <w:rPr>
                <w:rFonts w:ascii="仿宋_GB2312" w:eastAsia="仿宋_GB2312"/>
                <w:sz w:val="24"/>
              </w:rPr>
            </w:pPr>
            <w:r w:rsidRPr="002079C3">
              <w:rPr>
                <w:rFonts w:ascii="仿宋_GB2312" w:eastAsia="仿宋_GB2312" w:hint="eastAsia"/>
                <w:sz w:val="24"/>
              </w:rPr>
              <w:t>468.35</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C211EB9" w14:textId="77777777" w:rsidR="003F573A" w:rsidRPr="002079C3" w:rsidRDefault="003F573A" w:rsidP="003F573A">
            <w:pPr>
              <w:jc w:val="center"/>
              <w:rPr>
                <w:rFonts w:ascii="仿宋_GB2312" w:eastAsia="仿宋_GB2312" w:hAnsi="仿宋_GB2312" w:cs="仿宋_GB2312"/>
                <w:color w:val="000000"/>
                <w:sz w:val="24"/>
              </w:rPr>
            </w:pPr>
            <w:r w:rsidRPr="002079C3">
              <w:rPr>
                <w:rFonts w:ascii="仿宋_GB2312" w:eastAsia="仿宋_GB2312" w:hint="eastAsia"/>
                <w:sz w:val="24"/>
              </w:rPr>
              <w:t>468.35</w:t>
            </w:r>
          </w:p>
        </w:tc>
      </w:tr>
      <w:tr w:rsidR="003F573A" w14:paraId="71CE60C7" w14:textId="77777777" w:rsidTr="003F573A">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14:paraId="3C81F38D" w14:textId="77777777" w:rsidR="003F573A" w:rsidRDefault="003F573A" w:rsidP="003F573A"/>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69407D" w14:textId="77777777" w:rsidR="003F573A" w:rsidRDefault="003F573A" w:rsidP="003F573A">
            <w:pPr>
              <w:widowControl/>
              <w:jc w:val="center"/>
              <w:textAlignment w:val="center"/>
              <w:rPr>
                <w:rFonts w:ascii="宋体" w:cs="宋体"/>
                <w:color w:val="000000"/>
                <w:kern w:val="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0DBD433" w14:textId="77777777" w:rsidR="003F573A" w:rsidRPr="002079C3" w:rsidRDefault="003F573A" w:rsidP="003F573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kern w:val="0"/>
                <w:sz w:val="24"/>
                <w:lang w:bidi="ar"/>
              </w:rPr>
              <w:t>质量指标</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C688BBB" w14:textId="77777777" w:rsidR="003F573A" w:rsidRPr="002079C3" w:rsidRDefault="003F573A" w:rsidP="003F573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sz w:val="24"/>
              </w:rPr>
              <w:t>补贴资金到户率</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1C571A7" w14:textId="77777777" w:rsidR="003F573A" w:rsidRPr="002079C3" w:rsidRDefault="003F573A" w:rsidP="003F573A">
            <w:pPr>
              <w:widowControl/>
              <w:spacing w:line="320" w:lineRule="exact"/>
              <w:jc w:val="center"/>
              <w:textAlignment w:val="bottom"/>
              <w:rPr>
                <w:rFonts w:ascii="仿宋_GB2312" w:hAnsi="仿宋_GB2312" w:cs="仿宋_GB2312"/>
                <w:color w:val="000000"/>
                <w:kern w:val="0"/>
                <w:sz w:val="24"/>
                <w:lang w:bidi="ar"/>
              </w:rPr>
            </w:pPr>
            <w:r w:rsidRPr="002079C3">
              <w:rPr>
                <w:rFonts w:ascii="仿宋_GB2312" w:hAnsi="仿宋_GB2312" w:cs="仿宋_GB2312" w:hint="eastAsia"/>
                <w:color w:val="000000"/>
                <w:kern w:val="0"/>
                <w:sz w:val="24"/>
                <w:lang w:bidi="ar"/>
              </w:rPr>
              <w:t>≥</w:t>
            </w:r>
            <w:r w:rsidRPr="002079C3">
              <w:rPr>
                <w:rFonts w:ascii="仿宋_GB2312" w:hAnsi="仿宋_GB2312" w:cs="仿宋_GB2312" w:hint="eastAsia"/>
                <w:color w:val="000000"/>
                <w:kern w:val="0"/>
                <w:sz w:val="24"/>
                <w:lang w:bidi="ar"/>
              </w:rPr>
              <w:t>90%</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EA60302" w14:textId="77777777" w:rsidR="003F573A" w:rsidRPr="002079C3" w:rsidRDefault="003F573A" w:rsidP="003F573A">
            <w:pPr>
              <w:widowControl/>
              <w:spacing w:line="320" w:lineRule="exact"/>
              <w:jc w:val="center"/>
              <w:textAlignment w:val="bottom"/>
              <w:rPr>
                <w:rFonts w:ascii="仿宋_GB2312" w:hAnsi="仿宋_GB2312" w:cs="仿宋_GB2312"/>
                <w:color w:val="000000"/>
                <w:kern w:val="0"/>
                <w:sz w:val="24"/>
                <w:lang w:bidi="ar"/>
              </w:rPr>
            </w:pPr>
            <w:r w:rsidRPr="002079C3">
              <w:rPr>
                <w:rFonts w:ascii="仿宋_GB2312" w:hAnsi="仿宋_GB2312" w:cs="仿宋_GB2312" w:hint="eastAsia"/>
                <w:color w:val="000000"/>
                <w:kern w:val="0"/>
                <w:sz w:val="24"/>
                <w:lang w:bidi="ar"/>
              </w:rPr>
              <w:t>1</w:t>
            </w:r>
            <w:r w:rsidRPr="002079C3">
              <w:rPr>
                <w:rFonts w:ascii="仿宋_GB2312" w:hAnsi="仿宋_GB2312" w:cs="仿宋_GB2312"/>
                <w:color w:val="000000"/>
                <w:kern w:val="0"/>
                <w:sz w:val="24"/>
                <w:lang w:bidi="ar"/>
              </w:rPr>
              <w:t>00%</w:t>
            </w:r>
          </w:p>
        </w:tc>
      </w:tr>
      <w:tr w:rsidR="003F573A" w14:paraId="689D7638" w14:textId="77777777" w:rsidTr="003F573A">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14:paraId="1563B8A4" w14:textId="77777777" w:rsidR="003F573A" w:rsidRDefault="003F573A" w:rsidP="003F573A"/>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AF3948" w14:textId="77777777" w:rsidR="003F573A" w:rsidRDefault="003F573A" w:rsidP="003F573A">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635407F" w14:textId="77777777" w:rsidR="003F573A" w:rsidRPr="002079C3" w:rsidRDefault="003F573A" w:rsidP="003F573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kern w:val="0"/>
                <w:sz w:val="24"/>
                <w:lang w:bidi="ar"/>
              </w:rPr>
              <w:t>时效指标</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3F80A99" w14:textId="77777777" w:rsidR="003F573A" w:rsidRPr="002079C3" w:rsidRDefault="003F573A" w:rsidP="003F573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sz w:val="24"/>
              </w:rPr>
              <w:t>补贴资金发放到位时间</w:t>
            </w:r>
            <w:r w:rsidRPr="002079C3">
              <w:rPr>
                <w:rFonts w:ascii="仿宋_GB2312" w:hAnsi="仿宋_GB2312" w:cs="仿宋_GB2312" w:hint="eastAsia"/>
                <w:color w:val="000000"/>
                <w:sz w:val="24"/>
              </w:rPr>
              <w:t>12</w:t>
            </w:r>
            <w:r w:rsidRPr="002079C3">
              <w:rPr>
                <w:rFonts w:ascii="仿宋_GB2312" w:hAnsi="仿宋_GB2312" w:cs="仿宋_GB2312" w:hint="eastAsia"/>
                <w:color w:val="000000"/>
                <w:sz w:val="24"/>
              </w:rPr>
              <w:t>月前</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DBB6DD7" w14:textId="77777777" w:rsidR="003F573A" w:rsidRPr="002079C3" w:rsidRDefault="003F573A" w:rsidP="003F573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sz w:val="24"/>
              </w:rPr>
              <w:t>2</w:t>
            </w:r>
            <w:r w:rsidRPr="002079C3">
              <w:rPr>
                <w:rFonts w:ascii="仿宋_GB2312" w:hAnsi="仿宋_GB2312" w:cs="仿宋_GB2312"/>
                <w:color w:val="000000"/>
                <w:sz w:val="24"/>
              </w:rPr>
              <w:t>021</w:t>
            </w:r>
            <w:r w:rsidRPr="002079C3">
              <w:rPr>
                <w:rFonts w:ascii="仿宋_GB2312" w:hAnsi="仿宋_GB2312" w:cs="仿宋_GB2312" w:hint="eastAsia"/>
                <w:color w:val="000000"/>
                <w:sz w:val="24"/>
              </w:rPr>
              <w:t>年</w:t>
            </w:r>
            <w:r w:rsidRPr="002079C3">
              <w:rPr>
                <w:rFonts w:ascii="仿宋_GB2312" w:hAnsi="仿宋_GB2312" w:cs="仿宋_GB2312" w:hint="eastAsia"/>
                <w:color w:val="000000"/>
                <w:sz w:val="24"/>
              </w:rPr>
              <w:t>1</w:t>
            </w:r>
            <w:r w:rsidRPr="002079C3">
              <w:rPr>
                <w:rFonts w:ascii="仿宋_GB2312" w:hAnsi="仿宋_GB2312" w:cs="仿宋_GB2312"/>
                <w:color w:val="000000"/>
                <w:sz w:val="24"/>
              </w:rPr>
              <w:t>2</w:t>
            </w:r>
            <w:r w:rsidRPr="002079C3">
              <w:rPr>
                <w:rFonts w:ascii="仿宋_GB2312" w:hAnsi="仿宋_GB2312" w:cs="仿宋_GB2312" w:hint="eastAsia"/>
                <w:color w:val="000000"/>
                <w:sz w:val="24"/>
              </w:rPr>
              <w:t>月</w:t>
            </w:r>
            <w:r w:rsidRPr="002079C3">
              <w:rPr>
                <w:rFonts w:ascii="仿宋_GB2312" w:hAnsi="仿宋_GB2312" w:cs="仿宋_GB2312" w:hint="eastAsia"/>
                <w:color w:val="000000"/>
                <w:sz w:val="24"/>
              </w:rPr>
              <w:t>2</w:t>
            </w:r>
            <w:r w:rsidRPr="002079C3">
              <w:rPr>
                <w:rFonts w:ascii="仿宋_GB2312" w:hAnsi="仿宋_GB2312" w:cs="仿宋_GB2312"/>
                <w:color w:val="000000"/>
                <w:sz w:val="24"/>
              </w:rPr>
              <w:t>0</w:t>
            </w:r>
            <w:r w:rsidRPr="002079C3">
              <w:rPr>
                <w:rFonts w:ascii="仿宋_GB2312" w:hAnsi="仿宋_GB2312" w:cs="仿宋_GB2312" w:hint="eastAsia"/>
                <w:color w:val="000000"/>
                <w:sz w:val="24"/>
              </w:rPr>
              <w:t>日</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A71BE47" w14:textId="77777777" w:rsidR="003F573A" w:rsidRPr="002079C3" w:rsidRDefault="003F573A" w:rsidP="003F573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sz w:val="24"/>
              </w:rPr>
              <w:t>2</w:t>
            </w:r>
            <w:r w:rsidRPr="002079C3">
              <w:rPr>
                <w:rFonts w:ascii="仿宋_GB2312" w:hAnsi="仿宋_GB2312" w:cs="仿宋_GB2312"/>
                <w:color w:val="000000"/>
                <w:sz w:val="24"/>
              </w:rPr>
              <w:t>021</w:t>
            </w:r>
            <w:r w:rsidRPr="002079C3">
              <w:rPr>
                <w:rFonts w:ascii="仿宋_GB2312" w:hAnsi="仿宋_GB2312" w:cs="仿宋_GB2312" w:hint="eastAsia"/>
                <w:color w:val="000000"/>
                <w:sz w:val="24"/>
              </w:rPr>
              <w:t>年</w:t>
            </w:r>
            <w:r w:rsidRPr="002079C3">
              <w:rPr>
                <w:rFonts w:ascii="仿宋_GB2312" w:hAnsi="仿宋_GB2312" w:cs="仿宋_GB2312" w:hint="eastAsia"/>
                <w:color w:val="000000"/>
                <w:sz w:val="24"/>
              </w:rPr>
              <w:t>1</w:t>
            </w:r>
            <w:r w:rsidRPr="002079C3">
              <w:rPr>
                <w:rFonts w:ascii="仿宋_GB2312" w:hAnsi="仿宋_GB2312" w:cs="仿宋_GB2312"/>
                <w:color w:val="000000"/>
                <w:sz w:val="24"/>
              </w:rPr>
              <w:t>2</w:t>
            </w:r>
            <w:r w:rsidRPr="002079C3">
              <w:rPr>
                <w:rFonts w:ascii="仿宋_GB2312" w:hAnsi="仿宋_GB2312" w:cs="仿宋_GB2312" w:hint="eastAsia"/>
                <w:color w:val="000000"/>
                <w:sz w:val="24"/>
              </w:rPr>
              <w:t>月</w:t>
            </w:r>
            <w:r w:rsidRPr="002079C3">
              <w:rPr>
                <w:rFonts w:ascii="仿宋_GB2312" w:hAnsi="仿宋_GB2312" w:cs="仿宋_GB2312" w:hint="eastAsia"/>
                <w:color w:val="000000"/>
                <w:sz w:val="24"/>
              </w:rPr>
              <w:t>2</w:t>
            </w:r>
            <w:r w:rsidRPr="002079C3">
              <w:rPr>
                <w:rFonts w:ascii="仿宋_GB2312" w:hAnsi="仿宋_GB2312" w:cs="仿宋_GB2312"/>
                <w:color w:val="000000"/>
                <w:sz w:val="24"/>
              </w:rPr>
              <w:t>0</w:t>
            </w:r>
            <w:r w:rsidRPr="002079C3">
              <w:rPr>
                <w:rFonts w:ascii="仿宋_GB2312" w:hAnsi="仿宋_GB2312" w:cs="仿宋_GB2312" w:hint="eastAsia"/>
                <w:color w:val="000000"/>
                <w:sz w:val="24"/>
              </w:rPr>
              <w:t>日</w:t>
            </w:r>
          </w:p>
        </w:tc>
      </w:tr>
      <w:tr w:rsidR="003F573A" w14:paraId="5EC6BD32" w14:textId="77777777" w:rsidTr="003F573A">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14:paraId="7BCD26AB" w14:textId="77777777" w:rsidR="003F573A" w:rsidRDefault="003F573A" w:rsidP="003F573A"/>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5176A5" w14:textId="77777777" w:rsidR="003F573A" w:rsidRDefault="003F573A" w:rsidP="003F573A">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841499F" w14:textId="77777777" w:rsidR="003F573A" w:rsidRPr="002079C3" w:rsidRDefault="003F573A" w:rsidP="003F573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kern w:val="0"/>
                <w:sz w:val="24"/>
                <w:lang w:bidi="ar"/>
              </w:rPr>
              <w:t>社会效益</w:t>
            </w:r>
            <w:r w:rsidRPr="002079C3">
              <w:rPr>
                <w:rFonts w:ascii="仿宋_GB2312" w:hAnsi="仿宋_GB2312" w:cs="仿宋_GB2312" w:hint="eastAsia"/>
                <w:color w:val="000000"/>
                <w:kern w:val="0"/>
                <w:sz w:val="24"/>
                <w:lang w:bidi="ar"/>
              </w:rPr>
              <w:t xml:space="preserve">  </w:t>
            </w:r>
            <w:r w:rsidRPr="002079C3">
              <w:rPr>
                <w:rFonts w:ascii="仿宋_GB2312" w:hAnsi="仿宋_GB2312" w:cs="仿宋_GB2312" w:hint="eastAsia"/>
                <w:color w:val="000000"/>
                <w:kern w:val="0"/>
                <w:sz w:val="24"/>
                <w:lang w:bidi="ar"/>
              </w:rPr>
              <w:t>指标</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BB21CA6" w14:textId="77777777" w:rsidR="003F573A" w:rsidRPr="002079C3" w:rsidRDefault="003F573A" w:rsidP="003F573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sz w:val="24"/>
              </w:rPr>
              <w:t>资金使用无重大违规违纪问题</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B01D583" w14:textId="77777777" w:rsidR="003F573A" w:rsidRPr="002079C3" w:rsidRDefault="003F573A" w:rsidP="003F573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sz w:val="24"/>
              </w:rPr>
              <w:t>无</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068C7D3" w14:textId="77777777" w:rsidR="003F573A" w:rsidRPr="002079C3" w:rsidRDefault="003F573A" w:rsidP="003F573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sz w:val="24"/>
              </w:rPr>
              <w:t>无</w:t>
            </w:r>
          </w:p>
        </w:tc>
      </w:tr>
      <w:tr w:rsidR="003F573A" w14:paraId="7B9CEFDA" w14:textId="77777777" w:rsidTr="003F573A">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14:paraId="09551550" w14:textId="77777777" w:rsidR="003F573A" w:rsidRDefault="003F573A" w:rsidP="003F573A"/>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1F51FD" w14:textId="77777777" w:rsidR="003F573A" w:rsidRDefault="003F573A" w:rsidP="003F573A">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C992C07" w14:textId="77777777" w:rsidR="003F573A" w:rsidRPr="002079C3" w:rsidRDefault="003F573A" w:rsidP="003F573A">
            <w:pPr>
              <w:widowControl/>
              <w:spacing w:line="320" w:lineRule="exact"/>
              <w:jc w:val="center"/>
              <w:textAlignment w:val="bottom"/>
              <w:rPr>
                <w:rFonts w:ascii="仿宋_GB2312" w:hAnsi="仿宋_GB2312" w:cs="仿宋_GB2312"/>
                <w:color w:val="000000"/>
                <w:kern w:val="0"/>
                <w:sz w:val="24"/>
                <w:lang w:bidi="ar"/>
              </w:rPr>
            </w:pPr>
            <w:r w:rsidRPr="002079C3">
              <w:rPr>
                <w:rFonts w:ascii="仿宋_GB2312" w:hAnsi="仿宋_GB2312" w:cs="仿宋_GB2312" w:hint="eastAsia"/>
                <w:color w:val="000000"/>
                <w:kern w:val="0"/>
                <w:sz w:val="24"/>
                <w:lang w:bidi="ar"/>
              </w:rPr>
              <w:t>满意度</w:t>
            </w:r>
          </w:p>
          <w:p w14:paraId="4B3AEF92" w14:textId="77777777" w:rsidR="003F573A" w:rsidRPr="002079C3" w:rsidRDefault="003F573A" w:rsidP="003F573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kern w:val="0"/>
                <w:sz w:val="24"/>
                <w:lang w:bidi="ar"/>
              </w:rPr>
              <w:t>指标</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F058497" w14:textId="77777777" w:rsidR="003F573A" w:rsidRPr="002079C3" w:rsidRDefault="003F573A" w:rsidP="003F573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sz w:val="24"/>
              </w:rPr>
              <w:t>农牧民满意度</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1BC5273" w14:textId="77777777" w:rsidR="003F573A" w:rsidRPr="002079C3" w:rsidRDefault="003F573A" w:rsidP="003F573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sz w:val="24"/>
              </w:rPr>
              <w:t>≥</w:t>
            </w:r>
            <w:r w:rsidRPr="002079C3">
              <w:rPr>
                <w:rFonts w:ascii="仿宋_GB2312" w:hAnsi="仿宋_GB2312" w:cs="仿宋_GB2312" w:hint="eastAsia"/>
                <w:color w:val="000000"/>
                <w:sz w:val="24"/>
              </w:rPr>
              <w:t>80%</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0B3C518" w14:textId="77777777" w:rsidR="003F573A" w:rsidRPr="002079C3" w:rsidRDefault="003F573A" w:rsidP="003F573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sz w:val="24"/>
              </w:rPr>
              <w:t>≥</w:t>
            </w:r>
            <w:r w:rsidRPr="002079C3">
              <w:rPr>
                <w:rFonts w:ascii="仿宋_GB2312" w:hAnsi="仿宋_GB2312" w:cs="仿宋_GB2312" w:hint="eastAsia"/>
                <w:color w:val="000000"/>
                <w:sz w:val="24"/>
              </w:rPr>
              <w:t>95%</w:t>
            </w:r>
          </w:p>
        </w:tc>
      </w:tr>
    </w:tbl>
    <w:p w14:paraId="4EAA6FA3" w14:textId="77777777" w:rsidR="00B55CB4" w:rsidRDefault="00B55CB4">
      <w:pPr>
        <w:spacing w:line="580" w:lineRule="exact"/>
        <w:ind w:left="630"/>
        <w:rPr>
          <w:rFonts w:ascii="仿宋_GB2312" w:eastAsia="仿宋_GB2312" w:cs="仿宋_GB2312"/>
          <w:sz w:val="32"/>
          <w:szCs w:val="32"/>
        </w:rPr>
      </w:pPr>
    </w:p>
    <w:p w14:paraId="7B899A5A" w14:textId="77777777" w:rsidR="00D11BDE" w:rsidRDefault="00D11BDE">
      <w:pPr>
        <w:spacing w:line="580" w:lineRule="exact"/>
        <w:ind w:left="630"/>
        <w:rPr>
          <w:rFonts w:ascii="仿宋_GB2312" w:eastAsia="仿宋_GB2312" w:cs="仿宋_GB2312"/>
          <w:sz w:val="32"/>
          <w:szCs w:val="32"/>
        </w:rPr>
      </w:pPr>
    </w:p>
    <w:p w14:paraId="68F35C3D" w14:textId="77777777" w:rsidR="00D11BDE" w:rsidRDefault="00D11BDE">
      <w:pPr>
        <w:spacing w:line="580" w:lineRule="exact"/>
        <w:ind w:left="630"/>
        <w:rPr>
          <w:rFonts w:ascii="仿宋_GB2312" w:eastAsia="仿宋_GB2312" w:cs="仿宋_GB2312"/>
          <w:sz w:val="32"/>
          <w:szCs w:val="32"/>
        </w:rPr>
      </w:pPr>
    </w:p>
    <w:p w14:paraId="5B267F94" w14:textId="77777777" w:rsidR="00D11BDE" w:rsidRDefault="00D11BDE">
      <w:pPr>
        <w:spacing w:line="580" w:lineRule="exact"/>
        <w:ind w:left="630"/>
        <w:rPr>
          <w:rFonts w:ascii="仿宋_GB2312" w:eastAsia="仿宋_GB2312" w:cs="仿宋_GB2312"/>
          <w:sz w:val="32"/>
          <w:szCs w:val="32"/>
        </w:rPr>
      </w:pPr>
    </w:p>
    <w:p w14:paraId="6EF92E6C" w14:textId="77777777" w:rsidR="00D11BDE" w:rsidRDefault="00D11BDE">
      <w:pPr>
        <w:spacing w:line="580" w:lineRule="exact"/>
        <w:ind w:left="630"/>
        <w:rPr>
          <w:rFonts w:ascii="仿宋_GB2312" w:eastAsia="仿宋_GB2312" w:cs="仿宋_GB2312"/>
          <w:sz w:val="32"/>
          <w:szCs w:val="32"/>
        </w:rPr>
      </w:pPr>
    </w:p>
    <w:p w14:paraId="6876E762" w14:textId="77777777" w:rsidR="00D11BDE" w:rsidRDefault="00D11BDE">
      <w:pPr>
        <w:spacing w:line="580" w:lineRule="exact"/>
        <w:ind w:left="630"/>
        <w:rPr>
          <w:rFonts w:ascii="仿宋_GB2312" w:eastAsia="仿宋_GB2312" w:cs="仿宋_GB2312"/>
          <w:sz w:val="32"/>
          <w:szCs w:val="32"/>
        </w:rPr>
      </w:pPr>
    </w:p>
    <w:p w14:paraId="34978813" w14:textId="77777777" w:rsidR="00D11BDE" w:rsidRDefault="00D11BDE">
      <w:pPr>
        <w:spacing w:line="580" w:lineRule="exact"/>
        <w:ind w:left="630"/>
        <w:rPr>
          <w:rFonts w:ascii="仿宋_GB2312" w:eastAsia="仿宋_GB2312" w:cs="仿宋_GB2312"/>
          <w:sz w:val="32"/>
          <w:szCs w:val="32"/>
        </w:rPr>
      </w:pPr>
    </w:p>
    <w:p w14:paraId="344C02D7" w14:textId="77777777" w:rsidR="00D11BDE" w:rsidRDefault="00D11BDE">
      <w:pPr>
        <w:spacing w:line="580" w:lineRule="exact"/>
        <w:ind w:left="630"/>
        <w:rPr>
          <w:rFonts w:ascii="仿宋_GB2312" w:eastAsia="仿宋_GB2312" w:cs="仿宋_GB2312"/>
          <w:sz w:val="32"/>
          <w:szCs w:val="32"/>
        </w:rPr>
      </w:pPr>
    </w:p>
    <w:p w14:paraId="6315C5F3" w14:textId="77777777" w:rsidR="00D11BDE" w:rsidRDefault="00D11BDE">
      <w:pPr>
        <w:spacing w:line="580" w:lineRule="exact"/>
        <w:ind w:left="630"/>
        <w:rPr>
          <w:rFonts w:ascii="仿宋_GB2312" w:eastAsia="仿宋_GB2312" w:cs="仿宋_GB2312"/>
          <w:sz w:val="32"/>
          <w:szCs w:val="32"/>
        </w:rPr>
      </w:pPr>
    </w:p>
    <w:p w14:paraId="5557DEEE" w14:textId="77777777" w:rsidR="00D11BDE" w:rsidRDefault="00D11BDE">
      <w:pPr>
        <w:spacing w:line="580" w:lineRule="exact"/>
        <w:ind w:left="630"/>
        <w:rPr>
          <w:rFonts w:ascii="仿宋_GB2312" w:eastAsia="仿宋_GB2312" w:cs="仿宋_GB2312"/>
          <w:sz w:val="32"/>
          <w:szCs w:val="32"/>
        </w:rPr>
      </w:pPr>
    </w:p>
    <w:p w14:paraId="271040A1" w14:textId="77777777" w:rsidR="00D11BDE" w:rsidRDefault="00D11BDE">
      <w:pPr>
        <w:spacing w:line="580" w:lineRule="exact"/>
        <w:ind w:left="630"/>
        <w:rPr>
          <w:rFonts w:ascii="仿宋_GB2312" w:eastAsia="仿宋_GB2312" w:cs="仿宋_GB2312"/>
          <w:sz w:val="32"/>
          <w:szCs w:val="32"/>
        </w:rPr>
      </w:pPr>
    </w:p>
    <w:p w14:paraId="358C371B" w14:textId="77777777" w:rsidR="00D11BDE" w:rsidRDefault="00D11BDE">
      <w:pPr>
        <w:spacing w:line="580" w:lineRule="exact"/>
        <w:ind w:left="630"/>
        <w:rPr>
          <w:rFonts w:ascii="仿宋_GB2312" w:eastAsia="仿宋_GB2312" w:cs="仿宋_GB2312"/>
          <w:sz w:val="32"/>
          <w:szCs w:val="32"/>
        </w:rPr>
      </w:pPr>
    </w:p>
    <w:p w14:paraId="5F2ADFBF" w14:textId="77777777" w:rsidR="00D11BDE" w:rsidRDefault="00D11BDE">
      <w:pPr>
        <w:spacing w:line="580" w:lineRule="exact"/>
        <w:ind w:left="630"/>
        <w:rPr>
          <w:rFonts w:ascii="仿宋_GB2312" w:eastAsia="仿宋_GB2312" w:cs="仿宋_GB2312"/>
          <w:sz w:val="32"/>
          <w:szCs w:val="32"/>
        </w:rPr>
      </w:pPr>
    </w:p>
    <w:p w14:paraId="0AD69388" w14:textId="77777777" w:rsidR="00D11BDE" w:rsidRDefault="00D11BDE">
      <w:pPr>
        <w:spacing w:line="580" w:lineRule="exact"/>
        <w:ind w:left="630"/>
        <w:rPr>
          <w:rFonts w:ascii="仿宋_GB2312" w:eastAsia="仿宋_GB2312" w:cs="仿宋_GB2312"/>
          <w:sz w:val="32"/>
          <w:szCs w:val="32"/>
        </w:rPr>
      </w:pPr>
    </w:p>
    <w:p w14:paraId="64E68685" w14:textId="77777777" w:rsidR="00D11BDE" w:rsidRDefault="00D11BDE">
      <w:pPr>
        <w:spacing w:line="580" w:lineRule="exact"/>
        <w:ind w:left="630"/>
        <w:rPr>
          <w:rFonts w:ascii="仿宋_GB2312" w:eastAsia="仿宋_GB2312" w:cs="仿宋_GB2312"/>
          <w:sz w:val="32"/>
          <w:szCs w:val="32"/>
        </w:rPr>
      </w:pPr>
    </w:p>
    <w:p w14:paraId="7AC38C68" w14:textId="77777777" w:rsidR="00D11BDE" w:rsidRDefault="00D11BDE">
      <w:pPr>
        <w:spacing w:line="580" w:lineRule="exact"/>
        <w:ind w:left="630"/>
        <w:rPr>
          <w:rFonts w:ascii="仿宋_GB2312" w:eastAsia="仿宋_GB2312" w:cs="仿宋_GB2312"/>
          <w:sz w:val="32"/>
          <w:szCs w:val="32"/>
        </w:rPr>
      </w:pPr>
    </w:p>
    <w:tbl>
      <w:tblPr>
        <w:tblpPr w:leftFromText="180" w:rightFromText="180" w:vertAnchor="text" w:horzAnchor="page" w:tblpXSpec="center" w:tblpY="423"/>
        <w:tblOverlap w:val="never"/>
        <w:tblW w:w="9960" w:type="dxa"/>
        <w:tblLayout w:type="fixed"/>
        <w:tblCellMar>
          <w:left w:w="0" w:type="dxa"/>
          <w:right w:w="0" w:type="dxa"/>
        </w:tblCellMar>
        <w:tblLook w:val="0000" w:firstRow="0" w:lastRow="0" w:firstColumn="0" w:lastColumn="0" w:noHBand="0" w:noVBand="0"/>
      </w:tblPr>
      <w:tblGrid>
        <w:gridCol w:w="390"/>
        <w:gridCol w:w="1367"/>
        <w:gridCol w:w="1025"/>
        <w:gridCol w:w="2392"/>
        <w:gridCol w:w="2394"/>
        <w:gridCol w:w="2392"/>
      </w:tblGrid>
      <w:tr w:rsidR="00B55CB4" w14:paraId="6710B3E1" w14:textId="77777777">
        <w:trPr>
          <w:trHeight w:val="1034"/>
        </w:trPr>
        <w:tc>
          <w:tcPr>
            <w:tcW w:w="9960" w:type="dxa"/>
            <w:gridSpan w:val="6"/>
            <w:tcBorders>
              <w:top w:val="nil"/>
              <w:left w:val="nil"/>
              <w:bottom w:val="nil"/>
              <w:right w:val="nil"/>
            </w:tcBorders>
            <w:tcMar>
              <w:top w:w="15" w:type="dxa"/>
              <w:left w:w="15" w:type="dxa"/>
              <w:right w:w="15" w:type="dxa"/>
            </w:tcMar>
            <w:vAlign w:val="center"/>
          </w:tcPr>
          <w:p w14:paraId="3AEE67CB" w14:textId="77777777" w:rsidR="00B55CB4" w:rsidRDefault="00C00D32">
            <w:pPr>
              <w:widowControl/>
              <w:jc w:val="center"/>
              <w:textAlignment w:val="center"/>
              <w:rPr>
                <w:rFonts w:ascii="宋体" w:cs="宋体"/>
                <w:color w:val="000000"/>
                <w:sz w:val="36"/>
                <w:szCs w:val="36"/>
              </w:rPr>
            </w:pPr>
            <w:r>
              <w:rPr>
                <w:rFonts w:ascii="宋体" w:cs="宋体" w:hint="eastAsia"/>
                <w:b/>
                <w:bCs/>
                <w:color w:val="000000"/>
                <w:kern w:val="0"/>
                <w:sz w:val="36"/>
                <w:szCs w:val="36"/>
              </w:rPr>
              <w:lastRenderedPageBreak/>
              <w:t>项目绩效目标完成情况表</w:t>
            </w:r>
            <w:r>
              <w:rPr>
                <w:rFonts w:ascii="宋体" w:cs="宋体"/>
                <w:b/>
                <w:bCs/>
                <w:color w:val="000000"/>
                <w:kern w:val="0"/>
                <w:sz w:val="36"/>
                <w:szCs w:val="36"/>
              </w:rPr>
              <w:br/>
            </w:r>
            <w:r>
              <w:rPr>
                <w:rFonts w:ascii="宋体" w:cs="宋体"/>
                <w:color w:val="000000"/>
                <w:kern w:val="0"/>
                <w:sz w:val="36"/>
                <w:szCs w:val="36"/>
              </w:rPr>
              <w:t>(2021</w:t>
            </w:r>
            <w:r>
              <w:rPr>
                <w:rFonts w:ascii="宋体" w:cs="宋体" w:hint="eastAsia"/>
                <w:color w:val="000000"/>
                <w:kern w:val="0"/>
                <w:sz w:val="36"/>
                <w:szCs w:val="36"/>
              </w:rPr>
              <w:t>年度</w:t>
            </w:r>
            <w:r>
              <w:rPr>
                <w:rFonts w:ascii="宋体" w:cs="宋体"/>
                <w:color w:val="000000"/>
                <w:kern w:val="0"/>
                <w:sz w:val="36"/>
                <w:szCs w:val="36"/>
              </w:rPr>
              <w:t>)</w:t>
            </w:r>
          </w:p>
        </w:tc>
      </w:tr>
      <w:tr w:rsidR="00B55CB4" w14:paraId="0835A775" w14:textId="77777777">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D1B67A"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5223D6" w14:textId="77777777" w:rsidR="00B55CB4" w:rsidRDefault="0016325A">
            <w:pPr>
              <w:widowControl/>
              <w:jc w:val="center"/>
              <w:textAlignment w:val="center"/>
              <w:rPr>
                <w:rFonts w:ascii="宋体" w:cs="宋体"/>
                <w:color w:val="000000"/>
                <w:sz w:val="24"/>
              </w:rPr>
            </w:pPr>
            <w:bookmarkStart w:id="108" w:name="_Hlk114236861"/>
            <w:r w:rsidRPr="009C3D5C">
              <w:rPr>
                <w:rFonts w:ascii="仿宋_GB2312" w:eastAsia="仿宋_GB2312" w:cs="仿宋_GB2312" w:hint="eastAsia"/>
                <w:sz w:val="28"/>
                <w:szCs w:val="28"/>
              </w:rPr>
              <w:t>中央动物防疫经费</w:t>
            </w:r>
            <w:bookmarkEnd w:id="108"/>
          </w:p>
        </w:tc>
      </w:tr>
      <w:tr w:rsidR="00B55CB4" w14:paraId="396D2DB1" w14:textId="77777777">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65D766"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0517C2" w14:textId="77777777" w:rsidR="00B55CB4" w:rsidRDefault="0016325A">
            <w:pPr>
              <w:widowControl/>
              <w:jc w:val="center"/>
              <w:textAlignment w:val="center"/>
              <w:rPr>
                <w:rFonts w:ascii="宋体" w:cs="宋体"/>
                <w:color w:val="000000"/>
                <w:sz w:val="24"/>
              </w:rPr>
            </w:pPr>
            <w:r>
              <w:rPr>
                <w:rFonts w:ascii="宋体" w:cs="宋体" w:hint="eastAsia"/>
                <w:color w:val="000000"/>
                <w:sz w:val="24"/>
              </w:rPr>
              <w:t>茂县畜牧兽医服务中心</w:t>
            </w:r>
          </w:p>
        </w:tc>
      </w:tr>
      <w:tr w:rsidR="00B55CB4" w14:paraId="3CCD25CC" w14:textId="77777777">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7EAC54"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A5E1DE"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D6C2D7" w14:textId="77777777" w:rsidR="00B55CB4" w:rsidRDefault="0016325A">
            <w:pPr>
              <w:widowControl/>
              <w:jc w:val="center"/>
              <w:textAlignment w:val="center"/>
              <w:rPr>
                <w:rFonts w:ascii="宋体" w:cs="宋体"/>
                <w:color w:val="000000"/>
                <w:sz w:val="24"/>
              </w:rPr>
            </w:pPr>
            <w:r w:rsidRPr="00F15C83">
              <w:rPr>
                <w:rFonts w:ascii="宋体" w:hAnsi="宋体" w:cs="宋体"/>
                <w:color w:val="000000"/>
                <w:sz w:val="24"/>
              </w:rPr>
              <w:t>64.7</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FD66A1"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5714FE" w14:textId="77777777" w:rsidR="00B55CB4" w:rsidRDefault="00645C76">
            <w:pPr>
              <w:widowControl/>
              <w:jc w:val="center"/>
              <w:textAlignment w:val="center"/>
              <w:rPr>
                <w:rFonts w:ascii="宋体" w:cs="宋体"/>
                <w:color w:val="000000"/>
                <w:sz w:val="24"/>
              </w:rPr>
            </w:pPr>
            <w:r>
              <w:rPr>
                <w:rFonts w:ascii="宋体" w:cs="宋体"/>
                <w:color w:val="000000"/>
                <w:sz w:val="24"/>
              </w:rPr>
              <w:t>64.7</w:t>
            </w:r>
          </w:p>
        </w:tc>
      </w:tr>
      <w:tr w:rsidR="00B55CB4" w14:paraId="0465C803" w14:textId="77777777">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2FCE90" w14:textId="77777777" w:rsidR="00B55CB4" w:rsidRDefault="00B55CB4"/>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1440C8"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0603A9" w14:textId="77777777" w:rsidR="00B55CB4" w:rsidRDefault="00B55CB4">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C73D69"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8BEF3D" w14:textId="77777777" w:rsidR="00B55CB4" w:rsidRDefault="00B55CB4">
            <w:pPr>
              <w:widowControl/>
              <w:jc w:val="center"/>
              <w:textAlignment w:val="center"/>
              <w:rPr>
                <w:rFonts w:ascii="宋体" w:cs="宋体"/>
                <w:color w:val="000000"/>
                <w:sz w:val="24"/>
              </w:rPr>
            </w:pPr>
          </w:p>
        </w:tc>
      </w:tr>
      <w:tr w:rsidR="00B55CB4" w14:paraId="36DA5EB6" w14:textId="77777777">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B6CE31" w14:textId="77777777" w:rsidR="00B55CB4" w:rsidRDefault="00B55CB4"/>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1102FF"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ACB845" w14:textId="77777777" w:rsidR="00B55CB4" w:rsidRDefault="00B55CB4">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25FB6B"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2B153B" w14:textId="77777777" w:rsidR="00B55CB4" w:rsidRDefault="00B55CB4">
            <w:pPr>
              <w:jc w:val="center"/>
              <w:rPr>
                <w:rFonts w:ascii="宋体" w:cs="宋体"/>
                <w:color w:val="000000"/>
                <w:sz w:val="24"/>
              </w:rPr>
            </w:pPr>
          </w:p>
        </w:tc>
      </w:tr>
      <w:tr w:rsidR="00B55CB4" w14:paraId="07BA2AF9" w14:textId="77777777">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7043A1"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DF7DAF"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E588B4"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实际完成目标</w:t>
            </w:r>
          </w:p>
        </w:tc>
      </w:tr>
      <w:tr w:rsidR="00B55CB4" w14:paraId="26AF67EE" w14:textId="77777777">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0F542C" w14:textId="77777777" w:rsidR="00B55CB4" w:rsidRDefault="00B55CB4"/>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1CDAED" w14:textId="77777777" w:rsidR="00B55CB4" w:rsidRDefault="0016325A">
            <w:pPr>
              <w:widowControl/>
              <w:jc w:val="center"/>
              <w:textAlignment w:val="center"/>
              <w:rPr>
                <w:rFonts w:ascii="宋体" w:cs="宋体"/>
                <w:color w:val="000000"/>
                <w:sz w:val="24"/>
              </w:rPr>
            </w:pPr>
            <w:r w:rsidRPr="0016325A">
              <w:rPr>
                <w:rFonts w:ascii="宋体" w:hAnsi="宋体" w:cs="宋体" w:hint="eastAsia"/>
                <w:color w:val="000000"/>
                <w:sz w:val="22"/>
                <w:szCs w:val="22"/>
              </w:rPr>
              <w:t>全面加强动物疫病防控，主要是开展动物强制免疫、防疫消毒、疫病监测、实验室检测等工作</w:t>
            </w:r>
            <w:r w:rsidR="006E07A0">
              <w:rPr>
                <w:rFonts w:ascii="宋体" w:hAnsi="宋体" w:cs="宋体" w:hint="eastAsia"/>
                <w:color w:val="000000"/>
                <w:sz w:val="22"/>
                <w:szCs w:val="22"/>
              </w:rPr>
              <w:t>。</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077FC1" w14:textId="77777777" w:rsidR="0016325A" w:rsidRDefault="0016325A" w:rsidP="0016325A">
            <w:pPr>
              <w:widowControl/>
              <w:spacing w:line="320" w:lineRule="exact"/>
              <w:ind w:firstLineChars="150" w:firstLine="330"/>
              <w:jc w:val="left"/>
              <w:textAlignment w:val="top"/>
              <w:rPr>
                <w:rFonts w:ascii="宋体" w:hAnsi="宋体" w:cs="宋体"/>
                <w:color w:val="000000"/>
                <w:sz w:val="22"/>
                <w:szCs w:val="22"/>
              </w:rPr>
            </w:pPr>
            <w:r w:rsidRPr="0016325A">
              <w:rPr>
                <w:rFonts w:ascii="宋体" w:hAnsi="宋体" w:cs="宋体" w:hint="eastAsia"/>
                <w:color w:val="000000"/>
                <w:sz w:val="22"/>
                <w:szCs w:val="22"/>
              </w:rPr>
              <w:t>1.完成全年牲畜</w:t>
            </w:r>
            <w:proofErr w:type="gramStart"/>
            <w:r w:rsidRPr="0016325A">
              <w:rPr>
                <w:rFonts w:ascii="宋体" w:hAnsi="宋体" w:cs="宋体" w:hint="eastAsia"/>
                <w:color w:val="000000"/>
                <w:sz w:val="22"/>
                <w:szCs w:val="22"/>
              </w:rPr>
              <w:t>春秋两防免疫</w:t>
            </w:r>
            <w:proofErr w:type="gramEnd"/>
            <w:r w:rsidR="006E07A0">
              <w:rPr>
                <w:rFonts w:ascii="宋体" w:hAnsi="宋体" w:cs="宋体" w:hint="eastAsia"/>
                <w:color w:val="000000"/>
                <w:sz w:val="22"/>
                <w:szCs w:val="22"/>
              </w:rPr>
              <w:t>。</w:t>
            </w:r>
            <w:r w:rsidRPr="0016325A">
              <w:rPr>
                <w:rFonts w:ascii="宋体" w:hAnsi="宋体" w:cs="宋体" w:hint="eastAsia"/>
                <w:color w:val="000000"/>
                <w:sz w:val="22"/>
                <w:szCs w:val="22"/>
              </w:rPr>
              <w:t xml:space="preserve"> </w:t>
            </w:r>
            <w:r w:rsidRPr="0016325A">
              <w:rPr>
                <w:rFonts w:ascii="宋体" w:hAnsi="宋体" w:cs="宋体"/>
                <w:color w:val="000000"/>
                <w:sz w:val="22"/>
                <w:szCs w:val="22"/>
              </w:rPr>
              <w:t xml:space="preserve">      </w:t>
            </w:r>
          </w:p>
          <w:p w14:paraId="4BBCD7CB" w14:textId="77777777" w:rsidR="00B55CB4" w:rsidRPr="0016325A" w:rsidRDefault="0016325A" w:rsidP="0016325A">
            <w:pPr>
              <w:widowControl/>
              <w:spacing w:line="320" w:lineRule="exact"/>
              <w:ind w:firstLineChars="150" w:firstLine="330"/>
              <w:jc w:val="left"/>
              <w:textAlignment w:val="top"/>
              <w:rPr>
                <w:rFonts w:ascii="宋体" w:hAnsi="宋体" w:cs="宋体"/>
                <w:color w:val="000000"/>
                <w:sz w:val="22"/>
                <w:szCs w:val="22"/>
              </w:rPr>
            </w:pPr>
            <w:r w:rsidRPr="0016325A">
              <w:rPr>
                <w:rFonts w:ascii="宋体" w:hAnsi="宋体" w:cs="宋体" w:hint="eastAsia"/>
                <w:color w:val="000000"/>
                <w:sz w:val="22"/>
                <w:szCs w:val="22"/>
              </w:rPr>
              <w:t>2.完成实验室疫病检测等工作</w:t>
            </w:r>
            <w:r w:rsidR="006E07A0">
              <w:rPr>
                <w:rFonts w:ascii="宋体" w:hAnsi="宋体" w:cs="宋体" w:hint="eastAsia"/>
                <w:color w:val="000000"/>
                <w:sz w:val="22"/>
                <w:szCs w:val="22"/>
              </w:rPr>
              <w:t>。</w:t>
            </w:r>
          </w:p>
        </w:tc>
      </w:tr>
      <w:tr w:rsidR="00B55CB4" w14:paraId="35940E9F" w14:textId="77777777">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14:paraId="3232DF7E" w14:textId="77777777" w:rsidR="00B55CB4" w:rsidRDefault="00C00D32">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B4A9EE"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E80268"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B0F552"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C024B4"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4CFD09" w14:textId="77777777" w:rsidR="00B55CB4" w:rsidRDefault="00C00D32">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rsidR="0016325A" w14:paraId="7CDF5234" w14:textId="77777777" w:rsidTr="00C46907">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14:paraId="0C01C720" w14:textId="77777777" w:rsidR="0016325A" w:rsidRDefault="0016325A" w:rsidP="0016325A"/>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40D68A" w14:textId="77777777" w:rsidR="0016325A" w:rsidRDefault="0016325A" w:rsidP="0016325A">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17343A6" w14:textId="77777777" w:rsidR="0016325A" w:rsidRPr="00C14430" w:rsidRDefault="0016325A" w:rsidP="0016325A">
            <w:pPr>
              <w:widowControl/>
              <w:spacing w:line="320" w:lineRule="exact"/>
              <w:jc w:val="center"/>
              <w:textAlignment w:val="bottom"/>
              <w:rPr>
                <w:rFonts w:ascii="仿宋_GB2312" w:hAnsi="仿宋_GB2312" w:cs="仿宋_GB2312"/>
                <w:color w:val="000000"/>
                <w:sz w:val="24"/>
              </w:rPr>
            </w:pPr>
            <w:r w:rsidRPr="00C14430">
              <w:rPr>
                <w:rFonts w:ascii="仿宋_GB2312" w:hAnsi="仿宋_GB2312" w:cs="仿宋_GB2312" w:hint="eastAsia"/>
                <w:color w:val="000000"/>
                <w:kern w:val="0"/>
                <w:sz w:val="24"/>
                <w:lang w:bidi="ar"/>
              </w:rPr>
              <w:t>数量指标</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DF71722" w14:textId="77777777" w:rsidR="0016325A" w:rsidRPr="002079C3" w:rsidRDefault="0016325A" w:rsidP="0016325A">
            <w:pPr>
              <w:widowControl/>
              <w:spacing w:line="320" w:lineRule="exact"/>
              <w:jc w:val="center"/>
              <w:textAlignment w:val="bottom"/>
              <w:rPr>
                <w:rFonts w:ascii="仿宋_GB2312" w:hAnsi="仿宋_GB2312" w:cs="仿宋_GB2312"/>
                <w:color w:val="000000"/>
                <w:sz w:val="22"/>
                <w:szCs w:val="22"/>
              </w:rPr>
            </w:pPr>
            <w:r w:rsidRPr="002079C3">
              <w:rPr>
                <w:rFonts w:ascii="仿宋_GB2312" w:hAnsi="仿宋_GB2312" w:cs="仿宋_GB2312" w:hint="eastAsia"/>
                <w:color w:val="000000"/>
                <w:sz w:val="22"/>
                <w:szCs w:val="22"/>
              </w:rPr>
              <w:t>全县共聘用</w:t>
            </w:r>
            <w:r w:rsidRPr="002079C3">
              <w:rPr>
                <w:rFonts w:ascii="仿宋_GB2312" w:hAnsi="仿宋_GB2312" w:cs="仿宋_GB2312" w:hint="eastAsia"/>
                <w:color w:val="000000"/>
                <w:sz w:val="22"/>
                <w:szCs w:val="22"/>
              </w:rPr>
              <w:t>149</w:t>
            </w:r>
            <w:r w:rsidRPr="002079C3">
              <w:rPr>
                <w:rFonts w:ascii="仿宋_GB2312" w:hAnsi="仿宋_GB2312" w:cs="仿宋_GB2312" w:hint="eastAsia"/>
                <w:color w:val="000000"/>
                <w:sz w:val="22"/>
                <w:szCs w:val="22"/>
              </w:rPr>
              <w:t>名村级动物防疫员，每人年平均</w:t>
            </w:r>
            <w:r w:rsidRPr="002079C3">
              <w:rPr>
                <w:rFonts w:ascii="仿宋_GB2312" w:hAnsi="仿宋_GB2312" w:cs="仿宋_GB2312" w:hint="eastAsia"/>
                <w:color w:val="000000"/>
                <w:sz w:val="22"/>
                <w:szCs w:val="22"/>
              </w:rPr>
              <w:t>0.11</w:t>
            </w:r>
            <w:r w:rsidRPr="002079C3">
              <w:rPr>
                <w:rFonts w:ascii="仿宋_GB2312" w:hAnsi="仿宋_GB2312" w:cs="仿宋_GB2312" w:hint="eastAsia"/>
                <w:color w:val="000000"/>
                <w:sz w:val="22"/>
                <w:szCs w:val="22"/>
              </w:rPr>
              <w:t>万元，资金共</w:t>
            </w:r>
            <w:r w:rsidRPr="002079C3">
              <w:rPr>
                <w:rFonts w:ascii="仿宋_GB2312" w:hAnsi="仿宋_GB2312" w:cs="仿宋_GB2312" w:hint="eastAsia"/>
                <w:color w:val="000000"/>
                <w:sz w:val="22"/>
                <w:szCs w:val="22"/>
              </w:rPr>
              <w:t>16.35</w:t>
            </w:r>
            <w:r w:rsidRPr="002079C3">
              <w:rPr>
                <w:rFonts w:ascii="仿宋_GB2312" w:hAnsi="仿宋_GB2312" w:cs="仿宋_GB2312" w:hint="eastAsia"/>
                <w:color w:val="000000"/>
                <w:sz w:val="22"/>
                <w:szCs w:val="22"/>
              </w:rPr>
              <w:t>万元。</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B3F7FC5" w14:textId="77777777" w:rsidR="0016325A" w:rsidRPr="002079C3" w:rsidRDefault="0016325A" w:rsidP="0016325A">
            <w:pPr>
              <w:jc w:val="center"/>
              <w:rPr>
                <w:rFonts w:ascii="仿宋_GB2312" w:eastAsia="仿宋_GB2312"/>
                <w:sz w:val="24"/>
              </w:rPr>
            </w:pPr>
            <w:r w:rsidRPr="002079C3">
              <w:rPr>
                <w:rFonts w:ascii="仿宋_GB2312" w:eastAsia="仿宋_GB2312" w:hint="eastAsia"/>
                <w:sz w:val="24"/>
              </w:rPr>
              <w:t>用于全县149名村级防疫员补助</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E156B54" w14:textId="77777777" w:rsidR="0016325A" w:rsidRPr="002079C3" w:rsidRDefault="0016325A" w:rsidP="0016325A">
            <w:pPr>
              <w:jc w:val="center"/>
              <w:rPr>
                <w:rFonts w:ascii="仿宋_GB2312" w:eastAsia="仿宋_GB2312"/>
                <w:sz w:val="24"/>
              </w:rPr>
            </w:pPr>
            <w:r w:rsidRPr="002079C3">
              <w:rPr>
                <w:rFonts w:ascii="仿宋_GB2312" w:eastAsia="仿宋_GB2312" w:hint="eastAsia"/>
                <w:sz w:val="24"/>
              </w:rPr>
              <w:t>完成149名村级防疫员补助1</w:t>
            </w:r>
            <w:r w:rsidRPr="002079C3">
              <w:rPr>
                <w:rFonts w:ascii="仿宋_GB2312" w:eastAsia="仿宋_GB2312"/>
                <w:sz w:val="24"/>
              </w:rPr>
              <w:t>6.35</w:t>
            </w:r>
            <w:r w:rsidRPr="002079C3">
              <w:rPr>
                <w:rFonts w:ascii="仿宋_GB2312" w:eastAsia="仿宋_GB2312" w:hint="eastAsia"/>
                <w:sz w:val="24"/>
              </w:rPr>
              <w:t>万</w:t>
            </w:r>
          </w:p>
          <w:p w14:paraId="36C34949" w14:textId="77777777" w:rsidR="0016325A" w:rsidRPr="002079C3" w:rsidRDefault="0016325A" w:rsidP="0016325A">
            <w:pPr>
              <w:jc w:val="center"/>
              <w:rPr>
                <w:rFonts w:ascii="仿宋_GB2312" w:eastAsia="仿宋_GB2312"/>
                <w:sz w:val="24"/>
              </w:rPr>
            </w:pPr>
            <w:r w:rsidRPr="002079C3">
              <w:rPr>
                <w:rFonts w:ascii="仿宋_GB2312" w:eastAsia="仿宋_GB2312" w:hint="eastAsia"/>
                <w:sz w:val="24"/>
              </w:rPr>
              <w:t>元</w:t>
            </w:r>
          </w:p>
        </w:tc>
      </w:tr>
      <w:tr w:rsidR="0016325A" w14:paraId="7E5928EC" w14:textId="77777777" w:rsidTr="00C46907">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14:paraId="1E61892F" w14:textId="77777777" w:rsidR="0016325A" w:rsidRDefault="0016325A" w:rsidP="0016325A"/>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D87FF5" w14:textId="77777777" w:rsidR="0016325A" w:rsidRDefault="0016325A" w:rsidP="0016325A">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2B19019" w14:textId="77777777" w:rsidR="0016325A" w:rsidRPr="00C14430" w:rsidRDefault="0016325A" w:rsidP="0016325A">
            <w:pPr>
              <w:widowControl/>
              <w:spacing w:line="320" w:lineRule="exact"/>
              <w:jc w:val="center"/>
              <w:textAlignment w:val="bottom"/>
              <w:rPr>
                <w:rFonts w:ascii="仿宋_GB2312" w:hAnsi="仿宋_GB2312" w:cs="仿宋_GB2312"/>
                <w:color w:val="000000"/>
                <w:sz w:val="24"/>
              </w:rPr>
            </w:pPr>
            <w:r w:rsidRPr="00C14430">
              <w:rPr>
                <w:rFonts w:ascii="仿宋_GB2312" w:hAnsi="仿宋_GB2312" w:cs="仿宋_GB2312" w:hint="eastAsia"/>
                <w:color w:val="000000"/>
                <w:kern w:val="0"/>
                <w:sz w:val="24"/>
                <w:lang w:bidi="ar"/>
              </w:rPr>
              <w:t>数量指标</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0F214D5" w14:textId="77777777" w:rsidR="0016325A" w:rsidRPr="002079C3" w:rsidRDefault="0016325A" w:rsidP="0016325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sz w:val="24"/>
              </w:rPr>
              <w:t>聘用专职驾驶员两名，为全县动物防疫工作服务，每人每年劳务费</w:t>
            </w:r>
            <w:r w:rsidRPr="002079C3">
              <w:rPr>
                <w:rFonts w:ascii="仿宋_GB2312" w:hAnsi="仿宋_GB2312" w:cs="仿宋_GB2312" w:hint="eastAsia"/>
                <w:color w:val="000000"/>
                <w:sz w:val="24"/>
              </w:rPr>
              <w:t>3</w:t>
            </w:r>
            <w:r w:rsidRPr="002079C3">
              <w:rPr>
                <w:rFonts w:ascii="仿宋_GB2312" w:hAnsi="仿宋_GB2312" w:cs="仿宋_GB2312" w:hint="eastAsia"/>
                <w:color w:val="000000"/>
                <w:sz w:val="24"/>
              </w:rPr>
              <w:t>万元，共</w:t>
            </w:r>
            <w:r w:rsidRPr="002079C3">
              <w:rPr>
                <w:rFonts w:ascii="仿宋_GB2312" w:hAnsi="仿宋_GB2312" w:cs="仿宋_GB2312" w:hint="eastAsia"/>
                <w:color w:val="000000"/>
                <w:sz w:val="24"/>
              </w:rPr>
              <w:t>6</w:t>
            </w:r>
            <w:r w:rsidRPr="002079C3">
              <w:rPr>
                <w:rFonts w:ascii="仿宋_GB2312" w:hAnsi="仿宋_GB2312" w:cs="仿宋_GB2312"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215EBB3" w14:textId="77777777" w:rsidR="0016325A" w:rsidRPr="002079C3" w:rsidRDefault="0016325A" w:rsidP="0016325A">
            <w:pPr>
              <w:jc w:val="center"/>
              <w:rPr>
                <w:rFonts w:ascii="仿宋_GB2312" w:eastAsia="仿宋_GB2312"/>
                <w:sz w:val="24"/>
              </w:rPr>
            </w:pPr>
            <w:r w:rsidRPr="002079C3">
              <w:rPr>
                <w:rFonts w:ascii="仿宋_GB2312" w:eastAsia="仿宋_GB2312" w:hint="eastAsia"/>
                <w:sz w:val="24"/>
              </w:rPr>
              <w:t>驾驶员补助</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DFFEDF9" w14:textId="77777777" w:rsidR="0016325A" w:rsidRPr="002079C3" w:rsidRDefault="0016325A" w:rsidP="0016325A">
            <w:pPr>
              <w:jc w:val="center"/>
              <w:rPr>
                <w:rFonts w:ascii="仿宋_GB2312" w:eastAsia="仿宋_GB2312" w:hAnsi="仿宋_GB2312" w:cs="仿宋_GB2312"/>
                <w:color w:val="000000"/>
                <w:sz w:val="24"/>
              </w:rPr>
            </w:pPr>
            <w:r w:rsidRPr="002079C3">
              <w:rPr>
                <w:rFonts w:ascii="仿宋_GB2312" w:eastAsia="仿宋_GB2312" w:hint="eastAsia"/>
                <w:sz w:val="24"/>
              </w:rPr>
              <w:t>完成驾驶员补助6万元</w:t>
            </w:r>
          </w:p>
        </w:tc>
      </w:tr>
      <w:tr w:rsidR="0016325A" w14:paraId="4D875DEF" w14:textId="77777777" w:rsidTr="00C46907">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14:paraId="3D83D0CF" w14:textId="77777777" w:rsidR="0016325A" w:rsidRDefault="0016325A" w:rsidP="0016325A"/>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EE5E68" w14:textId="77777777" w:rsidR="0016325A" w:rsidRDefault="0016325A" w:rsidP="0016325A">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7A88104" w14:textId="77777777" w:rsidR="0016325A" w:rsidRPr="00C14430" w:rsidRDefault="0016325A" w:rsidP="0016325A">
            <w:pPr>
              <w:widowControl/>
              <w:spacing w:line="320" w:lineRule="exact"/>
              <w:jc w:val="center"/>
              <w:textAlignment w:val="bottom"/>
              <w:rPr>
                <w:rFonts w:ascii="仿宋_GB2312" w:hAnsi="仿宋_GB2312" w:cs="仿宋_GB2312"/>
                <w:color w:val="000000"/>
                <w:sz w:val="24"/>
              </w:rPr>
            </w:pPr>
            <w:r w:rsidRPr="00C14430">
              <w:rPr>
                <w:rFonts w:ascii="仿宋_GB2312" w:hAnsi="仿宋_GB2312" w:cs="仿宋_GB2312" w:hint="eastAsia"/>
                <w:color w:val="000000"/>
                <w:kern w:val="0"/>
                <w:sz w:val="24"/>
                <w:lang w:bidi="ar"/>
              </w:rPr>
              <w:t>数量指标</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66A4A00" w14:textId="77777777" w:rsidR="0016325A" w:rsidRPr="002079C3" w:rsidRDefault="0016325A" w:rsidP="0016325A">
            <w:pPr>
              <w:widowControl/>
              <w:spacing w:line="320" w:lineRule="exact"/>
              <w:jc w:val="center"/>
              <w:textAlignment w:val="bottom"/>
              <w:rPr>
                <w:rFonts w:ascii="仿宋_GB2312" w:hAnsi="仿宋_GB2312" w:cs="仿宋_GB2312"/>
                <w:color w:val="000000"/>
                <w:sz w:val="24"/>
              </w:rPr>
            </w:pPr>
            <w:proofErr w:type="gramStart"/>
            <w:r w:rsidRPr="002079C3">
              <w:rPr>
                <w:rFonts w:ascii="仿宋_GB2312" w:hAnsi="仿宋_GB2312" w:cs="仿宋_GB2312" w:hint="eastAsia"/>
                <w:color w:val="000000"/>
                <w:sz w:val="24"/>
              </w:rPr>
              <w:t>村防员包</w:t>
            </w:r>
            <w:proofErr w:type="gramEnd"/>
            <w:r w:rsidRPr="002079C3">
              <w:rPr>
                <w:rFonts w:ascii="仿宋_GB2312" w:hAnsi="仿宋_GB2312" w:cs="仿宋_GB2312" w:hint="eastAsia"/>
                <w:color w:val="000000"/>
                <w:sz w:val="24"/>
              </w:rPr>
              <w:t>虫病、布病防疫补助全县</w:t>
            </w:r>
            <w:r w:rsidRPr="002079C3">
              <w:rPr>
                <w:rFonts w:ascii="仿宋_GB2312" w:hAnsi="仿宋_GB2312" w:cs="仿宋_GB2312" w:hint="eastAsia"/>
                <w:color w:val="000000"/>
                <w:sz w:val="24"/>
              </w:rPr>
              <w:t>149</w:t>
            </w:r>
            <w:r w:rsidRPr="002079C3">
              <w:rPr>
                <w:rFonts w:ascii="仿宋_GB2312" w:hAnsi="仿宋_GB2312" w:cs="仿宋_GB2312" w:hint="eastAsia"/>
                <w:color w:val="000000"/>
                <w:sz w:val="24"/>
              </w:rPr>
              <w:t>名村级动物防疫员兼任，每人年平均</w:t>
            </w:r>
            <w:r w:rsidRPr="002079C3">
              <w:rPr>
                <w:rFonts w:ascii="仿宋_GB2312" w:hAnsi="仿宋_GB2312" w:cs="仿宋_GB2312" w:hint="eastAsia"/>
                <w:color w:val="000000"/>
                <w:sz w:val="24"/>
              </w:rPr>
              <w:t>0.15</w:t>
            </w:r>
            <w:r w:rsidRPr="002079C3">
              <w:rPr>
                <w:rFonts w:ascii="仿宋_GB2312" w:hAnsi="仿宋_GB2312" w:cs="仿宋_GB2312" w:hint="eastAsia"/>
                <w:color w:val="000000"/>
                <w:sz w:val="24"/>
              </w:rPr>
              <w:t>万元，共</w:t>
            </w:r>
            <w:r w:rsidRPr="002079C3">
              <w:rPr>
                <w:rFonts w:ascii="仿宋_GB2312" w:hAnsi="仿宋_GB2312" w:cs="仿宋_GB2312" w:hint="eastAsia"/>
                <w:color w:val="000000"/>
                <w:sz w:val="24"/>
              </w:rPr>
              <w:t>22.35</w:t>
            </w:r>
            <w:r w:rsidRPr="002079C3">
              <w:rPr>
                <w:rFonts w:ascii="仿宋_GB2312" w:hAnsi="仿宋_GB2312" w:cs="仿宋_GB2312"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6A5A9C8" w14:textId="77777777" w:rsidR="0016325A" w:rsidRPr="002079C3" w:rsidRDefault="0016325A" w:rsidP="0016325A">
            <w:pPr>
              <w:jc w:val="center"/>
              <w:rPr>
                <w:rFonts w:ascii="仿宋_GB2312" w:eastAsia="仿宋_GB2312"/>
                <w:sz w:val="24"/>
              </w:rPr>
            </w:pPr>
            <w:r w:rsidRPr="002079C3">
              <w:rPr>
                <w:rFonts w:ascii="仿宋_GB2312" w:eastAsia="仿宋_GB2312" w:hint="eastAsia"/>
                <w:sz w:val="24"/>
              </w:rPr>
              <w:t>用于全县149名村级防疫员补助</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C6F37F2" w14:textId="77777777" w:rsidR="0016325A" w:rsidRPr="002079C3" w:rsidRDefault="0016325A" w:rsidP="0016325A">
            <w:pPr>
              <w:jc w:val="center"/>
              <w:rPr>
                <w:rFonts w:ascii="仿宋_GB2312" w:eastAsia="仿宋_GB2312"/>
                <w:sz w:val="24"/>
              </w:rPr>
            </w:pPr>
            <w:r w:rsidRPr="002079C3">
              <w:rPr>
                <w:rFonts w:ascii="仿宋_GB2312" w:eastAsia="仿宋_GB2312" w:hint="eastAsia"/>
                <w:sz w:val="24"/>
              </w:rPr>
              <w:t>完成149名村级防疫员补助</w:t>
            </w:r>
            <w:r w:rsidRPr="002079C3">
              <w:rPr>
                <w:rFonts w:ascii="仿宋_GB2312" w:eastAsia="仿宋_GB2312"/>
                <w:sz w:val="24"/>
              </w:rPr>
              <w:t>22.35</w:t>
            </w:r>
            <w:r w:rsidRPr="002079C3">
              <w:rPr>
                <w:rFonts w:ascii="仿宋_GB2312" w:eastAsia="仿宋_GB2312" w:hint="eastAsia"/>
                <w:sz w:val="24"/>
              </w:rPr>
              <w:t>万</w:t>
            </w:r>
          </w:p>
          <w:p w14:paraId="41C21408" w14:textId="77777777" w:rsidR="0016325A" w:rsidRPr="002079C3" w:rsidRDefault="0016325A" w:rsidP="0016325A">
            <w:pPr>
              <w:jc w:val="center"/>
              <w:rPr>
                <w:rFonts w:ascii="仿宋_GB2312" w:eastAsia="仿宋_GB2312" w:hAnsi="仿宋_GB2312" w:cs="仿宋_GB2312"/>
                <w:color w:val="000000"/>
                <w:sz w:val="24"/>
              </w:rPr>
            </w:pPr>
            <w:r w:rsidRPr="002079C3">
              <w:rPr>
                <w:rFonts w:ascii="仿宋_GB2312" w:eastAsia="仿宋_GB2312" w:hint="eastAsia"/>
                <w:sz w:val="24"/>
              </w:rPr>
              <w:t>元</w:t>
            </w:r>
          </w:p>
        </w:tc>
      </w:tr>
      <w:tr w:rsidR="0016325A" w14:paraId="093BA08B" w14:textId="77777777" w:rsidTr="00C46907">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14:paraId="5D2B6A4C" w14:textId="77777777" w:rsidR="0016325A" w:rsidRDefault="0016325A" w:rsidP="0016325A"/>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99C298" w14:textId="77777777" w:rsidR="0016325A" w:rsidRDefault="0016325A" w:rsidP="0016325A">
            <w:pPr>
              <w:widowControl/>
              <w:jc w:val="center"/>
              <w:textAlignment w:val="center"/>
              <w:rPr>
                <w:rFonts w:ascii="宋体" w:cs="宋体"/>
                <w:color w:val="000000"/>
                <w:kern w:val="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6CB2B04" w14:textId="77777777" w:rsidR="0016325A" w:rsidRPr="002079C3" w:rsidRDefault="0016325A" w:rsidP="0016325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kern w:val="0"/>
                <w:sz w:val="24"/>
                <w:lang w:bidi="ar"/>
              </w:rPr>
              <w:t>数量指标</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14:paraId="4B3E2493" w14:textId="77777777" w:rsidR="0016325A" w:rsidRPr="002079C3" w:rsidRDefault="0016325A" w:rsidP="0016325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sz w:val="24"/>
              </w:rPr>
              <w:t>用于疫病监测、流行病学调查、免疫抗体和实验室疫病检测等耗材共</w:t>
            </w:r>
            <w:r w:rsidRPr="002079C3">
              <w:rPr>
                <w:rFonts w:ascii="仿宋_GB2312" w:hAnsi="仿宋_GB2312" w:cs="仿宋_GB2312" w:hint="eastAsia"/>
                <w:color w:val="000000"/>
                <w:sz w:val="24"/>
              </w:rPr>
              <w:t>20</w:t>
            </w:r>
            <w:r w:rsidRPr="002079C3">
              <w:rPr>
                <w:rFonts w:ascii="仿宋_GB2312" w:hAnsi="仿宋_GB2312" w:cs="仿宋_GB2312"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A0DF95D" w14:textId="77777777" w:rsidR="0016325A" w:rsidRPr="002079C3" w:rsidRDefault="0016325A" w:rsidP="0016325A">
            <w:pPr>
              <w:widowControl/>
              <w:spacing w:line="320" w:lineRule="exact"/>
              <w:jc w:val="center"/>
              <w:textAlignment w:val="bottom"/>
              <w:rPr>
                <w:rFonts w:ascii="仿宋_GB2312" w:hAnsi="仿宋_GB2312" w:cs="仿宋_GB2312"/>
                <w:color w:val="000000"/>
                <w:kern w:val="0"/>
                <w:sz w:val="24"/>
                <w:lang w:bidi="ar"/>
              </w:rPr>
            </w:pPr>
            <w:r w:rsidRPr="002079C3">
              <w:rPr>
                <w:rFonts w:ascii="仿宋_GB2312" w:hAnsi="仿宋_GB2312" w:cs="仿宋_GB2312" w:hint="eastAsia"/>
                <w:color w:val="000000"/>
                <w:kern w:val="0"/>
                <w:sz w:val="24"/>
                <w:lang w:bidi="ar"/>
              </w:rPr>
              <w:t>实验室检测</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5243614" w14:textId="77777777" w:rsidR="0016325A" w:rsidRPr="002079C3" w:rsidRDefault="0016325A" w:rsidP="0016325A">
            <w:pPr>
              <w:widowControl/>
              <w:spacing w:line="320" w:lineRule="exact"/>
              <w:jc w:val="center"/>
              <w:textAlignment w:val="bottom"/>
              <w:rPr>
                <w:rFonts w:ascii="仿宋_GB2312" w:hAnsi="仿宋_GB2312" w:cs="仿宋_GB2312"/>
                <w:color w:val="000000"/>
                <w:kern w:val="0"/>
                <w:sz w:val="24"/>
                <w:lang w:bidi="ar"/>
              </w:rPr>
            </w:pPr>
            <w:r w:rsidRPr="002079C3">
              <w:rPr>
                <w:rFonts w:ascii="仿宋_GB2312" w:hAnsi="仿宋_GB2312" w:cs="仿宋_GB2312" w:hint="eastAsia"/>
                <w:color w:val="000000"/>
                <w:kern w:val="0"/>
                <w:sz w:val="24"/>
                <w:lang w:bidi="ar"/>
              </w:rPr>
              <w:t>1</w:t>
            </w:r>
            <w:r w:rsidRPr="002079C3">
              <w:rPr>
                <w:rFonts w:ascii="仿宋_GB2312" w:hAnsi="仿宋_GB2312" w:cs="仿宋_GB2312"/>
                <w:color w:val="000000"/>
                <w:kern w:val="0"/>
                <w:sz w:val="24"/>
                <w:lang w:bidi="ar"/>
              </w:rPr>
              <w:t>00%</w:t>
            </w:r>
          </w:p>
        </w:tc>
      </w:tr>
      <w:tr w:rsidR="0016325A" w14:paraId="7AEED218" w14:textId="77777777" w:rsidTr="00976FCF">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14:paraId="4F8AB0F6" w14:textId="77777777" w:rsidR="0016325A" w:rsidRDefault="0016325A" w:rsidP="0016325A"/>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B3BD9D" w14:textId="77777777" w:rsidR="0016325A" w:rsidRDefault="0016325A" w:rsidP="0016325A">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87DE743" w14:textId="77777777" w:rsidR="0016325A" w:rsidRPr="002079C3" w:rsidRDefault="0016325A" w:rsidP="0016325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kern w:val="0"/>
                <w:sz w:val="24"/>
                <w:lang w:bidi="ar"/>
              </w:rPr>
              <w:t>时效指标</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11DA3CB" w14:textId="77777777" w:rsidR="0016325A" w:rsidRPr="002079C3" w:rsidRDefault="0016325A" w:rsidP="0016325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sz w:val="24"/>
              </w:rPr>
              <w:t>补贴资金发放到位时间</w:t>
            </w:r>
            <w:r w:rsidRPr="002079C3">
              <w:rPr>
                <w:rFonts w:ascii="仿宋_GB2312" w:hAnsi="仿宋_GB2312" w:cs="仿宋_GB2312" w:hint="eastAsia"/>
                <w:color w:val="000000"/>
                <w:sz w:val="24"/>
              </w:rPr>
              <w:t>12</w:t>
            </w:r>
            <w:r w:rsidRPr="002079C3">
              <w:rPr>
                <w:rFonts w:ascii="仿宋_GB2312" w:hAnsi="仿宋_GB2312" w:cs="仿宋_GB2312" w:hint="eastAsia"/>
                <w:color w:val="000000"/>
                <w:sz w:val="24"/>
              </w:rPr>
              <w:t>月前</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9219443" w14:textId="77777777" w:rsidR="0016325A" w:rsidRPr="002079C3" w:rsidRDefault="0016325A" w:rsidP="0016325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sz w:val="24"/>
              </w:rPr>
              <w:t>2</w:t>
            </w:r>
            <w:r w:rsidRPr="002079C3">
              <w:rPr>
                <w:rFonts w:ascii="仿宋_GB2312" w:hAnsi="仿宋_GB2312" w:cs="仿宋_GB2312"/>
                <w:color w:val="000000"/>
                <w:sz w:val="24"/>
              </w:rPr>
              <w:t>021</w:t>
            </w:r>
            <w:r w:rsidRPr="002079C3">
              <w:rPr>
                <w:rFonts w:ascii="仿宋_GB2312" w:hAnsi="仿宋_GB2312" w:cs="仿宋_GB2312" w:hint="eastAsia"/>
                <w:color w:val="000000"/>
                <w:sz w:val="24"/>
              </w:rPr>
              <w:t>年</w:t>
            </w:r>
            <w:r w:rsidRPr="002079C3">
              <w:rPr>
                <w:rFonts w:ascii="仿宋_GB2312" w:hAnsi="仿宋_GB2312" w:cs="仿宋_GB2312" w:hint="eastAsia"/>
                <w:color w:val="000000"/>
                <w:sz w:val="24"/>
              </w:rPr>
              <w:t>1</w:t>
            </w:r>
            <w:r w:rsidRPr="002079C3">
              <w:rPr>
                <w:rFonts w:ascii="仿宋_GB2312" w:hAnsi="仿宋_GB2312" w:cs="仿宋_GB2312"/>
                <w:color w:val="000000"/>
                <w:sz w:val="24"/>
              </w:rPr>
              <w:t>2</w:t>
            </w:r>
            <w:r w:rsidRPr="002079C3">
              <w:rPr>
                <w:rFonts w:ascii="仿宋_GB2312" w:hAnsi="仿宋_GB2312" w:cs="仿宋_GB2312" w:hint="eastAsia"/>
                <w:color w:val="000000"/>
                <w:sz w:val="24"/>
              </w:rPr>
              <w:t>月</w:t>
            </w:r>
            <w:r w:rsidRPr="002079C3">
              <w:rPr>
                <w:rFonts w:ascii="仿宋_GB2312" w:hAnsi="仿宋_GB2312" w:cs="仿宋_GB2312" w:hint="eastAsia"/>
                <w:color w:val="000000"/>
                <w:sz w:val="24"/>
              </w:rPr>
              <w:t>2</w:t>
            </w:r>
            <w:r w:rsidRPr="002079C3">
              <w:rPr>
                <w:rFonts w:ascii="仿宋_GB2312" w:hAnsi="仿宋_GB2312" w:cs="仿宋_GB2312"/>
                <w:color w:val="000000"/>
                <w:sz w:val="24"/>
              </w:rPr>
              <w:t>0</w:t>
            </w:r>
            <w:r w:rsidRPr="002079C3">
              <w:rPr>
                <w:rFonts w:ascii="仿宋_GB2312" w:hAnsi="仿宋_GB2312" w:cs="仿宋_GB2312" w:hint="eastAsia"/>
                <w:color w:val="000000"/>
                <w:sz w:val="24"/>
              </w:rPr>
              <w:t>日</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841AF4C" w14:textId="77777777" w:rsidR="0016325A" w:rsidRPr="002079C3" w:rsidRDefault="0016325A" w:rsidP="0016325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sz w:val="24"/>
              </w:rPr>
              <w:t>2</w:t>
            </w:r>
            <w:r w:rsidRPr="002079C3">
              <w:rPr>
                <w:rFonts w:ascii="仿宋_GB2312" w:hAnsi="仿宋_GB2312" w:cs="仿宋_GB2312"/>
                <w:color w:val="000000"/>
                <w:sz w:val="24"/>
              </w:rPr>
              <w:t>021</w:t>
            </w:r>
            <w:r w:rsidRPr="002079C3">
              <w:rPr>
                <w:rFonts w:ascii="仿宋_GB2312" w:hAnsi="仿宋_GB2312" w:cs="仿宋_GB2312" w:hint="eastAsia"/>
                <w:color w:val="000000"/>
                <w:sz w:val="24"/>
              </w:rPr>
              <w:t>年</w:t>
            </w:r>
            <w:r w:rsidRPr="002079C3">
              <w:rPr>
                <w:rFonts w:ascii="仿宋_GB2312" w:hAnsi="仿宋_GB2312" w:cs="仿宋_GB2312" w:hint="eastAsia"/>
                <w:color w:val="000000"/>
                <w:sz w:val="24"/>
              </w:rPr>
              <w:t>1</w:t>
            </w:r>
            <w:r w:rsidRPr="002079C3">
              <w:rPr>
                <w:rFonts w:ascii="仿宋_GB2312" w:hAnsi="仿宋_GB2312" w:cs="仿宋_GB2312"/>
                <w:color w:val="000000"/>
                <w:sz w:val="24"/>
              </w:rPr>
              <w:t>2</w:t>
            </w:r>
            <w:r w:rsidRPr="002079C3">
              <w:rPr>
                <w:rFonts w:ascii="仿宋_GB2312" w:hAnsi="仿宋_GB2312" w:cs="仿宋_GB2312" w:hint="eastAsia"/>
                <w:color w:val="000000"/>
                <w:sz w:val="24"/>
              </w:rPr>
              <w:t>月</w:t>
            </w:r>
            <w:r w:rsidRPr="002079C3">
              <w:rPr>
                <w:rFonts w:ascii="仿宋_GB2312" w:hAnsi="仿宋_GB2312" w:cs="仿宋_GB2312" w:hint="eastAsia"/>
                <w:color w:val="000000"/>
                <w:sz w:val="24"/>
              </w:rPr>
              <w:t>2</w:t>
            </w:r>
            <w:r w:rsidRPr="002079C3">
              <w:rPr>
                <w:rFonts w:ascii="仿宋_GB2312" w:hAnsi="仿宋_GB2312" w:cs="仿宋_GB2312"/>
                <w:color w:val="000000"/>
                <w:sz w:val="24"/>
              </w:rPr>
              <w:t>0</w:t>
            </w:r>
            <w:r w:rsidRPr="002079C3">
              <w:rPr>
                <w:rFonts w:ascii="仿宋_GB2312" w:hAnsi="仿宋_GB2312" w:cs="仿宋_GB2312" w:hint="eastAsia"/>
                <w:color w:val="000000"/>
                <w:sz w:val="24"/>
              </w:rPr>
              <w:t>日</w:t>
            </w:r>
          </w:p>
        </w:tc>
      </w:tr>
      <w:tr w:rsidR="0016325A" w14:paraId="39B3A026" w14:textId="77777777" w:rsidTr="00976FCF">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14:paraId="36FEDA9B" w14:textId="77777777" w:rsidR="0016325A" w:rsidRDefault="0016325A" w:rsidP="0016325A"/>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1537C2" w14:textId="77777777" w:rsidR="0016325A" w:rsidRDefault="0016325A" w:rsidP="0016325A">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B090A4F" w14:textId="77777777" w:rsidR="0016325A" w:rsidRPr="002079C3" w:rsidRDefault="0016325A" w:rsidP="0016325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kern w:val="0"/>
                <w:sz w:val="24"/>
                <w:lang w:bidi="ar"/>
              </w:rPr>
              <w:t>社会效益</w:t>
            </w:r>
            <w:r w:rsidRPr="002079C3">
              <w:rPr>
                <w:rFonts w:ascii="仿宋_GB2312" w:hAnsi="仿宋_GB2312" w:cs="仿宋_GB2312" w:hint="eastAsia"/>
                <w:color w:val="000000"/>
                <w:kern w:val="0"/>
                <w:sz w:val="24"/>
                <w:lang w:bidi="ar"/>
              </w:rPr>
              <w:t xml:space="preserve">  </w:t>
            </w:r>
            <w:r w:rsidRPr="002079C3">
              <w:rPr>
                <w:rFonts w:ascii="仿宋_GB2312" w:hAnsi="仿宋_GB2312" w:cs="仿宋_GB2312" w:hint="eastAsia"/>
                <w:color w:val="000000"/>
                <w:kern w:val="0"/>
                <w:sz w:val="24"/>
                <w:lang w:bidi="ar"/>
              </w:rPr>
              <w:t>指标</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4DD43B4" w14:textId="77777777" w:rsidR="0016325A" w:rsidRPr="002079C3" w:rsidRDefault="0016325A" w:rsidP="0016325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sz w:val="24"/>
              </w:rPr>
              <w:t>资金使用无重大违规违纪问题</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77B236A" w14:textId="77777777" w:rsidR="0016325A" w:rsidRPr="002079C3" w:rsidRDefault="0016325A" w:rsidP="0016325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sz w:val="24"/>
              </w:rPr>
              <w:t>无</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0A56E0" w14:textId="77777777" w:rsidR="0016325A" w:rsidRPr="002079C3" w:rsidRDefault="0016325A" w:rsidP="0016325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sz w:val="24"/>
              </w:rPr>
              <w:t>无</w:t>
            </w:r>
          </w:p>
        </w:tc>
      </w:tr>
      <w:tr w:rsidR="0016325A" w14:paraId="4EA8B1B7" w14:textId="77777777" w:rsidTr="00976FCF">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14:paraId="3B13A44D" w14:textId="77777777" w:rsidR="0016325A" w:rsidRDefault="0016325A" w:rsidP="0016325A"/>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92F749" w14:textId="77777777" w:rsidR="0016325A" w:rsidRDefault="0016325A" w:rsidP="0016325A">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bottom"/>
          </w:tcPr>
          <w:p w14:paraId="50259924" w14:textId="77777777" w:rsidR="0016325A" w:rsidRPr="002079C3" w:rsidRDefault="0016325A" w:rsidP="0016325A">
            <w:pPr>
              <w:widowControl/>
              <w:spacing w:line="320" w:lineRule="exact"/>
              <w:jc w:val="center"/>
              <w:textAlignment w:val="bottom"/>
              <w:rPr>
                <w:rFonts w:ascii="仿宋_GB2312" w:hAnsi="仿宋_GB2312" w:cs="仿宋_GB2312"/>
                <w:color w:val="000000"/>
                <w:kern w:val="0"/>
                <w:sz w:val="24"/>
                <w:lang w:bidi="ar"/>
              </w:rPr>
            </w:pPr>
            <w:r w:rsidRPr="002079C3">
              <w:rPr>
                <w:rFonts w:ascii="仿宋_GB2312" w:hAnsi="仿宋_GB2312" w:cs="仿宋_GB2312" w:hint="eastAsia"/>
                <w:color w:val="000000"/>
                <w:kern w:val="0"/>
                <w:sz w:val="24"/>
                <w:lang w:bidi="ar"/>
              </w:rPr>
              <w:t>满意度</w:t>
            </w:r>
          </w:p>
          <w:p w14:paraId="4D70CA07" w14:textId="77777777" w:rsidR="0016325A" w:rsidRPr="002079C3" w:rsidRDefault="0016325A" w:rsidP="0016325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kern w:val="0"/>
                <w:sz w:val="24"/>
                <w:lang w:bidi="ar"/>
              </w:rPr>
              <w:t>指标</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B03411C" w14:textId="77777777" w:rsidR="0016325A" w:rsidRPr="002079C3" w:rsidRDefault="0016325A" w:rsidP="0016325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sz w:val="24"/>
              </w:rPr>
              <w:t>农牧民满意度</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6E5D5D1" w14:textId="77777777" w:rsidR="0016325A" w:rsidRPr="002079C3" w:rsidRDefault="0016325A" w:rsidP="0016325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sz w:val="24"/>
              </w:rPr>
              <w:t>≥</w:t>
            </w:r>
            <w:r w:rsidRPr="002079C3">
              <w:rPr>
                <w:rFonts w:ascii="仿宋_GB2312" w:hAnsi="仿宋_GB2312" w:cs="仿宋_GB2312"/>
                <w:color w:val="000000"/>
                <w:sz w:val="24"/>
              </w:rPr>
              <w:t>90</w:t>
            </w:r>
            <w:r w:rsidRPr="002079C3">
              <w:rPr>
                <w:rFonts w:ascii="仿宋_GB2312" w:hAnsi="仿宋_GB2312" w:cs="仿宋_GB2312" w:hint="eastAsia"/>
                <w:color w:val="000000"/>
                <w:sz w:val="24"/>
              </w:rPr>
              <w:t>%</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A489C7F" w14:textId="77777777" w:rsidR="0016325A" w:rsidRPr="002079C3" w:rsidRDefault="0016325A" w:rsidP="0016325A">
            <w:pPr>
              <w:widowControl/>
              <w:spacing w:line="320" w:lineRule="exact"/>
              <w:jc w:val="center"/>
              <w:textAlignment w:val="bottom"/>
              <w:rPr>
                <w:rFonts w:ascii="仿宋_GB2312" w:hAnsi="仿宋_GB2312" w:cs="仿宋_GB2312"/>
                <w:color w:val="000000"/>
                <w:sz w:val="24"/>
              </w:rPr>
            </w:pPr>
            <w:r w:rsidRPr="002079C3">
              <w:rPr>
                <w:rFonts w:ascii="仿宋_GB2312" w:hAnsi="仿宋_GB2312" w:cs="仿宋_GB2312" w:hint="eastAsia"/>
                <w:color w:val="000000"/>
                <w:sz w:val="24"/>
              </w:rPr>
              <w:t>≥</w:t>
            </w:r>
            <w:r w:rsidRPr="002079C3">
              <w:rPr>
                <w:rFonts w:ascii="仿宋_GB2312" w:hAnsi="仿宋_GB2312" w:cs="仿宋_GB2312" w:hint="eastAsia"/>
                <w:color w:val="000000"/>
                <w:sz w:val="24"/>
              </w:rPr>
              <w:t>95%</w:t>
            </w:r>
          </w:p>
        </w:tc>
      </w:tr>
    </w:tbl>
    <w:p w14:paraId="38B6A3CE" w14:textId="77777777" w:rsidR="00B55CB4" w:rsidRDefault="00B55CB4">
      <w:pPr>
        <w:spacing w:line="580" w:lineRule="exact"/>
        <w:ind w:left="630"/>
        <w:rPr>
          <w:rFonts w:ascii="仿宋_GB2312" w:eastAsia="仿宋_GB2312" w:cs="仿宋_GB2312"/>
          <w:sz w:val="32"/>
          <w:szCs w:val="32"/>
        </w:rPr>
      </w:pPr>
    </w:p>
    <w:p w14:paraId="51B6E602" w14:textId="77777777" w:rsidR="00B55CB4" w:rsidRDefault="00B55CB4">
      <w:pPr>
        <w:spacing w:line="580" w:lineRule="exact"/>
        <w:ind w:left="630"/>
        <w:rPr>
          <w:rFonts w:ascii="仿宋_GB2312" w:eastAsia="仿宋_GB2312" w:cs="仿宋_GB2312"/>
          <w:sz w:val="32"/>
          <w:szCs w:val="32"/>
        </w:rPr>
      </w:pPr>
    </w:p>
    <w:p w14:paraId="70A2C233" w14:textId="77777777" w:rsidR="00B55CB4" w:rsidRDefault="00C00D32">
      <w:pPr>
        <w:spacing w:line="580" w:lineRule="exact"/>
        <w:ind w:left="630"/>
        <w:rPr>
          <w:rFonts w:ascii="仿宋_GB2312" w:eastAsia="仿宋_GB2312" w:cs="仿宋_GB2312"/>
          <w:sz w:val="32"/>
          <w:szCs w:val="32"/>
        </w:rPr>
      </w:pPr>
      <w:r>
        <w:rPr>
          <w:rFonts w:ascii="楷体_GB2312" w:eastAsia="楷体_GB2312" w:cs="楷体_GB2312"/>
          <w:sz w:val="32"/>
          <w:szCs w:val="32"/>
        </w:rPr>
        <w:t>2.</w:t>
      </w:r>
      <w:r>
        <w:rPr>
          <w:rFonts w:ascii="楷体_GB2312" w:eastAsia="楷体_GB2312" w:cs="楷体_GB2312" w:hint="eastAsia"/>
          <w:sz w:val="32"/>
          <w:szCs w:val="32"/>
        </w:rPr>
        <w:t>部门绩效评价结果</w:t>
      </w:r>
    </w:p>
    <w:p w14:paraId="2F0118D0" w14:textId="77777777" w:rsidR="00B55CB4" w:rsidRDefault="00C00D32">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w:t>
      </w:r>
      <w:r w:rsidR="009A60DC">
        <w:rPr>
          <w:rFonts w:ascii="仿宋_GB2312" w:eastAsia="仿宋_GB2312" w:cs="仿宋_GB2312" w:hint="eastAsia"/>
          <w:sz w:val="32"/>
          <w:szCs w:val="32"/>
        </w:rPr>
        <w:t>单位</w:t>
      </w:r>
      <w:r>
        <w:rPr>
          <w:rFonts w:ascii="仿宋_GB2312" w:eastAsia="仿宋_GB2312" w:cs="仿宋_GB2312" w:hint="eastAsia"/>
          <w:sz w:val="32"/>
          <w:szCs w:val="32"/>
        </w:rPr>
        <w:t>按要求对</w:t>
      </w:r>
      <w:r>
        <w:rPr>
          <w:rFonts w:ascii="仿宋_GB2312" w:eastAsia="仿宋_GB2312" w:cs="仿宋_GB2312"/>
          <w:sz w:val="32"/>
          <w:szCs w:val="32"/>
        </w:rPr>
        <w:t>2021</w:t>
      </w:r>
      <w:r>
        <w:rPr>
          <w:rFonts w:ascii="仿宋_GB2312" w:eastAsia="仿宋_GB2312" w:cs="仿宋_GB2312" w:hint="eastAsia"/>
          <w:sz w:val="32"/>
          <w:szCs w:val="32"/>
        </w:rPr>
        <w:t>年部门整体支出绩效评价情况开展自评，《</w:t>
      </w:r>
      <w:r w:rsidR="00FE2D62">
        <w:rPr>
          <w:rFonts w:ascii="仿宋_GB2312" w:eastAsia="仿宋_GB2312" w:cs="仿宋_GB2312" w:hint="eastAsia"/>
          <w:sz w:val="32"/>
          <w:szCs w:val="32"/>
        </w:rPr>
        <w:t>茂县畜牧兽医服务中心</w:t>
      </w:r>
      <w:r w:rsidR="00802A71">
        <w:rPr>
          <w:rFonts w:ascii="仿宋_GB2312" w:eastAsia="仿宋_GB2312" w:cs="仿宋_GB2312" w:hint="eastAsia"/>
          <w:sz w:val="32"/>
          <w:szCs w:val="32"/>
        </w:rPr>
        <w:t>（本级）</w:t>
      </w:r>
      <w:r>
        <w:rPr>
          <w:rFonts w:ascii="仿宋_GB2312" w:eastAsia="仿宋_GB2312" w:cs="仿宋_GB2312"/>
          <w:sz w:val="32"/>
          <w:szCs w:val="32"/>
        </w:rPr>
        <w:t>2021</w:t>
      </w:r>
      <w:r>
        <w:rPr>
          <w:rFonts w:ascii="仿宋_GB2312" w:eastAsia="仿宋_GB2312" w:cs="仿宋_GB2312" w:hint="eastAsia"/>
          <w:sz w:val="32"/>
          <w:szCs w:val="32"/>
        </w:rPr>
        <w:t>年部门整体支出绩效评价报告》见附件（附件</w:t>
      </w:r>
      <w:r>
        <w:rPr>
          <w:rFonts w:ascii="仿宋_GB2312" w:eastAsia="仿宋_GB2312" w:cs="仿宋_GB2312"/>
          <w:sz w:val="32"/>
          <w:szCs w:val="32"/>
        </w:rPr>
        <w:t>1</w:t>
      </w:r>
      <w:r>
        <w:rPr>
          <w:rFonts w:ascii="仿宋_GB2312" w:eastAsia="仿宋_GB2312" w:cs="仿宋_GB2312" w:hint="eastAsia"/>
          <w:sz w:val="32"/>
          <w:szCs w:val="32"/>
        </w:rPr>
        <w:t>）。</w:t>
      </w:r>
    </w:p>
    <w:p w14:paraId="5821A7D2" w14:textId="77777777" w:rsidR="00B55CB4" w:rsidRDefault="00C00D32">
      <w:pPr>
        <w:spacing w:line="580" w:lineRule="exact"/>
        <w:ind w:firstLineChars="200" w:firstLine="640"/>
        <w:rPr>
          <w:rFonts w:ascii="仿宋_GB2312" w:eastAsia="仿宋_GB2312"/>
          <w:b/>
          <w:color w:val="000000"/>
          <w:sz w:val="32"/>
          <w:szCs w:val="32"/>
        </w:rPr>
      </w:pPr>
      <w:r>
        <w:rPr>
          <w:rFonts w:ascii="仿宋_GB2312" w:eastAsia="仿宋_GB2312" w:cs="仿宋_GB2312" w:hint="eastAsia"/>
          <w:sz w:val="32"/>
          <w:szCs w:val="32"/>
        </w:rPr>
        <w:t>本</w:t>
      </w:r>
      <w:r w:rsidR="009A60DC">
        <w:rPr>
          <w:rFonts w:ascii="仿宋_GB2312" w:eastAsia="仿宋_GB2312" w:cs="仿宋_GB2312" w:hint="eastAsia"/>
          <w:sz w:val="32"/>
          <w:szCs w:val="32"/>
        </w:rPr>
        <w:t>单位</w:t>
      </w:r>
      <w:r>
        <w:rPr>
          <w:rFonts w:ascii="仿宋_GB2312" w:eastAsia="仿宋_GB2312" w:cs="仿宋_GB2312" w:hint="eastAsia"/>
          <w:sz w:val="32"/>
          <w:szCs w:val="32"/>
        </w:rPr>
        <w:t>自行组织对</w:t>
      </w:r>
      <w:r w:rsidR="00FE2D62">
        <w:rPr>
          <w:rFonts w:ascii="仿宋_GB2312" w:eastAsia="仿宋_GB2312" w:cs="仿宋_GB2312" w:hint="eastAsia"/>
          <w:sz w:val="32"/>
          <w:szCs w:val="32"/>
        </w:rPr>
        <w:t>“</w:t>
      </w:r>
      <w:r w:rsidR="00F00799" w:rsidRPr="00F00799">
        <w:rPr>
          <w:rFonts w:ascii="仿宋_GB2312" w:eastAsia="仿宋_GB2312" w:cs="仿宋_GB2312" w:hint="eastAsia"/>
          <w:sz w:val="32"/>
          <w:szCs w:val="32"/>
        </w:rPr>
        <w:t>草原生态保护补助奖励政策项目</w:t>
      </w:r>
      <w:r w:rsidR="00FE2D62">
        <w:rPr>
          <w:rFonts w:ascii="仿宋_GB2312" w:eastAsia="仿宋_GB2312" w:cs="仿宋_GB2312" w:hint="eastAsia"/>
          <w:sz w:val="32"/>
          <w:szCs w:val="32"/>
        </w:rPr>
        <w:t>”、“中央动物防疫经费”</w:t>
      </w:r>
      <w:r>
        <w:rPr>
          <w:rFonts w:ascii="仿宋_GB2312" w:eastAsia="仿宋_GB2312" w:cs="仿宋_GB2312" w:hint="eastAsia"/>
          <w:sz w:val="32"/>
          <w:szCs w:val="32"/>
        </w:rPr>
        <w:t>开展了绩效评价，《</w:t>
      </w:r>
      <w:r w:rsidR="00D63A3E" w:rsidRPr="00D63A3E">
        <w:rPr>
          <w:rFonts w:ascii="仿宋_GB2312" w:eastAsia="仿宋_GB2312" w:cs="仿宋_GB2312" w:hint="eastAsia"/>
          <w:sz w:val="32"/>
          <w:szCs w:val="32"/>
        </w:rPr>
        <w:t>草原生态保护补助奖励政策项目</w:t>
      </w:r>
      <w:r>
        <w:rPr>
          <w:rFonts w:ascii="仿宋_GB2312" w:eastAsia="仿宋_GB2312" w:cs="仿宋_GB2312"/>
          <w:sz w:val="32"/>
          <w:szCs w:val="32"/>
        </w:rPr>
        <w:t>2021</w:t>
      </w:r>
      <w:r>
        <w:rPr>
          <w:rFonts w:ascii="仿宋_GB2312" w:eastAsia="仿宋_GB2312" w:cs="仿宋_GB2312" w:hint="eastAsia"/>
          <w:sz w:val="32"/>
          <w:szCs w:val="32"/>
        </w:rPr>
        <w:t>年绩效评价报告》</w:t>
      </w:r>
      <w:r w:rsidR="00C46907">
        <w:rPr>
          <w:rFonts w:ascii="仿宋_GB2312" w:eastAsia="仿宋_GB2312" w:cs="仿宋_GB2312" w:hint="eastAsia"/>
          <w:sz w:val="32"/>
          <w:szCs w:val="32"/>
        </w:rPr>
        <w:t>、</w:t>
      </w:r>
      <w:r w:rsidR="00FE2D62">
        <w:rPr>
          <w:rFonts w:ascii="仿宋_GB2312" w:eastAsia="仿宋_GB2312" w:cs="仿宋_GB2312" w:hint="eastAsia"/>
          <w:sz w:val="32"/>
          <w:szCs w:val="32"/>
        </w:rPr>
        <w:t>《中央动物防疫经费项目</w:t>
      </w:r>
      <w:r w:rsidR="00FE2D62">
        <w:rPr>
          <w:rFonts w:ascii="仿宋_GB2312" w:eastAsia="仿宋_GB2312" w:cs="仿宋_GB2312"/>
          <w:sz w:val="32"/>
          <w:szCs w:val="32"/>
        </w:rPr>
        <w:t>2021</w:t>
      </w:r>
      <w:r w:rsidR="00FE2D62">
        <w:rPr>
          <w:rFonts w:ascii="仿宋_GB2312" w:eastAsia="仿宋_GB2312" w:cs="仿宋_GB2312" w:hint="eastAsia"/>
          <w:sz w:val="32"/>
          <w:szCs w:val="32"/>
        </w:rPr>
        <w:t>年绩效评价报告》见附件（附件</w:t>
      </w:r>
      <w:r w:rsidR="00FE2D62">
        <w:rPr>
          <w:rFonts w:ascii="仿宋_GB2312" w:eastAsia="仿宋_GB2312" w:cs="仿宋_GB2312"/>
          <w:sz w:val="32"/>
          <w:szCs w:val="32"/>
        </w:rPr>
        <w:t>2</w:t>
      </w:r>
      <w:r w:rsidR="00C46907">
        <w:rPr>
          <w:rFonts w:ascii="仿宋_GB2312" w:eastAsia="仿宋_GB2312" w:cs="仿宋_GB2312"/>
          <w:sz w:val="32"/>
          <w:szCs w:val="32"/>
        </w:rPr>
        <w:t>-3</w:t>
      </w:r>
      <w:r w:rsidR="00FE2D62">
        <w:rPr>
          <w:rFonts w:ascii="仿宋_GB2312" w:eastAsia="仿宋_GB2312" w:cs="仿宋_GB2312" w:hint="eastAsia"/>
          <w:sz w:val="32"/>
          <w:szCs w:val="32"/>
        </w:rPr>
        <w:t>）</w:t>
      </w:r>
    </w:p>
    <w:p w14:paraId="1E300F57" w14:textId="77777777" w:rsidR="00B55CB4" w:rsidRDefault="00C00D32">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34C92D3C" w14:textId="77777777" w:rsidR="00B55CB4" w:rsidRDefault="00C00D32">
      <w:pPr>
        <w:numPr>
          <w:ilvl w:val="0"/>
          <w:numId w:val="4"/>
        </w:numPr>
        <w:spacing w:line="600" w:lineRule="exact"/>
        <w:ind w:firstLineChars="150" w:firstLine="660"/>
        <w:jc w:val="center"/>
        <w:outlineLvl w:val="0"/>
        <w:rPr>
          <w:rStyle w:val="10"/>
          <w:rFonts w:ascii="黑体" w:eastAsia="黑体"/>
          <w:b w:val="0"/>
        </w:rPr>
      </w:pPr>
      <w:bookmarkStart w:id="109" w:name="_Toc15396613"/>
      <w:bookmarkStart w:id="110" w:name="_Toc15377225"/>
      <w:bookmarkStart w:id="111" w:name="_Toc79163629"/>
      <w:bookmarkStart w:id="112" w:name="_Toc115081052"/>
      <w:r>
        <w:rPr>
          <w:rFonts w:ascii="黑体" w:eastAsia="黑体" w:hint="eastAsia"/>
          <w:color w:val="000000"/>
          <w:sz w:val="44"/>
          <w:szCs w:val="44"/>
        </w:rPr>
        <w:lastRenderedPageBreak/>
        <w:t>名</w:t>
      </w:r>
      <w:r>
        <w:rPr>
          <w:rStyle w:val="10"/>
          <w:rFonts w:ascii="黑体" w:eastAsia="黑体" w:hint="eastAsia"/>
          <w:b w:val="0"/>
        </w:rPr>
        <w:t>词解释</w:t>
      </w:r>
      <w:bookmarkEnd w:id="109"/>
      <w:bookmarkEnd w:id="110"/>
      <w:bookmarkEnd w:id="111"/>
      <w:bookmarkEnd w:id="112"/>
    </w:p>
    <w:p w14:paraId="24D92C38" w14:textId="77777777" w:rsidR="00B55CB4" w:rsidRDefault="00B55CB4">
      <w:pPr>
        <w:spacing w:line="600" w:lineRule="exact"/>
        <w:jc w:val="left"/>
        <w:rPr>
          <w:rFonts w:ascii="宋体"/>
          <w:b/>
          <w:color w:val="000000"/>
          <w:sz w:val="44"/>
          <w:szCs w:val="44"/>
        </w:rPr>
      </w:pPr>
    </w:p>
    <w:p w14:paraId="3A821684" w14:textId="77777777" w:rsidR="00103021" w:rsidRDefault="00103021" w:rsidP="00103021">
      <w:pPr>
        <w:pStyle w:val="Default"/>
        <w:spacing w:line="560" w:lineRule="exact"/>
        <w:ind w:firstLineChars="200" w:firstLine="640"/>
        <w:rPr>
          <w:rFonts w:ascii="仿宋_GB2312" w:eastAsia="仿宋_GB2312"/>
          <w:sz w:val="32"/>
          <w:szCs w:val="32"/>
        </w:rPr>
      </w:pPr>
      <w:bookmarkStart w:id="113" w:name="_Toc15377226"/>
      <w:r>
        <w:rPr>
          <w:rFonts w:ascii="仿宋_GB2312" w:eastAsia="仿宋_GB2312" w:hint="eastAsia"/>
          <w:sz w:val="32"/>
          <w:szCs w:val="32"/>
        </w:rPr>
        <w:t>1.财政拨款收入：指单位从同级财政部门取得的财政预算资金。</w:t>
      </w:r>
    </w:p>
    <w:p w14:paraId="2BA6AC4F" w14:textId="77777777" w:rsidR="00103021" w:rsidRDefault="00103021" w:rsidP="0010302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2.事业收入：指事业单位开展专业业务活动及辅助活动取得的收入。</w:t>
      </w:r>
    </w:p>
    <w:p w14:paraId="342D0AD2" w14:textId="77777777" w:rsidR="00103021" w:rsidRDefault="00103021" w:rsidP="0010302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3.经营收入：指事业单位在专业业务活动及其辅助活动之外开展非独立核算经营活动取得的收入。</w:t>
      </w:r>
    </w:p>
    <w:p w14:paraId="3F04F600" w14:textId="77777777" w:rsidR="00103021" w:rsidRDefault="00103021" w:rsidP="0010302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4.其他收入：指单位取得的除上述收入以外的各项收入。 </w:t>
      </w:r>
    </w:p>
    <w:p w14:paraId="3C5E446D" w14:textId="77777777" w:rsidR="00103021" w:rsidRDefault="00103021" w:rsidP="0010302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5.使用非财政拨款结余：指事业单位使用以前年度积累的非财政拨款结余弥补当年收支差额的金额。 </w:t>
      </w:r>
    </w:p>
    <w:p w14:paraId="0773EF0E" w14:textId="77777777" w:rsidR="00103021" w:rsidRDefault="00103021" w:rsidP="0010302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6.年初结转和结余：指以前年度尚未完成、结转到本年按有关规定继续使用的资金。 </w:t>
      </w:r>
    </w:p>
    <w:p w14:paraId="05A69D51" w14:textId="77777777" w:rsidR="00103021" w:rsidRDefault="00103021" w:rsidP="0010302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7.结余分配：指事业单位按照会计制度规定缴纳的所得税、提取的专用结余以及转入非财政拨款结余的金额等。</w:t>
      </w:r>
    </w:p>
    <w:p w14:paraId="63EDECDD" w14:textId="77777777" w:rsidR="00103021" w:rsidRDefault="00103021" w:rsidP="0010302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8、年末结转和结余：指单位按有关规定结转到下年或以后年度继续使用的资金。</w:t>
      </w:r>
    </w:p>
    <w:p w14:paraId="39A4BC38" w14:textId="77777777" w:rsidR="00103021" w:rsidRDefault="00103021" w:rsidP="00103021">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hint="eastAsia"/>
          <w:b w:val="0"/>
          <w:bCs/>
          <w:color w:val="000000"/>
          <w:sz w:val="32"/>
          <w:szCs w:val="32"/>
        </w:rPr>
        <w:t>9.科学技术支出（类）其他科学技术支出（款）其他科学技术支出（项）:指反映其他科学技术支出中除以上各项外用于科技方面的支出。</w:t>
      </w:r>
    </w:p>
    <w:p w14:paraId="7FD57353" w14:textId="77777777" w:rsidR="00103021" w:rsidRDefault="00103021" w:rsidP="00103021">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hint="eastAsia"/>
          <w:b w:val="0"/>
          <w:bCs/>
          <w:color w:val="000000"/>
          <w:sz w:val="32"/>
          <w:szCs w:val="32"/>
        </w:rPr>
        <w:t>2.社会保障和就业支出（类）行政事业单位养老支出（款）机关事业单位基本养老保险缴费支出（项）:反映机关事业单位实施养老保险制度由单位缴纳的基本养老保险支出。</w:t>
      </w:r>
    </w:p>
    <w:p w14:paraId="3AB64631" w14:textId="77777777" w:rsidR="00103021" w:rsidRDefault="00103021" w:rsidP="00103021">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hint="eastAsia"/>
          <w:b w:val="0"/>
          <w:bCs/>
          <w:color w:val="000000"/>
          <w:sz w:val="32"/>
          <w:szCs w:val="32"/>
        </w:rPr>
        <w:t>3.社会保障和就业支出（类）行政事业单位养老支出（款）</w:t>
      </w:r>
      <w:r>
        <w:rPr>
          <w:rStyle w:val="a7"/>
          <w:rFonts w:ascii="仿宋_GB2312" w:eastAsia="仿宋_GB2312" w:hint="eastAsia"/>
          <w:b w:val="0"/>
          <w:bCs/>
          <w:color w:val="000000"/>
          <w:sz w:val="32"/>
          <w:szCs w:val="32"/>
        </w:rPr>
        <w:lastRenderedPageBreak/>
        <w:t>机关事业单位职业年金缴费支出（项）:指反映机关事业单位实施养老保险制度由单位缴纳的基本养老保险费支出。</w:t>
      </w:r>
    </w:p>
    <w:p w14:paraId="7DAF9632" w14:textId="77777777" w:rsidR="00103021" w:rsidRDefault="00103021" w:rsidP="00103021">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hint="eastAsia"/>
          <w:b w:val="0"/>
          <w:bCs/>
          <w:color w:val="000000"/>
          <w:sz w:val="32"/>
          <w:szCs w:val="32"/>
        </w:rPr>
        <w:t>4.卫生健康支出（类）公共卫生（款）重大公共卫生服务（项）:指反映重大疾病、重大传染病预防控制等重大公共卫生服务项目支出。</w:t>
      </w:r>
    </w:p>
    <w:p w14:paraId="5421F88B" w14:textId="77777777" w:rsidR="00103021" w:rsidRDefault="00103021" w:rsidP="00103021">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hint="eastAsia"/>
          <w:b w:val="0"/>
          <w:bCs/>
          <w:color w:val="000000"/>
          <w:sz w:val="32"/>
          <w:szCs w:val="32"/>
        </w:rPr>
        <w:t>5.卫生健康支出（类）行政事业单位医疗（款）行政单位医疗（项）:指反映财政部门安排的行政单位（包括实行公务员管理的事业单位，下同）基本医疗保险缴费经费，未参加医疗保险的行政单位的公费医疗经费，按国家规定享受离休人员、红军老战士待遇人员的医疗经费。</w:t>
      </w:r>
    </w:p>
    <w:p w14:paraId="3648DA6B" w14:textId="77777777" w:rsidR="00103021" w:rsidRDefault="00103021" w:rsidP="00103021">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hint="eastAsia"/>
          <w:b w:val="0"/>
          <w:bCs/>
          <w:color w:val="000000"/>
          <w:sz w:val="32"/>
          <w:szCs w:val="32"/>
        </w:rPr>
        <w:t>6.</w:t>
      </w:r>
      <w:r>
        <w:rPr>
          <w:rFonts w:ascii="仿宋_GB2312" w:eastAsia="仿宋_GB2312" w:hint="eastAsia"/>
          <w:bCs/>
          <w:color w:val="000000"/>
          <w:sz w:val="32"/>
          <w:szCs w:val="32"/>
        </w:rPr>
        <w:t>卫生健康支出</w:t>
      </w:r>
      <w:r>
        <w:rPr>
          <w:rStyle w:val="a7"/>
          <w:rFonts w:ascii="仿宋_GB2312" w:eastAsia="仿宋_GB2312" w:hint="eastAsia"/>
          <w:b w:val="0"/>
          <w:bCs/>
          <w:color w:val="000000"/>
          <w:sz w:val="32"/>
          <w:szCs w:val="32"/>
        </w:rPr>
        <w:t>（类）行政事业单位医疗（款）事业单位医疗（项）:指反映财政部门安排的事业单位基本医疗保险缴费经费，未参加医疗保险的事业单位的公费医疗经费，按国家规定享受离休人员待遇的医疗经费。</w:t>
      </w:r>
    </w:p>
    <w:p w14:paraId="23F00042" w14:textId="77777777" w:rsidR="00103021" w:rsidRDefault="00103021" w:rsidP="00103021">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hint="eastAsia"/>
          <w:b w:val="0"/>
          <w:bCs/>
          <w:color w:val="000000"/>
          <w:sz w:val="32"/>
          <w:szCs w:val="32"/>
        </w:rPr>
        <w:t>7.</w:t>
      </w:r>
      <w:r>
        <w:rPr>
          <w:rFonts w:ascii="仿宋_GB2312" w:eastAsia="仿宋_GB2312" w:hint="eastAsia"/>
          <w:bCs/>
          <w:color w:val="000000"/>
          <w:sz w:val="32"/>
          <w:szCs w:val="32"/>
        </w:rPr>
        <w:t>农林水支出</w:t>
      </w:r>
      <w:r>
        <w:rPr>
          <w:rStyle w:val="a7"/>
          <w:rFonts w:ascii="仿宋_GB2312" w:eastAsia="仿宋_GB2312" w:hint="eastAsia"/>
          <w:color w:val="000000"/>
          <w:sz w:val="32"/>
          <w:szCs w:val="32"/>
        </w:rPr>
        <w:t>（</w:t>
      </w:r>
      <w:r>
        <w:rPr>
          <w:rStyle w:val="a7"/>
          <w:rFonts w:ascii="仿宋_GB2312" w:eastAsia="仿宋_GB2312" w:hint="eastAsia"/>
          <w:b w:val="0"/>
          <w:bCs/>
          <w:color w:val="000000"/>
          <w:sz w:val="32"/>
          <w:szCs w:val="32"/>
        </w:rPr>
        <w:t>类）农业农村（款）行政运行（项）:指反映行政单位（包括实行公务员管理的事业单位）的基本支出。</w:t>
      </w:r>
    </w:p>
    <w:p w14:paraId="49469F18" w14:textId="77777777" w:rsidR="00103021" w:rsidRDefault="00103021" w:rsidP="00103021">
      <w:pPr>
        <w:autoSpaceDN w:val="0"/>
        <w:spacing w:line="600" w:lineRule="exact"/>
        <w:ind w:firstLineChars="200" w:firstLine="640"/>
        <w:rPr>
          <w:rStyle w:val="a7"/>
        </w:rPr>
      </w:pPr>
      <w:r>
        <w:rPr>
          <w:rStyle w:val="a7"/>
          <w:rFonts w:ascii="仿宋_GB2312" w:eastAsia="仿宋_GB2312" w:hint="eastAsia"/>
          <w:b w:val="0"/>
          <w:bCs/>
          <w:color w:val="000000"/>
          <w:sz w:val="32"/>
          <w:szCs w:val="32"/>
        </w:rPr>
        <w:t>8.</w:t>
      </w:r>
      <w:r>
        <w:rPr>
          <w:rFonts w:ascii="仿宋_GB2312" w:eastAsia="仿宋_GB2312" w:hint="eastAsia"/>
          <w:bCs/>
          <w:color w:val="000000"/>
          <w:sz w:val="32"/>
          <w:szCs w:val="32"/>
        </w:rPr>
        <w:t>农林水支出</w:t>
      </w:r>
      <w:r>
        <w:rPr>
          <w:rStyle w:val="a7"/>
          <w:rFonts w:ascii="仿宋_GB2312" w:eastAsia="仿宋_GB2312" w:hint="eastAsia"/>
          <w:b w:val="0"/>
          <w:bCs/>
          <w:color w:val="000000"/>
          <w:sz w:val="32"/>
          <w:szCs w:val="32"/>
        </w:rPr>
        <w:t>（类）农业农村（款）事业运行（项）:指反映用于事业单位基本支出，事业单位设施、系统运行与资产维护等方面的支出。</w:t>
      </w:r>
    </w:p>
    <w:p w14:paraId="3552419F" w14:textId="77777777" w:rsidR="00103021" w:rsidRDefault="00103021" w:rsidP="00103021">
      <w:pPr>
        <w:autoSpaceDN w:val="0"/>
        <w:spacing w:line="600" w:lineRule="exact"/>
        <w:ind w:firstLineChars="200" w:firstLine="640"/>
        <w:rPr>
          <w:b/>
          <w:bCs/>
        </w:rPr>
      </w:pPr>
      <w:r>
        <w:rPr>
          <w:rStyle w:val="a7"/>
          <w:rFonts w:ascii="仿宋_GB2312" w:eastAsia="仿宋_GB2312" w:hint="eastAsia"/>
          <w:b w:val="0"/>
          <w:bCs/>
          <w:color w:val="000000"/>
          <w:sz w:val="32"/>
          <w:szCs w:val="32"/>
        </w:rPr>
        <w:t>9.</w:t>
      </w:r>
      <w:r>
        <w:rPr>
          <w:rFonts w:ascii="仿宋_GB2312" w:eastAsia="仿宋_GB2312" w:hint="eastAsia"/>
          <w:bCs/>
          <w:color w:val="000000"/>
          <w:sz w:val="32"/>
          <w:szCs w:val="32"/>
        </w:rPr>
        <w:t>农林水支出</w:t>
      </w:r>
      <w:r>
        <w:rPr>
          <w:rStyle w:val="a7"/>
          <w:rFonts w:ascii="仿宋_GB2312" w:eastAsia="仿宋_GB2312" w:hint="eastAsia"/>
          <w:b w:val="0"/>
          <w:bCs/>
          <w:color w:val="000000"/>
          <w:sz w:val="32"/>
          <w:szCs w:val="32"/>
        </w:rPr>
        <w:t>（类）农业农村（款）病虫害控制（项）:指反映用于病虫鼠害及疫情监测、预报、预防、控制、检疫、防疫所需的仪器、设施、药物、疫苗、种苗、</w:t>
      </w:r>
      <w:proofErr w:type="gramStart"/>
      <w:r>
        <w:rPr>
          <w:rStyle w:val="a7"/>
          <w:rFonts w:ascii="仿宋_GB2312" w:eastAsia="仿宋_GB2312" w:hint="eastAsia"/>
          <w:b w:val="0"/>
          <w:bCs/>
          <w:color w:val="000000"/>
          <w:sz w:val="32"/>
          <w:szCs w:val="32"/>
        </w:rPr>
        <w:t>疫</w:t>
      </w:r>
      <w:proofErr w:type="gramEnd"/>
      <w:r>
        <w:rPr>
          <w:rStyle w:val="a7"/>
          <w:rFonts w:ascii="仿宋_GB2312" w:eastAsia="仿宋_GB2312" w:hint="eastAsia"/>
          <w:b w:val="0"/>
          <w:bCs/>
          <w:color w:val="000000"/>
          <w:sz w:val="32"/>
          <w:szCs w:val="32"/>
        </w:rPr>
        <w:t>畜（禽、鱼、</w:t>
      </w:r>
      <w:r>
        <w:rPr>
          <w:rStyle w:val="a7"/>
          <w:rFonts w:ascii="仿宋_GB2312" w:eastAsia="仿宋_GB2312" w:hint="eastAsia"/>
          <w:b w:val="0"/>
          <w:bCs/>
          <w:color w:val="000000"/>
          <w:sz w:val="32"/>
          <w:szCs w:val="32"/>
        </w:rPr>
        <w:lastRenderedPageBreak/>
        <w:t>植物）防治、扑杀补偿及劳务、菌（毒）种保藏及动植物及其产品检疫、检测等方面的支出。</w:t>
      </w:r>
    </w:p>
    <w:p w14:paraId="2FAC4BCD" w14:textId="77777777" w:rsidR="00103021" w:rsidRDefault="00103021" w:rsidP="00103021">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hint="eastAsia"/>
          <w:b w:val="0"/>
          <w:bCs/>
          <w:color w:val="000000"/>
          <w:sz w:val="32"/>
          <w:szCs w:val="32"/>
        </w:rPr>
        <w:t>10.</w:t>
      </w:r>
      <w:r>
        <w:rPr>
          <w:rFonts w:ascii="仿宋_GB2312" w:eastAsia="仿宋_GB2312" w:hint="eastAsia"/>
          <w:bCs/>
          <w:color w:val="000000"/>
          <w:sz w:val="32"/>
          <w:szCs w:val="32"/>
        </w:rPr>
        <w:t>农林水支出</w:t>
      </w:r>
      <w:r>
        <w:rPr>
          <w:rStyle w:val="a7"/>
          <w:rFonts w:ascii="仿宋_GB2312" w:eastAsia="仿宋_GB2312" w:hint="eastAsia"/>
          <w:b w:val="0"/>
          <w:bCs/>
          <w:color w:val="000000"/>
          <w:sz w:val="32"/>
          <w:szCs w:val="32"/>
        </w:rPr>
        <w:t>（类）农业农村（款）其他农业农村支出（项）:指反映除上述项目以外其他用于农业农村方面的支出。</w:t>
      </w:r>
    </w:p>
    <w:p w14:paraId="7FE4C58B" w14:textId="77777777" w:rsidR="00103021" w:rsidRDefault="00103021" w:rsidP="00103021">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hint="eastAsia"/>
          <w:b w:val="0"/>
          <w:bCs/>
          <w:color w:val="000000"/>
          <w:sz w:val="32"/>
          <w:szCs w:val="32"/>
        </w:rPr>
        <w:t>11.</w:t>
      </w:r>
      <w:r>
        <w:rPr>
          <w:rFonts w:ascii="仿宋_GB2312" w:eastAsia="仿宋_GB2312" w:hint="eastAsia"/>
          <w:bCs/>
          <w:color w:val="000000"/>
          <w:sz w:val="32"/>
          <w:szCs w:val="32"/>
        </w:rPr>
        <w:t>农林水支出</w:t>
      </w:r>
      <w:r>
        <w:rPr>
          <w:rStyle w:val="a7"/>
          <w:rFonts w:ascii="仿宋_GB2312" w:eastAsia="仿宋_GB2312" w:hint="eastAsia"/>
          <w:b w:val="0"/>
          <w:bCs/>
          <w:color w:val="000000"/>
          <w:sz w:val="32"/>
          <w:szCs w:val="32"/>
        </w:rPr>
        <w:t>（类）扶贫（款）其他扶贫支出（项）:指反映除上述项目以外其他用于扶贫方面的支出。</w:t>
      </w:r>
    </w:p>
    <w:p w14:paraId="067B700B" w14:textId="77777777" w:rsidR="00103021" w:rsidRDefault="00103021" w:rsidP="00103021">
      <w:pPr>
        <w:autoSpaceDN w:val="0"/>
        <w:spacing w:line="600" w:lineRule="exact"/>
        <w:ind w:firstLineChars="200" w:firstLine="640"/>
        <w:rPr>
          <w:rFonts w:ascii="仿宋_GB2312" w:eastAsia="仿宋_GB2312"/>
          <w:b/>
          <w:bCs/>
          <w:color w:val="000000"/>
          <w:sz w:val="32"/>
          <w:szCs w:val="32"/>
        </w:rPr>
      </w:pPr>
      <w:r>
        <w:rPr>
          <w:rStyle w:val="a7"/>
          <w:rFonts w:ascii="仿宋_GB2312" w:eastAsia="仿宋_GB2312" w:hint="eastAsia"/>
          <w:b w:val="0"/>
          <w:bCs/>
          <w:color w:val="000000"/>
          <w:sz w:val="32"/>
          <w:szCs w:val="32"/>
        </w:rPr>
        <w:t>12.</w:t>
      </w:r>
      <w:r>
        <w:rPr>
          <w:rFonts w:ascii="仿宋_GB2312" w:eastAsia="仿宋_GB2312" w:hint="eastAsia"/>
          <w:bCs/>
          <w:color w:val="000000"/>
          <w:sz w:val="32"/>
          <w:szCs w:val="32"/>
        </w:rPr>
        <w:t>农林水支出</w:t>
      </w:r>
      <w:r>
        <w:rPr>
          <w:rStyle w:val="a7"/>
          <w:rFonts w:ascii="仿宋_GB2312" w:eastAsia="仿宋_GB2312" w:hint="eastAsia"/>
          <w:b w:val="0"/>
          <w:bCs/>
          <w:color w:val="000000"/>
          <w:sz w:val="32"/>
          <w:szCs w:val="32"/>
        </w:rPr>
        <w:t>（类）其他农林水支出（款）其他农林水支出（项）:指反映除化解债务支出以外其他用于农林水方面的支出。</w:t>
      </w:r>
    </w:p>
    <w:p w14:paraId="488603ED" w14:textId="77777777" w:rsidR="00103021" w:rsidRDefault="00103021" w:rsidP="00103021">
      <w:pPr>
        <w:autoSpaceDN w:val="0"/>
        <w:spacing w:line="600" w:lineRule="exact"/>
        <w:ind w:firstLineChars="200" w:firstLine="640"/>
        <w:rPr>
          <w:rFonts w:ascii="仿宋" w:eastAsia="仿宋" w:hAnsi="仿宋"/>
          <w:b/>
          <w:bCs/>
          <w:color w:val="000000"/>
          <w:sz w:val="32"/>
          <w:szCs w:val="32"/>
        </w:rPr>
      </w:pPr>
      <w:r>
        <w:rPr>
          <w:rStyle w:val="a7"/>
          <w:rFonts w:ascii="仿宋_GB2312" w:eastAsia="仿宋_GB2312" w:hint="eastAsia"/>
          <w:b w:val="0"/>
          <w:bCs/>
          <w:color w:val="000000"/>
          <w:sz w:val="32"/>
          <w:szCs w:val="32"/>
        </w:rPr>
        <w:t>13.</w:t>
      </w:r>
      <w:r>
        <w:rPr>
          <w:rFonts w:ascii="仿宋_GB2312" w:eastAsia="仿宋_GB2312" w:hint="eastAsia"/>
          <w:bCs/>
          <w:color w:val="000000"/>
          <w:sz w:val="32"/>
          <w:szCs w:val="32"/>
        </w:rPr>
        <w:t>住房保障支出</w:t>
      </w:r>
      <w:r>
        <w:rPr>
          <w:rStyle w:val="a7"/>
          <w:rFonts w:ascii="仿宋_GB2312" w:eastAsia="仿宋_GB2312" w:hint="eastAsia"/>
          <w:b w:val="0"/>
          <w:bCs/>
          <w:color w:val="000000"/>
          <w:sz w:val="32"/>
          <w:szCs w:val="32"/>
        </w:rPr>
        <w:t>（类）住房改革支出（款）住房公积金（项）:指反映行政事业单位按人力资源和社会保障部、财政部规定的基本工资和津贴以及规定比例为职工缴纳的</w:t>
      </w:r>
      <w:r>
        <w:rPr>
          <w:rStyle w:val="a7"/>
          <w:rFonts w:ascii="仿宋" w:eastAsia="仿宋" w:hAnsi="仿宋" w:hint="eastAsia"/>
          <w:b w:val="0"/>
          <w:bCs/>
          <w:color w:val="000000"/>
          <w:sz w:val="32"/>
          <w:szCs w:val="32"/>
        </w:rPr>
        <w:t>住房公积金。</w:t>
      </w:r>
    </w:p>
    <w:p w14:paraId="58518233" w14:textId="77777777" w:rsidR="00103021" w:rsidRDefault="00103021" w:rsidP="00103021">
      <w:pPr>
        <w:autoSpaceDN w:val="0"/>
        <w:ind w:firstLineChars="200" w:firstLine="640"/>
        <w:rPr>
          <w:rFonts w:ascii="仿宋_GB2312" w:eastAsia="仿宋_GB2312"/>
          <w:color w:val="000000"/>
          <w:sz w:val="32"/>
          <w:szCs w:val="32"/>
        </w:rPr>
      </w:pPr>
      <w:r>
        <w:rPr>
          <w:rFonts w:ascii="仿宋_GB2312" w:eastAsia="仿宋_GB2312" w:hint="eastAsia"/>
          <w:color w:val="000000"/>
          <w:sz w:val="32"/>
          <w:szCs w:val="32"/>
        </w:rPr>
        <w:t>14.基本支出：指为保障机构正常运转、完成日常工作任务而发生的人员支出和公用支出。</w:t>
      </w:r>
    </w:p>
    <w:p w14:paraId="49FCB5F8" w14:textId="77777777" w:rsidR="00103021" w:rsidRDefault="00103021" w:rsidP="00103021">
      <w:pPr>
        <w:autoSpaceDN w:val="0"/>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15.项目支出：指在基本支出之外为完成特定行政任务和事业发展目标所发生的支出。 </w:t>
      </w:r>
    </w:p>
    <w:p w14:paraId="7EDDC3F5" w14:textId="77777777" w:rsidR="00103021" w:rsidRDefault="00103021" w:rsidP="00103021">
      <w:pPr>
        <w:autoSpaceDN w:val="0"/>
        <w:ind w:firstLineChars="200" w:firstLine="640"/>
        <w:rPr>
          <w:rFonts w:ascii="仿宋_GB2312" w:eastAsia="仿宋_GB2312"/>
          <w:color w:val="000000"/>
          <w:sz w:val="32"/>
          <w:szCs w:val="32"/>
        </w:rPr>
      </w:pPr>
      <w:r>
        <w:rPr>
          <w:rFonts w:ascii="仿宋_GB2312" w:eastAsia="仿宋_GB2312" w:hint="eastAsia"/>
          <w:color w:val="000000"/>
          <w:sz w:val="32"/>
          <w:szCs w:val="32"/>
        </w:rPr>
        <w:t>16.经营支出：指事业单位在专业业务活动及其辅助活动之外开展非独立核算经营活动发生的支出。</w:t>
      </w:r>
    </w:p>
    <w:p w14:paraId="1CB3782E" w14:textId="77777777" w:rsidR="00103021" w:rsidRDefault="00103021" w:rsidP="0010302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17.“三公”经费：指部门用财政拨款安排的因公出国（境）费、公务用车购置及运行费和公务接待费。其中，因公出国（境）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w:t>
      </w:r>
      <w:r>
        <w:rPr>
          <w:rFonts w:ascii="仿宋_GB2312" w:eastAsia="仿宋_GB2312" w:hint="eastAsia"/>
          <w:sz w:val="32"/>
          <w:szCs w:val="32"/>
        </w:rPr>
        <w:lastRenderedPageBreak/>
        <w:t>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14:paraId="2C163F06" w14:textId="77777777" w:rsidR="00103021" w:rsidRDefault="00103021" w:rsidP="0010302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C7C9980" w14:textId="77777777" w:rsidR="00B55CB4" w:rsidRDefault="00C00D32">
      <w:pPr>
        <w:spacing w:line="600" w:lineRule="exact"/>
        <w:jc w:val="center"/>
        <w:outlineLvl w:val="0"/>
        <w:rPr>
          <w:rStyle w:val="10"/>
          <w:rFonts w:ascii="黑体" w:eastAsia="黑体"/>
          <w:b w:val="0"/>
        </w:rPr>
      </w:pPr>
      <w:r>
        <w:rPr>
          <w:rFonts w:ascii="宋体"/>
          <w:b/>
          <w:color w:val="000000"/>
          <w:sz w:val="44"/>
          <w:szCs w:val="44"/>
        </w:rPr>
        <w:br w:type="page"/>
      </w:r>
      <w:bookmarkStart w:id="114" w:name="_Toc15396614"/>
      <w:bookmarkStart w:id="115" w:name="_Toc79163630"/>
      <w:bookmarkStart w:id="116" w:name="_Toc115081053"/>
      <w:r>
        <w:rPr>
          <w:rFonts w:ascii="黑体" w:eastAsia="黑体" w:hint="eastAsia"/>
          <w:color w:val="000000"/>
          <w:sz w:val="44"/>
          <w:szCs w:val="44"/>
        </w:rPr>
        <w:lastRenderedPageBreak/>
        <w:t>第</w:t>
      </w:r>
      <w:r>
        <w:rPr>
          <w:rStyle w:val="10"/>
          <w:rFonts w:ascii="黑体" w:eastAsia="黑体" w:hint="eastAsia"/>
          <w:b w:val="0"/>
        </w:rPr>
        <w:t>四部分</w:t>
      </w:r>
      <w:r>
        <w:rPr>
          <w:rStyle w:val="10"/>
          <w:rFonts w:ascii="黑体" w:eastAsia="黑体"/>
          <w:b w:val="0"/>
        </w:rPr>
        <w:t xml:space="preserve"> </w:t>
      </w:r>
      <w:r>
        <w:rPr>
          <w:rStyle w:val="10"/>
          <w:rFonts w:ascii="黑体" w:eastAsia="黑体" w:hint="eastAsia"/>
          <w:b w:val="0"/>
        </w:rPr>
        <w:t>附件</w:t>
      </w:r>
      <w:bookmarkEnd w:id="114"/>
      <w:bookmarkEnd w:id="115"/>
      <w:bookmarkEnd w:id="116"/>
    </w:p>
    <w:p w14:paraId="0319B8EB" w14:textId="77777777" w:rsidR="00B55CB4" w:rsidRDefault="00C00D32">
      <w:pPr>
        <w:spacing w:line="600" w:lineRule="exact"/>
        <w:jc w:val="left"/>
        <w:outlineLvl w:val="0"/>
        <w:rPr>
          <w:rFonts w:ascii="方正小标宋简体" w:eastAsia="方正小标宋简体" w:cs="方正小标宋简体"/>
          <w:sz w:val="32"/>
          <w:szCs w:val="32"/>
        </w:rPr>
      </w:pPr>
      <w:bookmarkStart w:id="117" w:name="_Toc79163631"/>
      <w:bookmarkStart w:id="118" w:name="_Toc115081054"/>
      <w:r>
        <w:rPr>
          <w:rFonts w:ascii="黑体" w:eastAsia="黑体" w:cs="黑体" w:hint="eastAsia"/>
          <w:sz w:val="32"/>
          <w:szCs w:val="32"/>
        </w:rPr>
        <w:t>附件</w:t>
      </w:r>
      <w:r>
        <w:rPr>
          <w:rFonts w:ascii="黑体" w:eastAsia="黑体" w:cs="黑体"/>
          <w:sz w:val="32"/>
          <w:szCs w:val="32"/>
        </w:rPr>
        <w:t>1</w:t>
      </w:r>
      <w:bookmarkEnd w:id="117"/>
      <w:bookmarkEnd w:id="118"/>
    </w:p>
    <w:p w14:paraId="0CD7B4C4" w14:textId="77777777" w:rsidR="00B55CB4" w:rsidRDefault="00B55CB4">
      <w:pPr>
        <w:spacing w:line="580" w:lineRule="exact"/>
        <w:jc w:val="center"/>
        <w:rPr>
          <w:rFonts w:ascii="方正小标宋简体" w:eastAsia="方正小标宋简体" w:cs="方正小标宋简体"/>
          <w:sz w:val="44"/>
          <w:szCs w:val="44"/>
        </w:rPr>
      </w:pPr>
    </w:p>
    <w:p w14:paraId="4A3E68D2" w14:textId="77777777" w:rsidR="00B55CB4" w:rsidRDefault="00FE2D62">
      <w:pPr>
        <w:spacing w:line="600" w:lineRule="exact"/>
        <w:jc w:val="center"/>
        <w:outlineLvl w:val="0"/>
        <w:rPr>
          <w:rFonts w:ascii="方正小标宋简体" w:eastAsia="方正小标宋简体" w:cs="黑体"/>
          <w:sz w:val="44"/>
          <w:szCs w:val="44"/>
        </w:rPr>
      </w:pPr>
      <w:bookmarkStart w:id="119" w:name="_Toc79163632"/>
      <w:bookmarkStart w:id="120" w:name="_Toc115081055"/>
      <w:r>
        <w:rPr>
          <w:rFonts w:ascii="方正小标宋简体" w:eastAsia="方正小标宋简体" w:cs="黑体" w:hint="eastAsia"/>
          <w:sz w:val="44"/>
          <w:szCs w:val="44"/>
        </w:rPr>
        <w:t>茂县畜牧兽医服务中心</w:t>
      </w:r>
      <w:r w:rsidR="00D04B96">
        <w:rPr>
          <w:rFonts w:ascii="方正小标宋简体" w:eastAsia="方正小标宋简体" w:cs="黑体" w:hint="eastAsia"/>
          <w:sz w:val="44"/>
          <w:szCs w:val="44"/>
        </w:rPr>
        <w:t>(本级)</w:t>
      </w:r>
      <w:r w:rsidR="00C00D32">
        <w:rPr>
          <w:rFonts w:ascii="方正小标宋简体" w:eastAsia="方正小标宋简体" w:cs="黑体"/>
          <w:sz w:val="44"/>
          <w:szCs w:val="44"/>
        </w:rPr>
        <w:t>2021</w:t>
      </w:r>
      <w:r w:rsidR="00C00D32">
        <w:rPr>
          <w:rFonts w:ascii="方正小标宋简体" w:eastAsia="方正小标宋简体" w:cs="黑体" w:hint="eastAsia"/>
          <w:sz w:val="44"/>
          <w:szCs w:val="44"/>
        </w:rPr>
        <w:t>年部门整体支出绩效评价报告</w:t>
      </w:r>
      <w:bookmarkEnd w:id="119"/>
      <w:bookmarkEnd w:id="120"/>
    </w:p>
    <w:p w14:paraId="574811CD" w14:textId="77777777" w:rsidR="00B55CB4" w:rsidRPr="00802A71" w:rsidRDefault="00B55CB4" w:rsidP="00922217">
      <w:pPr>
        <w:widowControl/>
        <w:adjustRightInd w:val="0"/>
        <w:snapToGrid w:val="0"/>
        <w:spacing w:line="580" w:lineRule="exact"/>
        <w:contextualSpacing/>
        <w:jc w:val="left"/>
        <w:rPr>
          <w:rFonts w:ascii="黑体" w:eastAsia="黑体" w:cs="宋体"/>
          <w:color w:val="000000"/>
          <w:kern w:val="0"/>
          <w:sz w:val="24"/>
          <w:szCs w:val="32"/>
          <w:shd w:val="clear" w:color="auto" w:fill="FFFFFF"/>
        </w:rPr>
      </w:pPr>
    </w:p>
    <w:p w14:paraId="02DFC802" w14:textId="77777777" w:rsidR="00B55CB4" w:rsidRDefault="00C00D32">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单位概况</w:t>
      </w:r>
    </w:p>
    <w:p w14:paraId="5E08A2BB" w14:textId="77777777" w:rsidR="00B55CB4" w:rsidRDefault="00C00D32">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（一）机构组成</w:t>
      </w:r>
    </w:p>
    <w:p w14:paraId="0C57CE02" w14:textId="77777777" w:rsidR="00FD7C84" w:rsidRPr="00FD7C84" w:rsidRDefault="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本单位是县科学技术和农业畜牧局下属正</w:t>
      </w:r>
      <w:proofErr w:type="gramStart"/>
      <w:r w:rsidRPr="00FD7C84">
        <w:rPr>
          <w:rFonts w:ascii="仿宋_GB2312" w:eastAsia="仿宋_GB2312" w:cs="宋体" w:hint="eastAsia"/>
          <w:color w:val="000000"/>
          <w:kern w:val="0"/>
          <w:sz w:val="32"/>
          <w:szCs w:val="32"/>
          <w:shd w:val="clear" w:color="auto" w:fill="FFFFFF"/>
        </w:rPr>
        <w:t>科级参公事业单位</w:t>
      </w:r>
      <w:proofErr w:type="gramEnd"/>
      <w:r w:rsidRPr="00FD7C84">
        <w:rPr>
          <w:rFonts w:ascii="仿宋_GB2312" w:eastAsia="仿宋_GB2312" w:cs="宋体" w:hint="eastAsia"/>
          <w:color w:val="000000"/>
          <w:kern w:val="0"/>
          <w:sz w:val="32"/>
          <w:szCs w:val="32"/>
          <w:shd w:val="clear" w:color="auto" w:fill="FFFFFF"/>
        </w:rPr>
        <w:t>，是一级预算单位。代管动物卫生综合服务中心、畜牧工作站、动物疫病预防控制中心。</w:t>
      </w:r>
    </w:p>
    <w:p w14:paraId="1F86E6B0" w14:textId="77777777" w:rsidR="00FD7C84" w:rsidRPr="00FD7C84" w:rsidRDefault="00FD7C84" w:rsidP="00FD7C84">
      <w:pPr>
        <w:widowControl/>
        <w:adjustRightInd w:val="0"/>
        <w:snapToGrid w:val="0"/>
        <w:spacing w:line="560" w:lineRule="exact"/>
        <w:ind w:firstLineChars="200" w:firstLine="640"/>
        <w:contextualSpacing/>
        <w:jc w:val="left"/>
        <w:rPr>
          <w:rFonts w:ascii="仿宋_GB2312" w:eastAsia="仿宋" w:cs="宋体"/>
          <w:color w:val="000000"/>
          <w:kern w:val="0"/>
          <w:sz w:val="32"/>
          <w:szCs w:val="32"/>
          <w:shd w:val="clear" w:color="auto" w:fill="FFFFFF"/>
          <w:lang w:val="zh-CN"/>
        </w:rPr>
      </w:pPr>
      <w:r w:rsidRPr="00FD7C84">
        <w:rPr>
          <w:rFonts w:ascii="仿宋_GB2312" w:eastAsia="仿宋" w:cs="宋体" w:hint="eastAsia"/>
          <w:color w:val="000000"/>
          <w:kern w:val="0"/>
          <w:sz w:val="32"/>
          <w:szCs w:val="32"/>
          <w:shd w:val="clear" w:color="auto" w:fill="FFFFFF"/>
          <w:lang w:val="zh-CN"/>
        </w:rPr>
        <w:t>（二）机构职能</w:t>
      </w:r>
    </w:p>
    <w:p w14:paraId="154CBE1D" w14:textId="77777777" w:rsidR="00FD7C84" w:rsidRPr="00FD7C84" w:rsidRDefault="00FD7C84" w:rsidP="00FD7C84">
      <w:pPr>
        <w:spacing w:line="560" w:lineRule="exact"/>
        <w:ind w:firstLineChars="200" w:firstLine="640"/>
        <w:rPr>
          <w:rFonts w:ascii="仿宋_GB2312" w:eastAsia="仿宋" w:hAnsi="仿宋_GB2312"/>
          <w:color w:val="313131"/>
          <w:kern w:val="0"/>
          <w:sz w:val="32"/>
          <w:szCs w:val="32"/>
        </w:rPr>
      </w:pPr>
      <w:r w:rsidRPr="00FD7C84">
        <w:rPr>
          <w:rFonts w:ascii="仿宋_GB2312" w:eastAsia="仿宋" w:hAnsi="仿宋_GB2312" w:cs="仿宋_GB2312" w:hint="eastAsia"/>
          <w:color w:val="313131"/>
          <w:kern w:val="0"/>
          <w:sz w:val="32"/>
          <w:szCs w:val="32"/>
        </w:rPr>
        <w:t>1.</w:t>
      </w:r>
      <w:r w:rsidRPr="00FD7C84">
        <w:rPr>
          <w:rFonts w:ascii="仿宋_GB2312" w:eastAsia="仿宋" w:hAnsi="仿宋_GB2312" w:cs="仿宋_GB2312" w:hint="eastAsia"/>
          <w:color w:val="313131"/>
          <w:kern w:val="0"/>
          <w:sz w:val="32"/>
          <w:szCs w:val="32"/>
        </w:rPr>
        <w:t>宣传、贯彻、执行国家、省、州畜牧兽医行业的有关法律、法规。</w:t>
      </w:r>
    </w:p>
    <w:p w14:paraId="3C261FA6" w14:textId="77777777" w:rsidR="00FD7C84" w:rsidRPr="00FD7C84" w:rsidRDefault="00FD7C84" w:rsidP="00FD7C84">
      <w:pPr>
        <w:spacing w:line="560" w:lineRule="exact"/>
        <w:ind w:firstLineChars="199" w:firstLine="637"/>
        <w:rPr>
          <w:rFonts w:ascii="仿宋_GB2312" w:eastAsia="仿宋" w:hAnsi="仿宋_GB2312"/>
          <w:color w:val="313131"/>
          <w:kern w:val="0"/>
          <w:sz w:val="32"/>
          <w:szCs w:val="32"/>
        </w:rPr>
      </w:pPr>
      <w:r w:rsidRPr="00FD7C84">
        <w:rPr>
          <w:rFonts w:ascii="仿宋_GB2312" w:eastAsia="仿宋" w:hAnsi="仿宋_GB2312" w:cs="仿宋_GB2312" w:hint="eastAsia"/>
          <w:color w:val="313131"/>
          <w:kern w:val="0"/>
          <w:sz w:val="32"/>
          <w:szCs w:val="32"/>
        </w:rPr>
        <w:t>2.</w:t>
      </w:r>
      <w:r w:rsidRPr="00FD7C84">
        <w:rPr>
          <w:rFonts w:ascii="仿宋_GB2312" w:eastAsia="仿宋" w:hAnsi="仿宋_GB2312" w:cs="仿宋_GB2312" w:hint="eastAsia"/>
          <w:color w:val="313131"/>
          <w:kern w:val="0"/>
          <w:sz w:val="32"/>
          <w:szCs w:val="32"/>
        </w:rPr>
        <w:t>研究拟定畜牧业有关产业政策，制定全县畜牧业经济发展的中长期规划，组织畜牧兽医科技项目研究和科技推广。</w:t>
      </w:r>
    </w:p>
    <w:p w14:paraId="1D98F73A" w14:textId="77777777" w:rsidR="00FD7C84" w:rsidRPr="00FD7C84" w:rsidRDefault="00FD7C84" w:rsidP="00FD7C84">
      <w:pPr>
        <w:spacing w:line="560" w:lineRule="exact"/>
        <w:ind w:firstLineChars="199" w:firstLine="637"/>
        <w:rPr>
          <w:rFonts w:ascii="仿宋_GB2312" w:eastAsia="仿宋" w:hAnsi="仿宋_GB2312"/>
          <w:color w:val="313131"/>
          <w:kern w:val="0"/>
          <w:sz w:val="32"/>
          <w:szCs w:val="32"/>
        </w:rPr>
      </w:pPr>
      <w:r w:rsidRPr="00FD7C84">
        <w:rPr>
          <w:rFonts w:ascii="仿宋_GB2312" w:eastAsia="仿宋" w:hAnsi="仿宋_GB2312" w:cs="仿宋_GB2312" w:hint="eastAsia"/>
          <w:color w:val="313131"/>
          <w:kern w:val="0"/>
          <w:sz w:val="32"/>
          <w:szCs w:val="32"/>
        </w:rPr>
        <w:t>3.</w:t>
      </w:r>
      <w:r w:rsidRPr="00FD7C84">
        <w:rPr>
          <w:rFonts w:ascii="仿宋_GB2312" w:eastAsia="仿宋" w:hAnsi="仿宋_GB2312" w:cs="仿宋_GB2312" w:hint="eastAsia"/>
          <w:color w:val="313131"/>
          <w:kern w:val="0"/>
          <w:sz w:val="32"/>
          <w:szCs w:val="32"/>
        </w:rPr>
        <w:t>负责全县兽医</w:t>
      </w:r>
      <w:proofErr w:type="gramStart"/>
      <w:r w:rsidRPr="00FD7C84">
        <w:rPr>
          <w:rFonts w:ascii="仿宋_GB2312" w:eastAsia="仿宋" w:hAnsi="仿宋_GB2312" w:cs="仿宋_GB2312" w:hint="eastAsia"/>
          <w:color w:val="313131"/>
          <w:kern w:val="0"/>
          <w:sz w:val="32"/>
          <w:szCs w:val="32"/>
        </w:rPr>
        <w:t>医</w:t>
      </w:r>
      <w:proofErr w:type="gramEnd"/>
      <w:r w:rsidRPr="00FD7C84">
        <w:rPr>
          <w:rFonts w:ascii="仿宋_GB2312" w:eastAsia="仿宋" w:hAnsi="仿宋_GB2312" w:cs="仿宋_GB2312" w:hint="eastAsia"/>
          <w:color w:val="313131"/>
          <w:kern w:val="0"/>
          <w:sz w:val="32"/>
          <w:szCs w:val="32"/>
        </w:rPr>
        <w:t>证工作；监督执行畜牧兽医、兽药、饲料的国家和地方标准；组织实施动物防疫、检疫工作和重大疫情的扑灭工作；开展动物防疫、检疫和兽药、饲料生产技术服务。</w:t>
      </w:r>
    </w:p>
    <w:p w14:paraId="10513055" w14:textId="77777777" w:rsidR="00FD7C84" w:rsidRPr="00FD7C84" w:rsidRDefault="00FD7C84" w:rsidP="00FD7C84">
      <w:pPr>
        <w:spacing w:line="560" w:lineRule="exact"/>
        <w:ind w:firstLineChars="199" w:firstLine="637"/>
        <w:rPr>
          <w:rFonts w:ascii="仿宋_GB2312" w:eastAsia="仿宋" w:hAnsi="仿宋_GB2312" w:cs="仿宋_GB2312"/>
          <w:color w:val="313131"/>
          <w:kern w:val="0"/>
          <w:sz w:val="32"/>
          <w:szCs w:val="32"/>
        </w:rPr>
      </w:pPr>
      <w:r w:rsidRPr="00FD7C84">
        <w:rPr>
          <w:rFonts w:ascii="仿宋_GB2312" w:eastAsia="仿宋" w:hAnsi="仿宋_GB2312" w:cs="仿宋_GB2312" w:hint="eastAsia"/>
          <w:color w:val="313131"/>
          <w:kern w:val="0"/>
          <w:sz w:val="32"/>
          <w:szCs w:val="32"/>
        </w:rPr>
        <w:t>4.</w:t>
      </w:r>
      <w:r w:rsidRPr="00FD7C84">
        <w:rPr>
          <w:rFonts w:ascii="仿宋_GB2312" w:eastAsia="仿宋" w:hAnsi="仿宋_GB2312" w:cs="仿宋_GB2312" w:hint="eastAsia"/>
          <w:color w:val="313131"/>
          <w:kern w:val="0"/>
          <w:sz w:val="32"/>
          <w:szCs w:val="32"/>
        </w:rPr>
        <w:t>负责饲草饲料工作，根据林草部门禁牧和草</w:t>
      </w:r>
      <w:proofErr w:type="gramStart"/>
      <w:r w:rsidRPr="00FD7C84">
        <w:rPr>
          <w:rFonts w:ascii="仿宋_GB2312" w:eastAsia="仿宋" w:hAnsi="仿宋_GB2312" w:cs="仿宋_GB2312" w:hint="eastAsia"/>
          <w:color w:val="313131"/>
          <w:kern w:val="0"/>
          <w:sz w:val="32"/>
          <w:szCs w:val="32"/>
        </w:rPr>
        <w:t>畜平衡</w:t>
      </w:r>
      <w:proofErr w:type="gramEnd"/>
      <w:r w:rsidRPr="00FD7C84">
        <w:rPr>
          <w:rFonts w:ascii="仿宋_GB2312" w:eastAsia="仿宋" w:hAnsi="仿宋_GB2312" w:cs="仿宋_GB2312" w:hint="eastAsia"/>
          <w:color w:val="313131"/>
          <w:kern w:val="0"/>
          <w:sz w:val="32"/>
          <w:szCs w:val="32"/>
        </w:rPr>
        <w:t>考核情况兑付草原</w:t>
      </w:r>
      <w:proofErr w:type="gramStart"/>
      <w:r w:rsidRPr="00FD7C84">
        <w:rPr>
          <w:rFonts w:ascii="仿宋_GB2312" w:eastAsia="仿宋" w:hAnsi="仿宋_GB2312" w:cs="仿宋_GB2312" w:hint="eastAsia"/>
          <w:color w:val="313131"/>
          <w:kern w:val="0"/>
          <w:sz w:val="32"/>
          <w:szCs w:val="32"/>
        </w:rPr>
        <w:t>生态补奖资金</w:t>
      </w:r>
      <w:proofErr w:type="gramEnd"/>
      <w:r w:rsidRPr="00FD7C84">
        <w:rPr>
          <w:rFonts w:ascii="仿宋_GB2312" w:eastAsia="仿宋" w:hAnsi="仿宋_GB2312" w:cs="仿宋_GB2312" w:hint="eastAsia"/>
          <w:color w:val="313131"/>
          <w:kern w:val="0"/>
          <w:sz w:val="32"/>
          <w:szCs w:val="32"/>
        </w:rPr>
        <w:t>，根据全县牲畜超载情况</w:t>
      </w:r>
      <w:proofErr w:type="gramStart"/>
      <w:r w:rsidRPr="00FD7C84">
        <w:rPr>
          <w:rFonts w:ascii="仿宋_GB2312" w:eastAsia="仿宋" w:hAnsi="仿宋_GB2312" w:cs="仿宋_GB2312" w:hint="eastAsia"/>
          <w:color w:val="313131"/>
          <w:kern w:val="0"/>
          <w:sz w:val="32"/>
          <w:szCs w:val="32"/>
        </w:rPr>
        <w:t>编制减畜规划</w:t>
      </w:r>
      <w:proofErr w:type="gramEnd"/>
      <w:r w:rsidRPr="00FD7C84">
        <w:rPr>
          <w:rFonts w:ascii="仿宋_GB2312" w:eastAsia="仿宋" w:hAnsi="仿宋_GB2312" w:cs="仿宋_GB2312" w:hint="eastAsia"/>
          <w:color w:val="313131"/>
          <w:kern w:val="0"/>
          <w:sz w:val="32"/>
          <w:szCs w:val="32"/>
        </w:rPr>
        <w:t>。</w:t>
      </w:r>
    </w:p>
    <w:p w14:paraId="15B7F291" w14:textId="77777777" w:rsidR="00FD7C84" w:rsidRPr="00FD7C84" w:rsidRDefault="00FD7C84" w:rsidP="00FD7C84">
      <w:pPr>
        <w:spacing w:line="560" w:lineRule="exact"/>
        <w:ind w:firstLineChars="199" w:firstLine="637"/>
        <w:rPr>
          <w:rFonts w:ascii="仿宋_GB2312" w:eastAsia="仿宋" w:hAnsi="仿宋_GB2312"/>
          <w:sz w:val="32"/>
          <w:szCs w:val="32"/>
        </w:rPr>
      </w:pPr>
      <w:r w:rsidRPr="00FD7C84">
        <w:rPr>
          <w:rFonts w:ascii="仿宋_GB2312" w:eastAsia="仿宋" w:hAnsi="仿宋_GB2312" w:cs="仿宋_GB2312" w:hint="eastAsia"/>
          <w:color w:val="313131"/>
          <w:kern w:val="0"/>
          <w:sz w:val="32"/>
          <w:szCs w:val="32"/>
        </w:rPr>
        <w:t>5.</w:t>
      </w:r>
      <w:r w:rsidRPr="00FD7C84">
        <w:rPr>
          <w:rFonts w:ascii="仿宋_GB2312" w:eastAsia="仿宋" w:hAnsi="仿宋_GB2312" w:cs="仿宋_GB2312" w:hint="eastAsia"/>
          <w:color w:val="313131"/>
          <w:kern w:val="0"/>
          <w:sz w:val="32"/>
          <w:szCs w:val="32"/>
        </w:rPr>
        <w:t>负责良种畜禽监管工作，搞好畜种资源保护；推广畜</w:t>
      </w:r>
      <w:r w:rsidRPr="00FD7C84">
        <w:rPr>
          <w:rFonts w:ascii="仿宋_GB2312" w:eastAsia="仿宋" w:hAnsi="仿宋_GB2312" w:cs="仿宋_GB2312" w:hint="eastAsia"/>
          <w:sz w:val="32"/>
          <w:szCs w:val="32"/>
        </w:rPr>
        <w:lastRenderedPageBreak/>
        <w:t>禽优良品种和畜禽繁育、饲养新技术。</w:t>
      </w:r>
    </w:p>
    <w:p w14:paraId="4CE1554E" w14:textId="77777777" w:rsidR="00FD7C84" w:rsidRPr="00FD7C84" w:rsidRDefault="00FD7C84" w:rsidP="00FD7C84">
      <w:pPr>
        <w:spacing w:line="560" w:lineRule="exact"/>
        <w:ind w:firstLineChars="200" w:firstLine="640"/>
        <w:rPr>
          <w:rFonts w:ascii="仿宋_GB2312" w:eastAsia="仿宋" w:hAnsi="仿宋_GB2312"/>
          <w:sz w:val="32"/>
          <w:szCs w:val="32"/>
        </w:rPr>
      </w:pPr>
      <w:r w:rsidRPr="00FD7C84">
        <w:rPr>
          <w:rFonts w:ascii="仿宋_GB2312" w:eastAsia="仿宋" w:hAnsi="仿宋_GB2312" w:cs="仿宋_GB2312" w:hint="eastAsia"/>
          <w:sz w:val="32"/>
          <w:szCs w:val="32"/>
        </w:rPr>
        <w:t>6.</w:t>
      </w:r>
      <w:r w:rsidRPr="00FD7C84">
        <w:rPr>
          <w:rFonts w:ascii="仿宋_GB2312" w:eastAsia="仿宋" w:hAnsi="仿宋_GB2312" w:cs="仿宋_GB2312" w:hint="eastAsia"/>
          <w:sz w:val="32"/>
          <w:szCs w:val="32"/>
        </w:rPr>
        <w:t>推进畜牧业产业化进程，培育龙头企业，健全市场网络，开展畜牧经济技术交流与合作，积极引进资金和先进技术。</w:t>
      </w:r>
    </w:p>
    <w:p w14:paraId="7B9266C0" w14:textId="77777777" w:rsidR="00FD7C84" w:rsidRPr="00FD7C84" w:rsidRDefault="00FD7C84" w:rsidP="00FD7C84">
      <w:pPr>
        <w:spacing w:line="560" w:lineRule="exact"/>
        <w:ind w:firstLineChars="200" w:firstLine="640"/>
        <w:rPr>
          <w:rFonts w:ascii="仿宋_GB2312" w:eastAsia="仿宋" w:hAnsi="仿宋_GB2312"/>
          <w:sz w:val="32"/>
          <w:szCs w:val="32"/>
        </w:rPr>
      </w:pPr>
      <w:r w:rsidRPr="00FD7C84">
        <w:rPr>
          <w:rFonts w:ascii="仿宋_GB2312" w:eastAsia="仿宋" w:hAnsi="仿宋_GB2312" w:cs="仿宋_GB2312" w:hint="eastAsia"/>
          <w:sz w:val="32"/>
          <w:szCs w:val="32"/>
        </w:rPr>
        <w:t>7.</w:t>
      </w:r>
      <w:r w:rsidRPr="00FD7C84">
        <w:rPr>
          <w:rFonts w:ascii="仿宋_GB2312" w:eastAsia="仿宋" w:hAnsi="仿宋_GB2312" w:cs="仿宋_GB2312" w:hint="eastAsia"/>
          <w:sz w:val="32"/>
          <w:szCs w:val="32"/>
        </w:rPr>
        <w:t>负责国家、省、州扶持畜牧业资金的统筹安排及监督管理；组织畜牧业建设项目的实施。</w:t>
      </w:r>
    </w:p>
    <w:p w14:paraId="3A7CD6A7" w14:textId="77777777" w:rsidR="00FD7C84" w:rsidRPr="00FD7C84" w:rsidRDefault="00FD7C84" w:rsidP="00FD7C84">
      <w:pPr>
        <w:spacing w:line="560" w:lineRule="exact"/>
        <w:ind w:firstLineChars="200" w:firstLine="640"/>
        <w:rPr>
          <w:rFonts w:ascii="仿宋_GB2312" w:eastAsia="仿宋" w:hAnsi="仿宋_GB2312"/>
          <w:sz w:val="32"/>
          <w:szCs w:val="32"/>
        </w:rPr>
      </w:pPr>
      <w:r w:rsidRPr="00FD7C84">
        <w:rPr>
          <w:rFonts w:ascii="仿宋_GB2312" w:eastAsia="仿宋" w:hAnsi="仿宋_GB2312" w:cs="仿宋_GB2312" w:hint="eastAsia"/>
          <w:sz w:val="32"/>
          <w:szCs w:val="32"/>
        </w:rPr>
        <w:t>8.</w:t>
      </w:r>
      <w:r w:rsidRPr="00FD7C84">
        <w:rPr>
          <w:rFonts w:ascii="仿宋_GB2312" w:eastAsia="仿宋" w:hAnsi="仿宋_GB2312" w:cs="仿宋_GB2312" w:hint="eastAsia"/>
          <w:sz w:val="32"/>
          <w:szCs w:val="32"/>
        </w:rPr>
        <w:t>管理机关的人事、劳动工资、机构编制工作；指导全县各乡镇畜牧兽医站业务工作；指导、协调畜牧兽医科技队伍和技术服务体系建设；负责畜牧兽医科技人员业务培训及科技成果管理；指导畜牧兽医行业学会、协会工作。</w:t>
      </w:r>
    </w:p>
    <w:p w14:paraId="624384BB" w14:textId="77777777" w:rsidR="00FD7C84" w:rsidRPr="00FD7C84" w:rsidRDefault="00FD7C84" w:rsidP="00FD7C84">
      <w:pPr>
        <w:spacing w:line="560" w:lineRule="exact"/>
        <w:ind w:firstLineChars="200" w:firstLine="640"/>
        <w:rPr>
          <w:rFonts w:ascii="仿宋_GB2312" w:eastAsia="仿宋" w:hAnsi="仿宋_GB2312"/>
          <w:color w:val="000000"/>
          <w:sz w:val="32"/>
          <w:szCs w:val="32"/>
        </w:rPr>
      </w:pPr>
      <w:r w:rsidRPr="00FD7C84">
        <w:rPr>
          <w:rFonts w:ascii="仿宋_GB2312" w:eastAsia="仿宋" w:hAnsi="仿宋_GB2312" w:cs="仿宋_GB2312" w:hint="eastAsia"/>
          <w:sz w:val="32"/>
          <w:szCs w:val="32"/>
        </w:rPr>
        <w:t>9.</w:t>
      </w:r>
      <w:r w:rsidRPr="00FD7C84">
        <w:rPr>
          <w:rFonts w:ascii="仿宋_GB2312" w:eastAsia="仿宋" w:hAnsi="仿宋_GB2312" w:cs="仿宋_GB2312" w:hint="eastAsia"/>
          <w:kern w:val="0"/>
          <w:sz w:val="32"/>
          <w:szCs w:val="32"/>
          <w:lang w:val="zh-CN"/>
        </w:rPr>
        <w:t>承办县委县政府交办的其他工作。</w:t>
      </w:r>
    </w:p>
    <w:p w14:paraId="5347DF63" w14:textId="77777777" w:rsidR="00FD7C84" w:rsidRPr="00FD7C84" w:rsidRDefault="00FD7C84" w:rsidP="00FD7C84">
      <w:pPr>
        <w:widowControl/>
        <w:adjustRightInd w:val="0"/>
        <w:snapToGrid w:val="0"/>
        <w:spacing w:line="560" w:lineRule="exact"/>
        <w:ind w:firstLineChars="200" w:firstLine="640"/>
        <w:contextualSpacing/>
        <w:jc w:val="left"/>
        <w:rPr>
          <w:rFonts w:ascii="仿宋_GB2312" w:eastAsia="仿宋" w:hAnsi="宋体" w:cs="宋体"/>
          <w:color w:val="000000"/>
          <w:kern w:val="0"/>
          <w:sz w:val="32"/>
          <w:szCs w:val="32"/>
          <w:shd w:val="clear" w:color="auto" w:fill="FFFFFF"/>
          <w:lang w:val="zh-CN"/>
        </w:rPr>
      </w:pPr>
      <w:r w:rsidRPr="00FD7C84">
        <w:rPr>
          <w:rFonts w:ascii="仿宋_GB2312" w:eastAsia="仿宋" w:hAnsi="宋体" w:cs="宋体" w:hint="eastAsia"/>
          <w:color w:val="000000"/>
          <w:kern w:val="0"/>
          <w:sz w:val="32"/>
          <w:szCs w:val="32"/>
          <w:shd w:val="clear" w:color="auto" w:fill="FFFFFF"/>
          <w:lang w:val="zh-CN"/>
        </w:rPr>
        <w:t>（三）人员概况</w:t>
      </w:r>
    </w:p>
    <w:p w14:paraId="0751B08F" w14:textId="77777777" w:rsidR="00FD7C84" w:rsidRPr="00FD7C84" w:rsidRDefault="00FD7C84" w:rsidP="00FD7C84">
      <w:pPr>
        <w:spacing w:line="560" w:lineRule="exact"/>
        <w:ind w:firstLineChars="200" w:firstLine="640"/>
        <w:rPr>
          <w:rFonts w:ascii="仿宋_GB2312" w:eastAsia="仿宋_GB2312"/>
          <w:sz w:val="32"/>
          <w:szCs w:val="32"/>
        </w:rPr>
      </w:pPr>
      <w:r w:rsidRPr="00FD7C84">
        <w:rPr>
          <w:rFonts w:ascii="仿宋_GB2312" w:eastAsia="仿宋_GB2312" w:hint="eastAsia"/>
          <w:sz w:val="32"/>
          <w:szCs w:val="32"/>
        </w:rPr>
        <w:t>总编制</w:t>
      </w:r>
      <w:r w:rsidR="00073CED">
        <w:rPr>
          <w:rFonts w:ascii="仿宋_GB2312" w:eastAsia="仿宋_GB2312"/>
          <w:sz w:val="32"/>
          <w:szCs w:val="32"/>
        </w:rPr>
        <w:t>10</w:t>
      </w:r>
      <w:r w:rsidRPr="00FD7C84">
        <w:rPr>
          <w:rFonts w:ascii="仿宋_GB2312" w:eastAsia="仿宋_GB2312" w:hint="eastAsia"/>
          <w:sz w:val="32"/>
          <w:szCs w:val="32"/>
        </w:rPr>
        <w:t>名,其中:参照公务员法管理的事业编制</w:t>
      </w:r>
      <w:r w:rsidRPr="00FD7C84">
        <w:rPr>
          <w:rFonts w:ascii="仿宋_GB2312" w:eastAsia="仿宋"/>
          <w:sz w:val="32"/>
          <w:szCs w:val="32"/>
        </w:rPr>
        <w:t>10</w:t>
      </w:r>
      <w:r w:rsidRPr="00FD7C84">
        <w:rPr>
          <w:rFonts w:ascii="仿宋_GB2312" w:eastAsia="仿宋_GB2312" w:hint="eastAsia"/>
          <w:sz w:val="32"/>
          <w:szCs w:val="32"/>
        </w:rPr>
        <w:t>名，事业编制</w:t>
      </w:r>
      <w:r w:rsidR="00073CED">
        <w:rPr>
          <w:rFonts w:ascii="仿宋_GB2312" w:eastAsia="仿宋"/>
          <w:sz w:val="32"/>
          <w:szCs w:val="32"/>
        </w:rPr>
        <w:t>0</w:t>
      </w:r>
      <w:r w:rsidRPr="00FD7C84">
        <w:rPr>
          <w:rFonts w:ascii="仿宋_GB2312" w:eastAsia="仿宋_GB2312" w:hint="eastAsia"/>
          <w:sz w:val="32"/>
          <w:szCs w:val="32"/>
        </w:rPr>
        <w:t>名。在职人员总数</w:t>
      </w:r>
      <w:r w:rsidR="00073CED">
        <w:rPr>
          <w:rFonts w:ascii="仿宋_GB2312" w:eastAsia="仿宋"/>
          <w:sz w:val="32"/>
          <w:szCs w:val="32"/>
        </w:rPr>
        <w:t>7</w:t>
      </w:r>
      <w:r w:rsidRPr="00FD7C84">
        <w:rPr>
          <w:rFonts w:ascii="仿宋_GB2312" w:eastAsia="仿宋_GB2312" w:hint="eastAsia"/>
          <w:sz w:val="32"/>
          <w:szCs w:val="32"/>
        </w:rPr>
        <w:t>名，其中：参照公务员法管理的事业人员</w:t>
      </w:r>
      <w:r w:rsidRPr="00FD7C84">
        <w:rPr>
          <w:rFonts w:ascii="仿宋_GB2312" w:eastAsia="仿宋"/>
          <w:sz w:val="32"/>
          <w:szCs w:val="32"/>
        </w:rPr>
        <w:t>6</w:t>
      </w:r>
      <w:r w:rsidRPr="00FD7C84">
        <w:rPr>
          <w:rFonts w:ascii="仿宋_GB2312" w:eastAsia="仿宋_GB2312" w:hint="eastAsia"/>
          <w:sz w:val="32"/>
          <w:szCs w:val="32"/>
        </w:rPr>
        <w:t>名，事业人员</w:t>
      </w:r>
      <w:r w:rsidR="00073CED">
        <w:rPr>
          <w:rFonts w:ascii="仿宋_GB2312" w:eastAsia="仿宋"/>
          <w:sz w:val="32"/>
          <w:szCs w:val="32"/>
        </w:rPr>
        <w:t>1</w:t>
      </w:r>
      <w:r w:rsidRPr="00FD7C84">
        <w:rPr>
          <w:rFonts w:ascii="仿宋_GB2312" w:eastAsia="仿宋_GB2312" w:hint="eastAsia"/>
          <w:sz w:val="32"/>
          <w:szCs w:val="32"/>
        </w:rPr>
        <w:t>名。</w:t>
      </w:r>
    </w:p>
    <w:p w14:paraId="63EF1E63" w14:textId="77777777" w:rsidR="00FD7C84" w:rsidRPr="00FD7C84" w:rsidRDefault="00FD7C84" w:rsidP="00FD7C84">
      <w:pPr>
        <w:spacing w:line="560" w:lineRule="exact"/>
        <w:ind w:firstLineChars="200" w:firstLine="640"/>
        <w:rPr>
          <w:rFonts w:ascii="仿宋_GB2312" w:eastAsia="仿宋_GB2312"/>
          <w:sz w:val="32"/>
          <w:szCs w:val="32"/>
        </w:rPr>
      </w:pPr>
      <w:r w:rsidRPr="00FD7C84">
        <w:rPr>
          <w:rFonts w:ascii="仿宋_GB2312" w:eastAsia="仿宋_GB2312" w:hint="eastAsia"/>
          <w:sz w:val="32"/>
          <w:szCs w:val="32"/>
        </w:rPr>
        <w:t>畜牧中心所属</w:t>
      </w:r>
      <w:proofErr w:type="gramStart"/>
      <w:r w:rsidRPr="00FD7C84">
        <w:rPr>
          <w:rFonts w:ascii="仿宋_GB2312" w:eastAsia="仿宋_GB2312" w:hint="eastAsia"/>
          <w:sz w:val="32"/>
          <w:szCs w:val="32"/>
        </w:rPr>
        <w:t>参公机构</w:t>
      </w:r>
      <w:proofErr w:type="gramEnd"/>
      <w:r w:rsidRPr="00FD7C84">
        <w:rPr>
          <w:rFonts w:ascii="仿宋_GB2312" w:eastAsia="仿宋_GB2312" w:hint="eastAsia"/>
          <w:sz w:val="32"/>
          <w:szCs w:val="32"/>
        </w:rPr>
        <w:t>编制现状：</w:t>
      </w:r>
    </w:p>
    <w:p w14:paraId="676D9DE5" w14:textId="77777777" w:rsidR="00FD7C84" w:rsidRPr="00FD7C84" w:rsidRDefault="00FD7C84" w:rsidP="00FD7C84">
      <w:pPr>
        <w:spacing w:line="560" w:lineRule="exact"/>
        <w:ind w:firstLineChars="150" w:firstLine="480"/>
        <w:rPr>
          <w:rFonts w:ascii="仿宋_GB2312" w:eastAsia="仿宋_GB2312"/>
          <w:sz w:val="32"/>
          <w:szCs w:val="32"/>
        </w:rPr>
      </w:pPr>
      <w:r w:rsidRPr="00FD7C84">
        <w:rPr>
          <w:rFonts w:ascii="仿宋_GB2312" w:eastAsia="仿宋_GB2312" w:hint="eastAsia"/>
          <w:sz w:val="32"/>
          <w:szCs w:val="32"/>
        </w:rPr>
        <w:t>（1）畜牧兽医服务中心参公事业编制人员核定数为</w:t>
      </w:r>
      <w:r w:rsidRPr="00FD7C84">
        <w:rPr>
          <w:rFonts w:ascii="仿宋_GB2312" w:eastAsia="仿宋"/>
          <w:sz w:val="32"/>
          <w:szCs w:val="32"/>
        </w:rPr>
        <w:t>6</w:t>
      </w:r>
      <w:r w:rsidRPr="00FD7C84">
        <w:rPr>
          <w:rFonts w:ascii="仿宋_GB2312" w:eastAsia="仿宋_GB2312" w:hint="eastAsia"/>
          <w:sz w:val="32"/>
          <w:szCs w:val="32"/>
        </w:rPr>
        <w:t>人，实有</w:t>
      </w:r>
      <w:r w:rsidRPr="00FD7C84">
        <w:rPr>
          <w:rFonts w:ascii="仿宋_GB2312" w:eastAsia="仿宋"/>
          <w:sz w:val="32"/>
          <w:szCs w:val="32"/>
        </w:rPr>
        <w:t>7</w:t>
      </w:r>
      <w:r w:rsidRPr="00FD7C84">
        <w:rPr>
          <w:rFonts w:ascii="仿宋_GB2312" w:eastAsia="仿宋_GB2312" w:hint="eastAsia"/>
          <w:sz w:val="32"/>
          <w:szCs w:val="32"/>
        </w:rPr>
        <w:t>人（</w:t>
      </w:r>
      <w:proofErr w:type="gramStart"/>
      <w:r w:rsidRPr="00FD7C84">
        <w:rPr>
          <w:rFonts w:ascii="仿宋_GB2312" w:eastAsia="仿宋_GB2312" w:hint="eastAsia"/>
          <w:sz w:val="32"/>
          <w:szCs w:val="32"/>
        </w:rPr>
        <w:t>含工勤</w:t>
      </w:r>
      <w:proofErr w:type="gramEnd"/>
      <w:r w:rsidRPr="00FD7C84">
        <w:rPr>
          <w:rFonts w:ascii="仿宋_GB2312" w:eastAsia="仿宋_GB2312" w:hint="eastAsia"/>
          <w:sz w:val="32"/>
          <w:szCs w:val="32"/>
        </w:rPr>
        <w:t>1名），属全额财政拨款。</w:t>
      </w:r>
    </w:p>
    <w:p w14:paraId="734F438A" w14:textId="77777777" w:rsidR="00FD7C84" w:rsidRPr="00FD7C84" w:rsidRDefault="00FD7C84" w:rsidP="00FD7C84">
      <w:pPr>
        <w:spacing w:line="560" w:lineRule="exact"/>
        <w:ind w:firstLineChars="150" w:firstLine="480"/>
        <w:rPr>
          <w:rFonts w:ascii="仿宋_GB2312" w:eastAsia="仿宋_GB2312"/>
          <w:sz w:val="32"/>
          <w:szCs w:val="32"/>
        </w:rPr>
      </w:pPr>
      <w:r w:rsidRPr="00FD7C84">
        <w:rPr>
          <w:rFonts w:ascii="仿宋_GB2312" w:eastAsia="仿宋_GB2312" w:hint="eastAsia"/>
          <w:sz w:val="32"/>
          <w:szCs w:val="32"/>
        </w:rPr>
        <w:t>（2）动物卫生服务中心核定数为</w:t>
      </w:r>
      <w:r w:rsidRPr="00FD7C84">
        <w:rPr>
          <w:rFonts w:ascii="仿宋_GB2312" w:eastAsia="仿宋_GB2312"/>
          <w:sz w:val="32"/>
          <w:szCs w:val="32"/>
        </w:rPr>
        <w:t>4</w:t>
      </w:r>
      <w:r w:rsidRPr="00FD7C84">
        <w:rPr>
          <w:rFonts w:ascii="仿宋_GB2312" w:eastAsia="仿宋_GB2312" w:hint="eastAsia"/>
          <w:sz w:val="32"/>
          <w:szCs w:val="32"/>
        </w:rPr>
        <w:t>人，实有</w:t>
      </w:r>
      <w:r w:rsidRPr="00FD7C84">
        <w:rPr>
          <w:rFonts w:ascii="仿宋_GB2312" w:eastAsia="仿宋_GB2312"/>
          <w:sz w:val="32"/>
          <w:szCs w:val="32"/>
        </w:rPr>
        <w:t>0</w:t>
      </w:r>
      <w:r w:rsidRPr="00FD7C84">
        <w:rPr>
          <w:rFonts w:ascii="仿宋_GB2312" w:eastAsia="仿宋_GB2312" w:hint="eastAsia"/>
          <w:sz w:val="32"/>
          <w:szCs w:val="32"/>
        </w:rPr>
        <w:t>人，属全额财政拨款，已</w:t>
      </w:r>
      <w:proofErr w:type="gramStart"/>
      <w:r w:rsidRPr="00FD7C84">
        <w:rPr>
          <w:rFonts w:ascii="仿宋_GB2312" w:eastAsia="仿宋_GB2312" w:hint="eastAsia"/>
          <w:sz w:val="32"/>
          <w:szCs w:val="32"/>
        </w:rPr>
        <w:t>纳入参公管理</w:t>
      </w:r>
      <w:proofErr w:type="gramEnd"/>
      <w:r w:rsidRPr="00FD7C84">
        <w:rPr>
          <w:rFonts w:ascii="仿宋_GB2312" w:eastAsia="仿宋_GB2312" w:hint="eastAsia"/>
          <w:sz w:val="32"/>
          <w:szCs w:val="32"/>
        </w:rPr>
        <w:t>。</w:t>
      </w:r>
    </w:p>
    <w:p w14:paraId="42DEEDCF" w14:textId="77777777" w:rsidR="00B55CB4" w:rsidRDefault="00C00D32">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二、部门财政资金收支情况</w:t>
      </w:r>
    </w:p>
    <w:p w14:paraId="7D55EE98" w14:textId="77777777" w:rsidR="00B55CB4" w:rsidRDefault="00C00D32">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（一）部门财政资金收入情况</w:t>
      </w:r>
    </w:p>
    <w:p w14:paraId="64AF3999"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color w:val="000000"/>
          <w:kern w:val="0"/>
          <w:sz w:val="32"/>
          <w:szCs w:val="32"/>
          <w:shd w:val="clear" w:color="auto" w:fill="FFFFFF"/>
        </w:rPr>
        <w:t>2021</w:t>
      </w:r>
      <w:r w:rsidRPr="00FD7C84">
        <w:rPr>
          <w:rFonts w:ascii="仿宋_GB2312" w:eastAsia="仿宋_GB2312" w:cs="宋体" w:hint="eastAsia"/>
          <w:color w:val="000000"/>
          <w:kern w:val="0"/>
          <w:sz w:val="32"/>
          <w:szCs w:val="32"/>
          <w:shd w:val="clear" w:color="auto" w:fill="FFFFFF"/>
        </w:rPr>
        <w:t>年茂县畜牧兽医服务中心</w:t>
      </w:r>
      <w:r w:rsidR="00B6603A">
        <w:rPr>
          <w:rFonts w:ascii="仿宋_GB2312" w:eastAsia="仿宋_GB2312" w:cs="宋体" w:hint="eastAsia"/>
          <w:color w:val="000000"/>
          <w:kern w:val="0"/>
          <w:sz w:val="32"/>
          <w:szCs w:val="32"/>
          <w:shd w:val="clear" w:color="auto" w:fill="FFFFFF"/>
        </w:rPr>
        <w:t>（本级）</w:t>
      </w:r>
      <w:r w:rsidRPr="00FD7C84">
        <w:rPr>
          <w:rFonts w:ascii="仿宋_GB2312" w:eastAsia="仿宋_GB2312" w:cs="宋体" w:hint="eastAsia"/>
          <w:color w:val="000000"/>
          <w:kern w:val="0"/>
          <w:sz w:val="32"/>
          <w:szCs w:val="32"/>
          <w:shd w:val="clear" w:color="auto" w:fill="FFFFFF"/>
        </w:rPr>
        <w:t>总收入</w:t>
      </w:r>
      <w:r w:rsidR="00073CED">
        <w:rPr>
          <w:rFonts w:ascii="仿宋_GB2312" w:eastAsia="仿宋_GB2312" w:cs="宋体"/>
          <w:color w:val="000000"/>
          <w:kern w:val="0"/>
          <w:sz w:val="32"/>
          <w:szCs w:val="32"/>
          <w:shd w:val="clear" w:color="auto" w:fill="FFFFFF"/>
        </w:rPr>
        <w:t>848.72</w:t>
      </w:r>
      <w:r w:rsidRPr="00FD7C84">
        <w:rPr>
          <w:rFonts w:ascii="仿宋_GB2312" w:eastAsia="仿宋_GB2312" w:cs="宋体" w:hint="eastAsia"/>
          <w:color w:val="000000"/>
          <w:kern w:val="0"/>
          <w:sz w:val="32"/>
          <w:szCs w:val="32"/>
          <w:shd w:val="clear" w:color="auto" w:fill="FFFFFF"/>
        </w:rPr>
        <w:t>万元，其中财政拨款收入</w:t>
      </w:r>
      <w:r w:rsidR="00AC33B4">
        <w:rPr>
          <w:rFonts w:ascii="仿宋_GB2312" w:eastAsia="仿宋_GB2312" w:cs="宋体"/>
          <w:color w:val="000000"/>
          <w:kern w:val="0"/>
          <w:sz w:val="32"/>
          <w:szCs w:val="32"/>
          <w:shd w:val="clear" w:color="auto" w:fill="FFFFFF"/>
        </w:rPr>
        <w:t>824.02</w:t>
      </w:r>
      <w:r w:rsidRPr="00FD7C84">
        <w:rPr>
          <w:rFonts w:ascii="仿宋_GB2312" w:eastAsia="仿宋_GB2312" w:cs="宋体" w:hint="eastAsia"/>
          <w:color w:val="000000"/>
          <w:kern w:val="0"/>
          <w:sz w:val="32"/>
          <w:szCs w:val="32"/>
          <w:shd w:val="clear" w:color="auto" w:fill="FFFFFF"/>
        </w:rPr>
        <w:t>万元,上年结转</w:t>
      </w:r>
      <w:r w:rsidR="00B6603A">
        <w:rPr>
          <w:rFonts w:ascii="仿宋_GB2312" w:eastAsia="仿宋_GB2312" w:cs="宋体"/>
          <w:color w:val="000000"/>
          <w:kern w:val="0"/>
          <w:sz w:val="32"/>
          <w:szCs w:val="32"/>
          <w:shd w:val="clear" w:color="auto" w:fill="FFFFFF"/>
        </w:rPr>
        <w:t>24.7</w:t>
      </w:r>
      <w:r w:rsidR="00AC33B4">
        <w:rPr>
          <w:rFonts w:ascii="仿宋_GB2312" w:eastAsia="仿宋_GB2312" w:cs="宋体"/>
          <w:color w:val="000000"/>
          <w:kern w:val="0"/>
          <w:sz w:val="32"/>
          <w:szCs w:val="32"/>
          <w:shd w:val="clear" w:color="auto" w:fill="FFFFFF"/>
        </w:rPr>
        <w:t>0</w:t>
      </w:r>
      <w:r w:rsidRPr="00FD7C84">
        <w:rPr>
          <w:rFonts w:ascii="仿宋_GB2312" w:eastAsia="仿宋_GB2312" w:cs="宋体" w:hint="eastAsia"/>
          <w:color w:val="000000"/>
          <w:kern w:val="0"/>
          <w:sz w:val="32"/>
          <w:szCs w:val="32"/>
          <w:shd w:val="clear" w:color="auto" w:fill="FFFFFF"/>
        </w:rPr>
        <w:t>万元。</w:t>
      </w:r>
    </w:p>
    <w:p w14:paraId="31419081"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color w:val="000000"/>
          <w:kern w:val="0"/>
          <w:sz w:val="32"/>
          <w:szCs w:val="32"/>
          <w:shd w:val="clear" w:color="auto" w:fill="FFFFFF"/>
        </w:rPr>
        <w:lastRenderedPageBreak/>
        <w:t>2022</w:t>
      </w:r>
      <w:r w:rsidRPr="00FD7C84">
        <w:rPr>
          <w:rFonts w:ascii="仿宋_GB2312" w:eastAsia="仿宋_GB2312" w:cs="宋体" w:hint="eastAsia"/>
          <w:color w:val="000000"/>
          <w:kern w:val="0"/>
          <w:sz w:val="32"/>
          <w:szCs w:val="32"/>
          <w:shd w:val="clear" w:color="auto" w:fill="FFFFFF"/>
        </w:rPr>
        <w:t>年1</w:t>
      </w:r>
      <w:r w:rsidRPr="00FD7C84">
        <w:rPr>
          <w:rFonts w:ascii="仿宋_GB2312" w:eastAsia="仿宋_GB2312" w:cs="宋体"/>
          <w:color w:val="000000"/>
          <w:kern w:val="0"/>
          <w:sz w:val="32"/>
          <w:szCs w:val="32"/>
          <w:shd w:val="clear" w:color="auto" w:fill="FFFFFF"/>
        </w:rPr>
        <w:t>-6</w:t>
      </w:r>
      <w:r w:rsidRPr="00FD7C84">
        <w:rPr>
          <w:rFonts w:ascii="仿宋_GB2312" w:eastAsia="仿宋_GB2312" w:cs="宋体" w:hint="eastAsia"/>
          <w:color w:val="000000"/>
          <w:kern w:val="0"/>
          <w:sz w:val="32"/>
          <w:szCs w:val="32"/>
          <w:shd w:val="clear" w:color="auto" w:fill="FFFFFF"/>
        </w:rPr>
        <w:t>月财政拨款收入</w:t>
      </w:r>
      <w:r w:rsidR="00D359B5">
        <w:rPr>
          <w:rFonts w:ascii="仿宋_GB2312" w:eastAsia="仿宋_GB2312" w:cs="宋体"/>
          <w:color w:val="000000"/>
          <w:kern w:val="0"/>
          <w:sz w:val="32"/>
          <w:szCs w:val="32"/>
          <w:shd w:val="clear" w:color="auto" w:fill="FFFFFF"/>
        </w:rPr>
        <w:t>82.16</w:t>
      </w:r>
      <w:r w:rsidRPr="00FD7C84">
        <w:rPr>
          <w:rFonts w:ascii="仿宋_GB2312" w:eastAsia="仿宋_GB2312" w:cs="宋体" w:hint="eastAsia"/>
          <w:color w:val="000000"/>
          <w:kern w:val="0"/>
          <w:sz w:val="32"/>
          <w:szCs w:val="32"/>
          <w:shd w:val="clear" w:color="auto" w:fill="FFFFFF"/>
        </w:rPr>
        <w:t>万元。</w:t>
      </w:r>
    </w:p>
    <w:p w14:paraId="3B516A3F" w14:textId="77777777" w:rsidR="00B55CB4" w:rsidRDefault="00C00D32">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（二）部门财政资金支出情况</w:t>
      </w:r>
    </w:p>
    <w:p w14:paraId="3D65D45E"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color w:val="000000"/>
          <w:kern w:val="0"/>
          <w:sz w:val="32"/>
          <w:szCs w:val="32"/>
          <w:shd w:val="clear" w:color="auto" w:fill="FFFFFF"/>
        </w:rPr>
        <w:t>2021</w:t>
      </w:r>
      <w:r w:rsidRPr="00FD7C84">
        <w:rPr>
          <w:rFonts w:ascii="仿宋_GB2312" w:eastAsia="仿宋_GB2312" w:cs="宋体" w:hint="eastAsia"/>
          <w:color w:val="000000"/>
          <w:kern w:val="0"/>
          <w:sz w:val="32"/>
          <w:szCs w:val="32"/>
          <w:shd w:val="clear" w:color="auto" w:fill="FFFFFF"/>
        </w:rPr>
        <w:t>年部门总支出</w:t>
      </w:r>
      <w:r w:rsidR="00D359B5">
        <w:rPr>
          <w:rFonts w:ascii="仿宋_GB2312" w:eastAsia="仿宋_GB2312" w:cs="宋体"/>
          <w:color w:val="000000"/>
          <w:kern w:val="0"/>
          <w:sz w:val="32"/>
          <w:szCs w:val="32"/>
          <w:shd w:val="clear" w:color="auto" w:fill="FFFFFF"/>
        </w:rPr>
        <w:t>848.72</w:t>
      </w:r>
      <w:r w:rsidRPr="00FD7C84">
        <w:rPr>
          <w:rFonts w:ascii="仿宋_GB2312" w:eastAsia="仿宋_GB2312" w:cs="宋体" w:hint="eastAsia"/>
          <w:color w:val="000000"/>
          <w:kern w:val="0"/>
          <w:sz w:val="32"/>
          <w:szCs w:val="32"/>
          <w:shd w:val="clear" w:color="auto" w:fill="FFFFFF"/>
        </w:rPr>
        <w:t>万元，其中：</w:t>
      </w:r>
    </w:p>
    <w:p w14:paraId="0691000E"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1.本年财政补助支出按功能科目分类包括：社会保障和就业支出</w:t>
      </w:r>
      <w:r w:rsidR="00D359B5">
        <w:rPr>
          <w:rFonts w:ascii="仿宋_GB2312" w:eastAsia="仿宋_GB2312" w:cs="宋体"/>
          <w:color w:val="000000"/>
          <w:kern w:val="0"/>
          <w:sz w:val="32"/>
          <w:szCs w:val="32"/>
          <w:shd w:val="clear" w:color="auto" w:fill="FFFFFF"/>
        </w:rPr>
        <w:t>14.71</w:t>
      </w:r>
      <w:r w:rsidRPr="00FD7C84">
        <w:rPr>
          <w:rFonts w:ascii="仿宋_GB2312" w:eastAsia="仿宋_GB2312" w:cs="宋体" w:hint="eastAsia"/>
          <w:color w:val="000000"/>
          <w:kern w:val="0"/>
          <w:sz w:val="32"/>
          <w:szCs w:val="32"/>
          <w:shd w:val="clear" w:color="auto" w:fill="FFFFFF"/>
        </w:rPr>
        <w:t>万元，卫生健康支出</w:t>
      </w:r>
      <w:r w:rsidR="00D359B5">
        <w:rPr>
          <w:rFonts w:ascii="仿宋_GB2312" w:eastAsia="仿宋_GB2312" w:cs="宋体"/>
          <w:color w:val="000000"/>
          <w:kern w:val="0"/>
          <w:sz w:val="32"/>
          <w:szCs w:val="32"/>
          <w:shd w:val="clear" w:color="auto" w:fill="FFFFFF"/>
        </w:rPr>
        <w:t>25.95</w:t>
      </w:r>
      <w:r w:rsidRPr="00FD7C84">
        <w:rPr>
          <w:rFonts w:ascii="仿宋_GB2312" w:eastAsia="仿宋_GB2312" w:cs="宋体" w:hint="eastAsia"/>
          <w:color w:val="000000"/>
          <w:kern w:val="0"/>
          <w:sz w:val="32"/>
          <w:szCs w:val="32"/>
          <w:shd w:val="clear" w:color="auto" w:fill="FFFFFF"/>
        </w:rPr>
        <w:t>万元，农林水支出</w:t>
      </w:r>
      <w:r w:rsidR="00D359B5">
        <w:rPr>
          <w:rFonts w:ascii="仿宋_GB2312" w:eastAsia="仿宋_GB2312" w:cs="宋体"/>
          <w:color w:val="000000"/>
          <w:kern w:val="0"/>
          <w:sz w:val="32"/>
          <w:szCs w:val="32"/>
          <w:shd w:val="clear" w:color="auto" w:fill="FFFFFF"/>
        </w:rPr>
        <w:t>798.94</w:t>
      </w:r>
      <w:r w:rsidRPr="00FD7C84">
        <w:rPr>
          <w:rFonts w:ascii="仿宋_GB2312" w:eastAsia="仿宋_GB2312" w:cs="宋体" w:hint="eastAsia"/>
          <w:color w:val="000000"/>
          <w:kern w:val="0"/>
          <w:sz w:val="32"/>
          <w:szCs w:val="32"/>
          <w:shd w:val="clear" w:color="auto" w:fill="FFFFFF"/>
        </w:rPr>
        <w:t>万元，住房保障支出</w:t>
      </w:r>
      <w:r w:rsidR="00D359B5">
        <w:rPr>
          <w:rFonts w:ascii="仿宋_GB2312" w:eastAsia="仿宋_GB2312" w:cs="宋体"/>
          <w:color w:val="000000"/>
          <w:kern w:val="0"/>
          <w:sz w:val="32"/>
          <w:szCs w:val="32"/>
          <w:shd w:val="clear" w:color="auto" w:fill="FFFFFF"/>
        </w:rPr>
        <w:t>9.12</w:t>
      </w:r>
      <w:r w:rsidRPr="00FD7C84">
        <w:rPr>
          <w:rFonts w:ascii="仿宋_GB2312" w:eastAsia="仿宋_GB2312" w:cs="宋体" w:hint="eastAsia"/>
          <w:color w:val="000000"/>
          <w:kern w:val="0"/>
          <w:sz w:val="32"/>
          <w:szCs w:val="32"/>
          <w:shd w:val="clear" w:color="auto" w:fill="FFFFFF"/>
        </w:rPr>
        <w:t>万元。</w:t>
      </w:r>
    </w:p>
    <w:p w14:paraId="03BBCDC4"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2.本年财政补助支出按支出性质分类包括：</w:t>
      </w:r>
    </w:p>
    <w:p w14:paraId="56D17FEA"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（1）基本支出</w:t>
      </w:r>
      <w:r w:rsidR="00D359B5">
        <w:rPr>
          <w:rFonts w:ascii="仿宋_GB2312" w:eastAsia="仿宋_GB2312" w:cs="宋体"/>
          <w:color w:val="000000"/>
          <w:kern w:val="0"/>
          <w:sz w:val="32"/>
          <w:szCs w:val="32"/>
          <w:shd w:val="clear" w:color="auto" w:fill="FFFFFF"/>
        </w:rPr>
        <w:t>209.73</w:t>
      </w:r>
      <w:r w:rsidRPr="00FD7C84">
        <w:rPr>
          <w:rFonts w:ascii="仿宋_GB2312" w:eastAsia="仿宋_GB2312" w:cs="宋体" w:hint="eastAsia"/>
          <w:color w:val="000000"/>
          <w:kern w:val="0"/>
          <w:sz w:val="32"/>
          <w:szCs w:val="32"/>
          <w:shd w:val="clear" w:color="auto" w:fill="FFFFFF"/>
        </w:rPr>
        <w:t>万元，占总支出的</w:t>
      </w:r>
      <w:r w:rsidR="00D359B5">
        <w:rPr>
          <w:rFonts w:ascii="仿宋_GB2312" w:eastAsia="仿宋_GB2312" w:cs="宋体"/>
          <w:color w:val="000000"/>
          <w:kern w:val="0"/>
          <w:sz w:val="32"/>
          <w:szCs w:val="32"/>
          <w:shd w:val="clear" w:color="auto" w:fill="FFFFFF"/>
        </w:rPr>
        <w:t>24.71</w:t>
      </w:r>
      <w:r w:rsidRPr="00FD7C84">
        <w:rPr>
          <w:rFonts w:ascii="仿宋_GB2312" w:eastAsia="仿宋_GB2312" w:cs="宋体"/>
          <w:color w:val="000000"/>
          <w:kern w:val="0"/>
          <w:sz w:val="32"/>
          <w:szCs w:val="32"/>
          <w:shd w:val="clear" w:color="auto" w:fill="FFFFFF"/>
        </w:rPr>
        <w:t>%</w:t>
      </w:r>
      <w:r w:rsidRPr="00FD7C84">
        <w:rPr>
          <w:rFonts w:ascii="仿宋_GB2312" w:eastAsia="仿宋_GB2312" w:cs="宋体" w:hint="eastAsia"/>
          <w:color w:val="000000"/>
          <w:kern w:val="0"/>
          <w:sz w:val="32"/>
          <w:szCs w:val="32"/>
          <w:shd w:val="clear" w:color="auto" w:fill="FFFFFF"/>
        </w:rPr>
        <w:t>，其中：工资福利支出</w:t>
      </w:r>
      <w:r w:rsidR="00D359B5">
        <w:rPr>
          <w:rFonts w:ascii="仿宋_GB2312" w:eastAsia="仿宋_GB2312" w:cs="宋体"/>
          <w:color w:val="000000"/>
          <w:kern w:val="0"/>
          <w:sz w:val="32"/>
          <w:szCs w:val="32"/>
          <w:shd w:val="clear" w:color="auto" w:fill="FFFFFF"/>
        </w:rPr>
        <w:t>129.94</w:t>
      </w:r>
      <w:r w:rsidRPr="00FD7C84">
        <w:rPr>
          <w:rFonts w:ascii="仿宋_GB2312" w:eastAsia="仿宋_GB2312" w:cs="宋体" w:hint="eastAsia"/>
          <w:color w:val="000000"/>
          <w:kern w:val="0"/>
          <w:sz w:val="32"/>
          <w:szCs w:val="32"/>
          <w:shd w:val="clear" w:color="auto" w:fill="FFFFFF"/>
        </w:rPr>
        <w:t>万元；</w:t>
      </w:r>
      <w:r w:rsidR="00AC33B4" w:rsidRPr="00FD7C84">
        <w:rPr>
          <w:rFonts w:ascii="仿宋_GB2312" w:eastAsia="仿宋_GB2312" w:cs="宋体" w:hint="eastAsia"/>
          <w:color w:val="000000"/>
          <w:kern w:val="0"/>
          <w:sz w:val="32"/>
          <w:szCs w:val="32"/>
          <w:shd w:val="clear" w:color="auto" w:fill="FFFFFF"/>
        </w:rPr>
        <w:t>对家庭和个人补助</w:t>
      </w:r>
      <w:r w:rsidR="00AC33B4">
        <w:rPr>
          <w:rFonts w:ascii="仿宋_GB2312" w:eastAsia="仿宋_GB2312" w:cs="宋体" w:hint="eastAsia"/>
          <w:color w:val="000000"/>
          <w:kern w:val="0"/>
          <w:sz w:val="32"/>
          <w:szCs w:val="32"/>
          <w:shd w:val="clear" w:color="auto" w:fill="FFFFFF"/>
        </w:rPr>
        <w:t>7</w:t>
      </w:r>
      <w:r w:rsidR="00AC33B4">
        <w:rPr>
          <w:rFonts w:ascii="仿宋_GB2312" w:eastAsia="仿宋_GB2312" w:cs="宋体"/>
          <w:color w:val="000000"/>
          <w:kern w:val="0"/>
          <w:sz w:val="32"/>
          <w:szCs w:val="32"/>
          <w:shd w:val="clear" w:color="auto" w:fill="FFFFFF"/>
        </w:rPr>
        <w:t>0.22</w:t>
      </w:r>
      <w:r w:rsidR="00AC33B4" w:rsidRPr="00FD7C84">
        <w:rPr>
          <w:rFonts w:ascii="仿宋_GB2312" w:eastAsia="仿宋_GB2312" w:cs="宋体" w:hint="eastAsia"/>
          <w:color w:val="000000"/>
          <w:kern w:val="0"/>
          <w:sz w:val="32"/>
          <w:szCs w:val="32"/>
          <w:shd w:val="clear" w:color="auto" w:fill="FFFFFF"/>
        </w:rPr>
        <w:t>元</w:t>
      </w:r>
      <w:r w:rsidR="00AC33B4">
        <w:rPr>
          <w:rFonts w:ascii="仿宋_GB2312" w:eastAsia="仿宋_GB2312" w:cs="宋体" w:hint="eastAsia"/>
          <w:color w:val="000000"/>
          <w:kern w:val="0"/>
          <w:sz w:val="32"/>
          <w:szCs w:val="32"/>
          <w:shd w:val="clear" w:color="auto" w:fill="FFFFFF"/>
        </w:rPr>
        <w:t>；</w:t>
      </w:r>
      <w:r w:rsidRPr="00FD7C84">
        <w:rPr>
          <w:rFonts w:ascii="仿宋_GB2312" w:eastAsia="仿宋_GB2312" w:cs="宋体" w:hint="eastAsia"/>
          <w:color w:val="000000"/>
          <w:kern w:val="0"/>
          <w:sz w:val="32"/>
          <w:szCs w:val="32"/>
          <w:shd w:val="clear" w:color="auto" w:fill="FFFFFF"/>
        </w:rPr>
        <w:t>商品和服务支出</w:t>
      </w:r>
      <w:r w:rsidR="00D359B5">
        <w:rPr>
          <w:rFonts w:ascii="仿宋_GB2312" w:eastAsia="仿宋_GB2312" w:cs="宋体"/>
          <w:color w:val="000000"/>
          <w:kern w:val="0"/>
          <w:sz w:val="32"/>
          <w:szCs w:val="32"/>
          <w:shd w:val="clear" w:color="auto" w:fill="FFFFFF"/>
        </w:rPr>
        <w:t>9.57</w:t>
      </w:r>
      <w:r w:rsidRPr="00FD7C84">
        <w:rPr>
          <w:rFonts w:ascii="仿宋_GB2312" w:eastAsia="仿宋_GB2312" w:cs="宋体" w:hint="eastAsia"/>
          <w:color w:val="000000"/>
          <w:kern w:val="0"/>
          <w:sz w:val="32"/>
          <w:szCs w:val="32"/>
          <w:shd w:val="clear" w:color="auto" w:fill="FFFFFF"/>
        </w:rPr>
        <w:t>万元。</w:t>
      </w:r>
    </w:p>
    <w:p w14:paraId="3E251830"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（2</w:t>
      </w:r>
      <w:r w:rsidR="001F4F22">
        <w:rPr>
          <w:rFonts w:ascii="仿宋_GB2312" w:eastAsia="仿宋_GB2312" w:cs="宋体" w:hint="eastAsia"/>
          <w:color w:val="000000"/>
          <w:kern w:val="0"/>
          <w:sz w:val="32"/>
          <w:szCs w:val="32"/>
          <w:shd w:val="clear" w:color="auto" w:fill="FFFFFF"/>
        </w:rPr>
        <w:t>）</w:t>
      </w:r>
      <w:r w:rsidRPr="00FD7C84">
        <w:rPr>
          <w:rFonts w:ascii="仿宋_GB2312" w:eastAsia="仿宋_GB2312" w:cs="宋体" w:hint="eastAsia"/>
          <w:color w:val="000000"/>
          <w:kern w:val="0"/>
          <w:sz w:val="32"/>
          <w:szCs w:val="32"/>
          <w:shd w:val="clear" w:color="auto" w:fill="FFFFFF"/>
        </w:rPr>
        <w:t>项目支出</w:t>
      </w:r>
      <w:r w:rsidRPr="00FD7C84">
        <w:rPr>
          <w:rFonts w:ascii="仿宋_GB2312" w:eastAsia="仿宋_GB2312" w:cs="宋体"/>
          <w:color w:val="000000"/>
          <w:kern w:val="0"/>
          <w:sz w:val="32"/>
          <w:szCs w:val="32"/>
          <w:shd w:val="clear" w:color="auto" w:fill="FFFFFF"/>
        </w:rPr>
        <w:t>638.99</w:t>
      </w:r>
      <w:r w:rsidRPr="00FD7C84">
        <w:rPr>
          <w:rFonts w:ascii="仿宋_GB2312" w:eastAsia="仿宋_GB2312" w:cs="宋体" w:hint="eastAsia"/>
          <w:color w:val="000000"/>
          <w:kern w:val="0"/>
          <w:sz w:val="32"/>
          <w:szCs w:val="32"/>
          <w:shd w:val="clear" w:color="auto" w:fill="FFFFFF"/>
        </w:rPr>
        <w:t>万元，占总支出</w:t>
      </w:r>
      <w:r w:rsidR="00D359B5">
        <w:rPr>
          <w:rFonts w:ascii="仿宋_GB2312" w:eastAsia="仿宋_GB2312" w:cs="宋体"/>
          <w:color w:val="000000"/>
          <w:kern w:val="0"/>
          <w:sz w:val="32"/>
          <w:szCs w:val="32"/>
          <w:shd w:val="clear" w:color="auto" w:fill="FFFFFF"/>
        </w:rPr>
        <w:t>75.29</w:t>
      </w:r>
      <w:r w:rsidRPr="00FD7C84">
        <w:rPr>
          <w:rFonts w:ascii="仿宋_GB2312" w:eastAsia="仿宋_GB2312" w:cs="宋体"/>
          <w:color w:val="000000"/>
          <w:kern w:val="0"/>
          <w:sz w:val="32"/>
          <w:szCs w:val="32"/>
          <w:shd w:val="clear" w:color="auto" w:fill="FFFFFF"/>
        </w:rPr>
        <w:t>%</w:t>
      </w:r>
      <w:r w:rsidRPr="00FD7C84">
        <w:rPr>
          <w:rFonts w:ascii="仿宋_GB2312" w:eastAsia="仿宋_GB2312" w:cs="宋体" w:hint="eastAsia"/>
          <w:color w:val="000000"/>
          <w:kern w:val="0"/>
          <w:sz w:val="32"/>
          <w:szCs w:val="32"/>
          <w:shd w:val="clear" w:color="auto" w:fill="FFFFFF"/>
        </w:rPr>
        <w:t>。其中：重大公共卫生服务专项资金</w:t>
      </w:r>
      <w:r w:rsidR="00D359B5">
        <w:rPr>
          <w:rFonts w:ascii="仿宋_GB2312" w:eastAsia="仿宋_GB2312" w:cs="宋体"/>
          <w:color w:val="000000"/>
          <w:kern w:val="0"/>
          <w:sz w:val="32"/>
          <w:szCs w:val="32"/>
          <w:shd w:val="clear" w:color="auto" w:fill="FFFFFF"/>
        </w:rPr>
        <w:t>19.19</w:t>
      </w:r>
      <w:r w:rsidRPr="00FD7C84">
        <w:rPr>
          <w:rFonts w:ascii="仿宋_GB2312" w:eastAsia="仿宋_GB2312" w:cs="宋体" w:hint="eastAsia"/>
          <w:color w:val="000000"/>
          <w:kern w:val="0"/>
          <w:sz w:val="32"/>
          <w:szCs w:val="32"/>
          <w:shd w:val="clear" w:color="auto" w:fill="FFFFFF"/>
        </w:rPr>
        <w:t>万元；病虫害控制专项资金</w:t>
      </w:r>
      <w:r w:rsidRPr="00FD7C84">
        <w:rPr>
          <w:rFonts w:ascii="仿宋_GB2312" w:eastAsia="仿宋_GB2312" w:cs="宋体"/>
          <w:color w:val="000000"/>
          <w:kern w:val="0"/>
          <w:sz w:val="32"/>
          <w:szCs w:val="32"/>
          <w:shd w:val="clear" w:color="auto" w:fill="FFFFFF"/>
        </w:rPr>
        <w:t>2.99</w:t>
      </w:r>
      <w:r w:rsidRPr="00FD7C84">
        <w:rPr>
          <w:rFonts w:ascii="仿宋_GB2312" w:eastAsia="仿宋_GB2312" w:cs="宋体" w:hint="eastAsia"/>
          <w:color w:val="000000"/>
          <w:kern w:val="0"/>
          <w:sz w:val="32"/>
          <w:szCs w:val="32"/>
          <w:shd w:val="clear" w:color="auto" w:fill="FFFFFF"/>
        </w:rPr>
        <w:t>万元，其他农业农村支出</w:t>
      </w:r>
      <w:r w:rsidRPr="00FD7C84">
        <w:rPr>
          <w:rFonts w:ascii="仿宋_GB2312" w:eastAsia="仿宋_GB2312" w:cs="宋体"/>
          <w:color w:val="000000"/>
          <w:kern w:val="0"/>
          <w:sz w:val="32"/>
          <w:szCs w:val="32"/>
          <w:shd w:val="clear" w:color="auto" w:fill="FFFFFF"/>
        </w:rPr>
        <w:t>616.81</w:t>
      </w:r>
      <w:r w:rsidRPr="00FD7C84">
        <w:rPr>
          <w:rFonts w:ascii="仿宋_GB2312" w:eastAsia="仿宋_GB2312" w:cs="宋体" w:hint="eastAsia"/>
          <w:color w:val="000000"/>
          <w:kern w:val="0"/>
          <w:sz w:val="32"/>
          <w:szCs w:val="32"/>
          <w:shd w:val="clear" w:color="auto" w:fill="FFFFFF"/>
        </w:rPr>
        <w:t>万元。</w:t>
      </w:r>
    </w:p>
    <w:p w14:paraId="301DBDA8" w14:textId="77777777" w:rsid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sidRPr="00FD7C84">
        <w:rPr>
          <w:rFonts w:ascii="仿宋_GB2312" w:eastAsia="仿宋_GB2312" w:cs="宋体"/>
          <w:color w:val="000000"/>
          <w:kern w:val="0"/>
          <w:sz w:val="32"/>
          <w:szCs w:val="32"/>
          <w:shd w:val="clear" w:color="auto" w:fill="FFFFFF"/>
        </w:rPr>
        <w:t>2022</w:t>
      </w:r>
      <w:r w:rsidRPr="00FD7C84">
        <w:rPr>
          <w:rFonts w:ascii="仿宋_GB2312" w:eastAsia="仿宋_GB2312" w:cs="宋体" w:hint="eastAsia"/>
          <w:color w:val="000000"/>
          <w:kern w:val="0"/>
          <w:sz w:val="32"/>
          <w:szCs w:val="32"/>
          <w:shd w:val="clear" w:color="auto" w:fill="FFFFFF"/>
        </w:rPr>
        <w:t>年1</w:t>
      </w:r>
      <w:r w:rsidRPr="00FD7C84">
        <w:rPr>
          <w:rFonts w:ascii="仿宋_GB2312" w:eastAsia="仿宋_GB2312" w:cs="宋体"/>
          <w:color w:val="000000"/>
          <w:kern w:val="0"/>
          <w:sz w:val="32"/>
          <w:szCs w:val="32"/>
          <w:shd w:val="clear" w:color="auto" w:fill="FFFFFF"/>
        </w:rPr>
        <w:t>-6</w:t>
      </w:r>
      <w:r w:rsidRPr="00FD7C84">
        <w:rPr>
          <w:rFonts w:ascii="仿宋_GB2312" w:eastAsia="仿宋_GB2312" w:cs="宋体" w:hint="eastAsia"/>
          <w:color w:val="000000"/>
          <w:kern w:val="0"/>
          <w:sz w:val="32"/>
          <w:szCs w:val="32"/>
          <w:shd w:val="clear" w:color="auto" w:fill="FFFFFF"/>
        </w:rPr>
        <w:t>月一般公共财政拨款支出</w:t>
      </w:r>
      <w:r w:rsidR="00D359B5">
        <w:rPr>
          <w:rFonts w:ascii="仿宋_GB2312" w:eastAsia="仿宋_GB2312" w:cs="宋体"/>
          <w:color w:val="000000"/>
          <w:kern w:val="0"/>
          <w:sz w:val="32"/>
          <w:szCs w:val="32"/>
          <w:shd w:val="clear" w:color="auto" w:fill="FFFFFF"/>
        </w:rPr>
        <w:t>82.16</w:t>
      </w:r>
      <w:r w:rsidRPr="00FD7C84">
        <w:rPr>
          <w:rFonts w:ascii="仿宋_GB2312" w:eastAsia="仿宋_GB2312" w:cs="宋体" w:hint="eastAsia"/>
          <w:color w:val="000000"/>
          <w:kern w:val="0"/>
          <w:sz w:val="32"/>
          <w:szCs w:val="32"/>
          <w:shd w:val="clear" w:color="auto" w:fill="FFFFFF"/>
        </w:rPr>
        <w:t>万元。</w:t>
      </w:r>
    </w:p>
    <w:p w14:paraId="0001B62B" w14:textId="77777777" w:rsidR="00B55CB4" w:rsidRDefault="00C00D32">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三、部门整体预算绩效管理情况</w:t>
      </w:r>
    </w:p>
    <w:p w14:paraId="5CB644D2"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sidRPr="00FD7C84">
        <w:rPr>
          <w:rFonts w:ascii="仿宋_GB2312" w:eastAsia="仿宋_GB2312" w:cs="宋体" w:hint="eastAsia"/>
          <w:color w:val="000000"/>
          <w:kern w:val="0"/>
          <w:sz w:val="32"/>
          <w:szCs w:val="32"/>
          <w:shd w:val="clear" w:color="auto" w:fill="FFFFFF"/>
          <w:lang w:val="zh-CN"/>
        </w:rPr>
        <w:t>（一）部门预算项目绩效管理</w:t>
      </w:r>
    </w:p>
    <w:p w14:paraId="577B04C8"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单位严格按照县财政部门预算编制通知和有关文件要求，秉承强化规划约束、坚持限额控制、实时滚动管理、强化绩效管理的基本编制原则,在县财政部门规定的时间内于部门预算管理系统中,完成单位基本信息表及基础资料表。同时，根据“定员定额”标准并结合本单位实际项目安排批准情况填制收支总表及支出项目录入表。单位预算编制工作完成后按“二上</w:t>
      </w:r>
      <w:proofErr w:type="gramStart"/>
      <w:r w:rsidRPr="00FD7C84">
        <w:rPr>
          <w:rFonts w:ascii="仿宋_GB2312" w:eastAsia="仿宋_GB2312" w:cs="宋体" w:hint="eastAsia"/>
          <w:color w:val="000000"/>
          <w:kern w:val="0"/>
          <w:sz w:val="32"/>
          <w:szCs w:val="32"/>
          <w:shd w:val="clear" w:color="auto" w:fill="FFFFFF"/>
        </w:rPr>
        <w:t>二</w:t>
      </w:r>
      <w:proofErr w:type="gramEnd"/>
      <w:r w:rsidRPr="00FD7C84">
        <w:rPr>
          <w:rFonts w:ascii="仿宋_GB2312" w:eastAsia="仿宋_GB2312" w:cs="宋体" w:hint="eastAsia"/>
          <w:color w:val="000000"/>
          <w:kern w:val="0"/>
          <w:sz w:val="32"/>
          <w:szCs w:val="32"/>
          <w:shd w:val="clear" w:color="auto" w:fill="FFFFFF"/>
        </w:rPr>
        <w:t>下”的编制程序提交县财政支出管理股室进行审核后下达批复。</w:t>
      </w:r>
    </w:p>
    <w:p w14:paraId="257341DA"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lastRenderedPageBreak/>
        <w:t>绩效目标制定：根据预算绩效管理要求，本单位在年初预算编制阶段，组织对</w:t>
      </w:r>
      <w:bookmarkStart w:id="121" w:name="_Hlk82616921"/>
      <w:r w:rsidRPr="00FD7C84">
        <w:rPr>
          <w:rFonts w:ascii="仿宋_GB2312" w:eastAsia="仿宋_GB2312" w:cs="宋体" w:hint="eastAsia"/>
          <w:color w:val="000000"/>
          <w:kern w:val="0"/>
          <w:sz w:val="32"/>
          <w:szCs w:val="32"/>
          <w:shd w:val="clear" w:color="auto" w:fill="FFFFFF"/>
        </w:rPr>
        <w:t>“农牧民补助奖励政策项目”、“中央动物防疫经费”</w:t>
      </w:r>
      <w:bookmarkEnd w:id="121"/>
      <w:r w:rsidRPr="00FD7C84">
        <w:rPr>
          <w:rFonts w:ascii="仿宋_GB2312" w:eastAsia="仿宋_GB2312" w:cs="宋体" w:hint="eastAsia"/>
          <w:color w:val="000000"/>
          <w:kern w:val="0"/>
          <w:sz w:val="32"/>
          <w:szCs w:val="32"/>
          <w:shd w:val="clear" w:color="auto" w:fill="FFFFFF"/>
        </w:rPr>
        <w:t>等项目开展了预算事前绩效评估，对</w:t>
      </w:r>
      <w:r w:rsidRPr="00FD7C84">
        <w:rPr>
          <w:rFonts w:ascii="仿宋_GB2312" w:eastAsia="仿宋_GB2312" w:cs="宋体"/>
          <w:color w:val="000000"/>
          <w:kern w:val="0"/>
          <w:sz w:val="32"/>
          <w:szCs w:val="32"/>
          <w:shd w:val="clear" w:color="auto" w:fill="FFFFFF"/>
        </w:rPr>
        <w:t>2</w:t>
      </w:r>
      <w:r w:rsidRPr="00FD7C84">
        <w:rPr>
          <w:rFonts w:ascii="仿宋_GB2312" w:eastAsia="仿宋_GB2312" w:cs="宋体" w:hint="eastAsia"/>
          <w:color w:val="000000"/>
          <w:kern w:val="0"/>
          <w:sz w:val="32"/>
          <w:szCs w:val="32"/>
          <w:shd w:val="clear" w:color="auto" w:fill="FFFFFF"/>
        </w:rPr>
        <w:t>个项目编制了绩效目标，预算执行过程中，选取</w:t>
      </w:r>
      <w:r w:rsidRPr="00FD7C84">
        <w:rPr>
          <w:rFonts w:ascii="仿宋_GB2312" w:eastAsia="仿宋_GB2312" w:cs="宋体"/>
          <w:color w:val="000000"/>
          <w:kern w:val="0"/>
          <w:sz w:val="32"/>
          <w:szCs w:val="32"/>
          <w:shd w:val="clear" w:color="auto" w:fill="FFFFFF"/>
        </w:rPr>
        <w:t>2</w:t>
      </w:r>
      <w:r w:rsidRPr="00FD7C84">
        <w:rPr>
          <w:rFonts w:ascii="仿宋_GB2312" w:eastAsia="仿宋_GB2312" w:cs="宋体" w:hint="eastAsia"/>
          <w:color w:val="000000"/>
          <w:kern w:val="0"/>
          <w:sz w:val="32"/>
          <w:szCs w:val="32"/>
          <w:shd w:val="clear" w:color="auto" w:fill="FFFFFF"/>
        </w:rPr>
        <w:t>个项目开展绩效监控，年终执行完毕后，对</w:t>
      </w:r>
      <w:r w:rsidRPr="00FD7C84">
        <w:rPr>
          <w:rFonts w:ascii="仿宋_GB2312" w:eastAsia="仿宋_GB2312" w:cs="宋体"/>
          <w:color w:val="000000"/>
          <w:kern w:val="0"/>
          <w:sz w:val="32"/>
          <w:szCs w:val="32"/>
          <w:shd w:val="clear" w:color="auto" w:fill="FFFFFF"/>
        </w:rPr>
        <w:t>2</w:t>
      </w:r>
      <w:r w:rsidRPr="00FD7C84">
        <w:rPr>
          <w:rFonts w:ascii="仿宋_GB2312" w:eastAsia="仿宋_GB2312" w:cs="宋体" w:hint="eastAsia"/>
          <w:color w:val="000000"/>
          <w:kern w:val="0"/>
          <w:sz w:val="32"/>
          <w:szCs w:val="32"/>
          <w:shd w:val="clear" w:color="auto" w:fill="FFFFFF"/>
        </w:rPr>
        <w:t>个项目开展了绩效目标完成情况梳理填报。</w:t>
      </w:r>
    </w:p>
    <w:p w14:paraId="51B20FD3"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目标实现：加强项目经费支出进度管理，完善预算动态监控，绩效目标完成较好，发挥财政资金的最大效益。</w:t>
      </w:r>
    </w:p>
    <w:p w14:paraId="3716045E"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预算编制的准确：以预算编制为引领，以支出管理为核心，严格按照县财政局预算编制要求，扎实做好</w:t>
      </w:r>
      <w:r w:rsidRPr="00FD7C84">
        <w:rPr>
          <w:rFonts w:ascii="仿宋_GB2312" w:eastAsia="仿宋_GB2312" w:cs="宋体"/>
          <w:color w:val="000000"/>
          <w:kern w:val="0"/>
          <w:sz w:val="32"/>
          <w:szCs w:val="32"/>
          <w:shd w:val="clear" w:color="auto" w:fill="FFFFFF"/>
        </w:rPr>
        <w:t>2022</w:t>
      </w:r>
      <w:r w:rsidRPr="00FD7C84">
        <w:rPr>
          <w:rFonts w:ascii="仿宋_GB2312" w:eastAsia="仿宋_GB2312" w:cs="宋体" w:hint="eastAsia"/>
          <w:color w:val="000000"/>
          <w:kern w:val="0"/>
          <w:sz w:val="32"/>
          <w:szCs w:val="32"/>
          <w:shd w:val="clear" w:color="auto" w:fill="FFFFFF"/>
        </w:rPr>
        <w:t>预算执行工作，预、决算编制较为合理，规划明确。</w:t>
      </w:r>
    </w:p>
    <w:p w14:paraId="62B26782"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支出控制：认真观测落实中央八项规定和省市十项规定，无超预算或无预算安排支出，虚列支出、转嫁支出、转移或者套取预算资金情况，无超标准、超范围列支“三公”经费、会议费、培训费和差旅费，滥发工资、奖金、补贴等问题。</w:t>
      </w:r>
    </w:p>
    <w:p w14:paraId="7139CC80"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预算动态调整：</w:t>
      </w:r>
      <w:r w:rsidRPr="00FD7C84">
        <w:rPr>
          <w:rFonts w:ascii="仿宋_GB2312" w:eastAsia="仿宋_GB2312" w:cs="宋体"/>
          <w:color w:val="000000"/>
          <w:kern w:val="0"/>
          <w:sz w:val="32"/>
          <w:szCs w:val="32"/>
          <w:shd w:val="clear" w:color="auto" w:fill="FFFFFF"/>
        </w:rPr>
        <w:t>2021</w:t>
      </w:r>
      <w:r w:rsidRPr="00FD7C84">
        <w:rPr>
          <w:rFonts w:ascii="仿宋_GB2312" w:eastAsia="仿宋_GB2312" w:cs="宋体" w:hint="eastAsia"/>
          <w:color w:val="000000"/>
          <w:kern w:val="0"/>
          <w:sz w:val="32"/>
          <w:szCs w:val="32"/>
          <w:shd w:val="clear" w:color="auto" w:fill="FFFFFF"/>
        </w:rPr>
        <w:t>年度，茂县畜牧兽医服务中心</w:t>
      </w:r>
      <w:r w:rsidR="0013233A">
        <w:rPr>
          <w:rFonts w:ascii="仿宋_GB2312" w:eastAsia="仿宋_GB2312" w:cs="宋体" w:hint="eastAsia"/>
          <w:color w:val="000000"/>
          <w:kern w:val="0"/>
          <w:sz w:val="32"/>
          <w:szCs w:val="32"/>
          <w:shd w:val="clear" w:color="auto" w:fill="FFFFFF"/>
        </w:rPr>
        <w:t>（本级）</w:t>
      </w:r>
      <w:r w:rsidRPr="00FD7C84">
        <w:rPr>
          <w:rFonts w:ascii="仿宋_GB2312" w:eastAsia="仿宋_GB2312" w:cs="宋体" w:hint="eastAsia"/>
          <w:color w:val="000000"/>
          <w:kern w:val="0"/>
          <w:sz w:val="32"/>
          <w:szCs w:val="32"/>
          <w:shd w:val="clear" w:color="auto" w:fill="FFFFFF"/>
        </w:rPr>
        <w:t>预算仅做了经济分类调整，无新增项目支出预算调整情况。</w:t>
      </w:r>
    </w:p>
    <w:p w14:paraId="51674861"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执行进度：根据本单位工作实际，在建立并实施内部监督和控制执行过程中，修订完善本单位内部控制制度，在保证各项工作顺利运转的同时，较好的完成各项预算进度。</w:t>
      </w:r>
    </w:p>
    <w:p w14:paraId="02509113"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预算完成情况：</w:t>
      </w:r>
      <w:r w:rsidRPr="00FD7C84">
        <w:rPr>
          <w:rFonts w:ascii="仿宋_GB2312" w:eastAsia="仿宋_GB2312" w:cs="宋体"/>
          <w:color w:val="000000"/>
          <w:kern w:val="0"/>
          <w:sz w:val="32"/>
          <w:szCs w:val="32"/>
          <w:shd w:val="clear" w:color="auto" w:fill="FFFFFF"/>
        </w:rPr>
        <w:t>2021</w:t>
      </w:r>
      <w:r w:rsidRPr="00FD7C84">
        <w:rPr>
          <w:rFonts w:ascii="仿宋_GB2312" w:eastAsia="仿宋_GB2312" w:cs="宋体" w:hint="eastAsia"/>
          <w:color w:val="000000"/>
          <w:kern w:val="0"/>
          <w:sz w:val="32"/>
          <w:szCs w:val="32"/>
          <w:shd w:val="clear" w:color="auto" w:fill="FFFFFF"/>
        </w:rPr>
        <w:t>年度，茂县畜牧兽医服务中心</w:t>
      </w:r>
      <w:r w:rsidR="0087567B">
        <w:rPr>
          <w:rFonts w:ascii="仿宋_GB2312" w:eastAsia="仿宋_GB2312" w:cs="宋体" w:hint="eastAsia"/>
          <w:color w:val="000000"/>
          <w:kern w:val="0"/>
          <w:sz w:val="32"/>
          <w:szCs w:val="32"/>
          <w:shd w:val="clear" w:color="auto" w:fill="FFFFFF"/>
        </w:rPr>
        <w:t>（本级）</w:t>
      </w:r>
      <w:r w:rsidRPr="00FD7C84">
        <w:rPr>
          <w:rFonts w:ascii="仿宋_GB2312" w:eastAsia="仿宋_GB2312" w:cs="宋体" w:hint="eastAsia"/>
          <w:color w:val="000000"/>
          <w:kern w:val="0"/>
          <w:sz w:val="32"/>
          <w:szCs w:val="32"/>
          <w:shd w:val="clear" w:color="auto" w:fill="FFFFFF"/>
        </w:rPr>
        <w:t>预算执行了</w:t>
      </w:r>
      <w:r w:rsidR="00EF2404">
        <w:rPr>
          <w:rFonts w:ascii="仿宋_GB2312" w:eastAsia="仿宋_GB2312" w:cs="宋体"/>
          <w:color w:val="000000"/>
          <w:kern w:val="0"/>
          <w:sz w:val="32"/>
          <w:szCs w:val="32"/>
          <w:shd w:val="clear" w:color="auto" w:fill="FFFFFF"/>
        </w:rPr>
        <w:t>97.09</w:t>
      </w:r>
      <w:r w:rsidRPr="00FD7C84">
        <w:rPr>
          <w:rFonts w:ascii="仿宋_GB2312" w:eastAsia="仿宋_GB2312" w:cs="宋体"/>
          <w:color w:val="000000"/>
          <w:kern w:val="0"/>
          <w:sz w:val="32"/>
          <w:szCs w:val="32"/>
          <w:shd w:val="clear" w:color="auto" w:fill="FFFFFF"/>
        </w:rPr>
        <w:t>%</w:t>
      </w:r>
      <w:r w:rsidRPr="00FD7C84">
        <w:rPr>
          <w:rFonts w:ascii="仿宋_GB2312" w:eastAsia="仿宋_GB2312" w:cs="宋体" w:hint="eastAsia"/>
          <w:color w:val="000000"/>
          <w:kern w:val="0"/>
          <w:sz w:val="32"/>
          <w:szCs w:val="32"/>
          <w:shd w:val="clear" w:color="auto" w:fill="FFFFFF"/>
        </w:rPr>
        <w:t>。</w:t>
      </w:r>
    </w:p>
    <w:p w14:paraId="67DA4597" w14:textId="77777777" w:rsidR="00B55CB4" w:rsidRDefault="00C00D32">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（二）结果应用情况</w:t>
      </w:r>
    </w:p>
    <w:p w14:paraId="3BAC9AD5"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lastRenderedPageBreak/>
        <w:t>我单位对部门预算绩效管理工作开展情况认真进行了自查自评。绩效评价自查开展覆盖重点支出，将评价结果作为预算安排的重要依据，参照项目年度预算执行情况、“三年滚动规划”执行情况统筹项目支出需求，保障重点支出，调整支出结构，优化财政资金配置，不断强化绩效理念，推动我中心部门整体绩效管理水平不断提升。</w:t>
      </w:r>
    </w:p>
    <w:p w14:paraId="67BCBA37" w14:textId="77777777" w:rsidR="00B55CB4" w:rsidRPr="00FD7C84" w:rsidRDefault="00C00D32">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四、评价结论及建议</w:t>
      </w:r>
    </w:p>
    <w:p w14:paraId="4E40ABD8"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（一）评价结论</w:t>
      </w:r>
    </w:p>
    <w:p w14:paraId="220D4B79"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2021年度财政资金绩效总体评价良好。根据我中心年初工作规划，围绕县委、县政府全面建成小康社会的发展蓝图，积极履职，强化管理，较好的完成了上年度工作目标，不存在扣分情况。</w:t>
      </w:r>
    </w:p>
    <w:p w14:paraId="731517CD"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（二）存在问题</w:t>
      </w:r>
    </w:p>
    <w:p w14:paraId="0B3F122E"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绩效目标设定有待更科学更合理。</w:t>
      </w:r>
    </w:p>
    <w:p w14:paraId="0DA9282F"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（三）改进建议</w:t>
      </w:r>
    </w:p>
    <w:p w14:paraId="2D7752C4" w14:textId="77777777" w:rsidR="00FD7C84" w:rsidRPr="00FD7C84" w:rsidRDefault="00FD7C84" w:rsidP="00FD7C84">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sidRPr="00FD7C84">
        <w:rPr>
          <w:rFonts w:ascii="仿宋_GB2312" w:eastAsia="仿宋_GB2312" w:cs="宋体" w:hint="eastAsia"/>
          <w:color w:val="000000"/>
          <w:kern w:val="0"/>
          <w:sz w:val="32"/>
          <w:szCs w:val="32"/>
          <w:shd w:val="clear" w:color="auto" w:fill="FFFFFF"/>
        </w:rPr>
        <w:t>通过加强预算收支管理，不断建立健全内部管理制度，梳理内部管理流程，单位整体支出管理情况得到提升。一是改进部门收支预算，夯实预算基础工作，提高预算编制质量；二是认真研究政策，加强项目绩效审核，力求科学合理；三是认真研究重点项目的执行，提早规划，提前实施，确保项目顺利实施，提高财政资金的使用效益；四是不断建立健全内部管理制度，梳理内部管理流程，单位整体支出管理情况得到提升。</w:t>
      </w:r>
    </w:p>
    <w:p w14:paraId="55AEEBD0" w14:textId="77777777" w:rsidR="00B55CB4" w:rsidRDefault="00B55CB4" w:rsidP="00B14666">
      <w:pPr>
        <w:spacing w:line="580" w:lineRule="exact"/>
        <w:rPr>
          <w:rFonts w:ascii="仿宋_GB2312" w:eastAsia="仿宋_GB2312" w:cs="仿宋_GB2312"/>
          <w:sz w:val="32"/>
          <w:szCs w:val="32"/>
        </w:rPr>
      </w:pPr>
    </w:p>
    <w:p w14:paraId="329976C3" w14:textId="77777777" w:rsidR="00B55CB4" w:rsidRDefault="00C00D32">
      <w:pPr>
        <w:spacing w:line="600" w:lineRule="exact"/>
        <w:jc w:val="left"/>
        <w:outlineLvl w:val="0"/>
        <w:rPr>
          <w:rFonts w:ascii="黑体" w:eastAsia="黑体" w:cs="黑体"/>
          <w:sz w:val="32"/>
          <w:szCs w:val="32"/>
        </w:rPr>
      </w:pPr>
      <w:bookmarkStart w:id="122" w:name="_Toc79163633"/>
      <w:bookmarkStart w:id="123" w:name="_Toc115081056"/>
      <w:r>
        <w:rPr>
          <w:rFonts w:ascii="黑体" w:eastAsia="黑体" w:cs="黑体" w:hint="eastAsia"/>
          <w:sz w:val="32"/>
          <w:szCs w:val="32"/>
        </w:rPr>
        <w:lastRenderedPageBreak/>
        <w:t>附件</w:t>
      </w:r>
      <w:r>
        <w:rPr>
          <w:rFonts w:ascii="黑体" w:eastAsia="黑体" w:cs="黑体"/>
          <w:sz w:val="32"/>
          <w:szCs w:val="32"/>
        </w:rPr>
        <w:t>2</w:t>
      </w:r>
      <w:bookmarkEnd w:id="122"/>
      <w:bookmarkEnd w:id="123"/>
    </w:p>
    <w:p w14:paraId="446DD568" w14:textId="77777777" w:rsidR="00B55CB4" w:rsidRDefault="00B55CB4">
      <w:pPr>
        <w:spacing w:line="580" w:lineRule="exact"/>
        <w:ind w:firstLineChars="200" w:firstLine="640"/>
        <w:rPr>
          <w:rFonts w:ascii="仿宋_GB2312" w:eastAsia="仿宋_GB2312" w:cs="仿宋_GB2312"/>
          <w:sz w:val="32"/>
          <w:szCs w:val="32"/>
        </w:rPr>
      </w:pPr>
    </w:p>
    <w:p w14:paraId="44A0C3F5" w14:textId="77777777" w:rsidR="00B55CB4" w:rsidRDefault="00DD541E">
      <w:pPr>
        <w:spacing w:line="600" w:lineRule="exact"/>
        <w:jc w:val="center"/>
        <w:outlineLvl w:val="0"/>
        <w:rPr>
          <w:rFonts w:ascii="方正小标宋简体" w:eastAsia="方正小标宋简体" w:cs="黑体"/>
          <w:sz w:val="44"/>
          <w:szCs w:val="44"/>
        </w:rPr>
      </w:pPr>
      <w:bookmarkStart w:id="124" w:name="_Toc79163634"/>
      <w:bookmarkStart w:id="125" w:name="_Toc115081057"/>
      <w:r w:rsidRPr="00DD541E">
        <w:rPr>
          <w:rFonts w:ascii="方正小标宋简体" w:eastAsia="方正小标宋简体" w:cs="黑体" w:hint="eastAsia"/>
          <w:sz w:val="44"/>
          <w:szCs w:val="44"/>
        </w:rPr>
        <w:t>草原生态保护</w:t>
      </w:r>
      <w:r>
        <w:rPr>
          <w:rFonts w:ascii="方正小标宋简体" w:eastAsia="方正小标宋简体" w:cs="黑体" w:hint="eastAsia"/>
          <w:sz w:val="44"/>
          <w:szCs w:val="44"/>
        </w:rPr>
        <w:t>补助奖励政策项目</w:t>
      </w:r>
      <w:r w:rsidR="00C00D32">
        <w:rPr>
          <w:rFonts w:ascii="方正小标宋简体" w:eastAsia="方正小标宋简体" w:cs="黑体" w:hint="eastAsia"/>
          <w:sz w:val="44"/>
          <w:szCs w:val="44"/>
        </w:rPr>
        <w:t>202</w:t>
      </w:r>
      <w:r w:rsidR="00C00D32">
        <w:rPr>
          <w:rFonts w:ascii="方正小标宋简体" w:eastAsia="方正小标宋简体" w:cs="黑体"/>
          <w:sz w:val="44"/>
          <w:szCs w:val="44"/>
        </w:rPr>
        <w:t>1</w:t>
      </w:r>
      <w:r w:rsidR="00C00D32">
        <w:rPr>
          <w:rFonts w:ascii="方正小标宋简体" w:eastAsia="方正小标宋简体" w:cs="黑体" w:hint="eastAsia"/>
          <w:sz w:val="44"/>
          <w:szCs w:val="44"/>
        </w:rPr>
        <w:t>年绩效评价报告</w:t>
      </w:r>
      <w:bookmarkEnd w:id="124"/>
      <w:bookmarkEnd w:id="125"/>
    </w:p>
    <w:p w14:paraId="668A6B4A" w14:textId="77777777" w:rsidR="00B55CB4" w:rsidRDefault="00B55CB4">
      <w:pPr>
        <w:spacing w:line="600" w:lineRule="exact"/>
        <w:rPr>
          <w:rFonts w:ascii="宋体"/>
          <w:sz w:val="32"/>
          <w:szCs w:val="32"/>
          <w:lang w:val="zh-CN"/>
        </w:rPr>
      </w:pPr>
    </w:p>
    <w:p w14:paraId="6742D531" w14:textId="77777777" w:rsidR="00B55CB4" w:rsidRDefault="00C00D32">
      <w:pPr>
        <w:adjustRightInd w:val="0"/>
        <w:snapToGrid w:val="0"/>
        <w:spacing w:line="600" w:lineRule="exact"/>
        <w:ind w:firstLine="72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14:paraId="09F99471" w14:textId="77777777" w:rsidR="00B55CB4" w:rsidRDefault="00C00D32">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（一）项目基本情况</w:t>
      </w:r>
    </w:p>
    <w:p w14:paraId="46C06C25" w14:textId="77777777" w:rsidR="00C46907" w:rsidRPr="00C46907" w:rsidRDefault="00C46907">
      <w:pPr>
        <w:adjustRightInd w:val="0"/>
        <w:snapToGrid w:val="0"/>
        <w:spacing w:line="600" w:lineRule="exact"/>
        <w:ind w:firstLine="720"/>
        <w:rPr>
          <w:rFonts w:ascii="仿宋_GB2312" w:eastAsia="仿宋_GB2312"/>
          <w:bCs/>
          <w:sz w:val="32"/>
          <w:szCs w:val="32"/>
        </w:rPr>
      </w:pPr>
      <w:r w:rsidRPr="00C46907">
        <w:rPr>
          <w:rFonts w:ascii="仿宋_GB2312" w:eastAsia="仿宋_GB2312" w:hint="eastAsia"/>
          <w:bCs/>
          <w:sz w:val="32"/>
          <w:szCs w:val="32"/>
        </w:rPr>
        <w:t>2021年国家下达我县草原生态</w:t>
      </w:r>
      <w:proofErr w:type="gramStart"/>
      <w:r w:rsidRPr="00C46907">
        <w:rPr>
          <w:rFonts w:ascii="仿宋_GB2312" w:eastAsia="仿宋_GB2312" w:hint="eastAsia"/>
          <w:bCs/>
          <w:sz w:val="32"/>
          <w:szCs w:val="32"/>
        </w:rPr>
        <w:t>补奖资金</w:t>
      </w:r>
      <w:proofErr w:type="gramEnd"/>
      <w:r w:rsidRPr="00C46907">
        <w:rPr>
          <w:rFonts w:ascii="仿宋_GB2312" w:eastAsia="仿宋_GB2312" w:hint="eastAsia"/>
          <w:bCs/>
          <w:sz w:val="32"/>
          <w:szCs w:val="32"/>
        </w:rPr>
        <w:t>468.35万元，继续实施草原禁牧补助和草</w:t>
      </w:r>
      <w:proofErr w:type="gramStart"/>
      <w:r w:rsidRPr="00C46907">
        <w:rPr>
          <w:rFonts w:ascii="仿宋_GB2312" w:eastAsia="仿宋_GB2312" w:hint="eastAsia"/>
          <w:bCs/>
          <w:sz w:val="32"/>
          <w:szCs w:val="32"/>
        </w:rPr>
        <w:t>畜平衡</w:t>
      </w:r>
      <w:proofErr w:type="gramEnd"/>
      <w:r w:rsidRPr="00C46907">
        <w:rPr>
          <w:rFonts w:ascii="仿宋_GB2312" w:eastAsia="仿宋_GB2312" w:hint="eastAsia"/>
          <w:bCs/>
          <w:sz w:val="32"/>
          <w:szCs w:val="32"/>
        </w:rPr>
        <w:t>奖励，其中：实施禁牧补助221.85万元，实施草</w:t>
      </w:r>
      <w:proofErr w:type="gramStart"/>
      <w:r w:rsidRPr="00C46907">
        <w:rPr>
          <w:rFonts w:ascii="仿宋_GB2312" w:eastAsia="仿宋_GB2312" w:hint="eastAsia"/>
          <w:bCs/>
          <w:sz w:val="32"/>
          <w:szCs w:val="32"/>
        </w:rPr>
        <w:t>畜平衡</w:t>
      </w:r>
      <w:proofErr w:type="gramEnd"/>
      <w:r w:rsidRPr="00C46907">
        <w:rPr>
          <w:rFonts w:ascii="仿宋_GB2312" w:eastAsia="仿宋_GB2312" w:hint="eastAsia"/>
          <w:bCs/>
          <w:sz w:val="32"/>
          <w:szCs w:val="32"/>
        </w:rPr>
        <w:t>奖励246.5万元。在县委、县人民政府的高度重视和领导下，</w:t>
      </w:r>
      <w:r w:rsidR="000B46BC">
        <w:rPr>
          <w:rFonts w:ascii="仿宋_GB2312" w:eastAsia="仿宋_GB2312" w:hint="eastAsia"/>
          <w:bCs/>
          <w:sz w:val="32"/>
          <w:szCs w:val="32"/>
        </w:rPr>
        <w:t>我单位</w:t>
      </w:r>
      <w:r w:rsidRPr="00C46907">
        <w:rPr>
          <w:rFonts w:ascii="仿宋_GB2312" w:eastAsia="仿宋_GB2312" w:hint="eastAsia"/>
          <w:bCs/>
          <w:sz w:val="32"/>
          <w:szCs w:val="32"/>
        </w:rPr>
        <w:t>按照国家《第三轮草原生态保护补助奖励政策实施指导意见》、四川省农业农村厅《关于做好第三轮草原生态补助奖励政策实施工作的通知》、《四川省第三轮草原生态保护补助奖励政策实施方案（2021—2025年）的通知》、阿坝州财政局、阿坝</w:t>
      </w:r>
      <w:proofErr w:type="gramStart"/>
      <w:r w:rsidRPr="00C46907">
        <w:rPr>
          <w:rFonts w:ascii="仿宋_GB2312" w:eastAsia="仿宋_GB2312" w:hint="eastAsia"/>
          <w:bCs/>
          <w:sz w:val="32"/>
          <w:szCs w:val="32"/>
        </w:rPr>
        <w:t>州农业</w:t>
      </w:r>
      <w:proofErr w:type="gramEnd"/>
      <w:r w:rsidRPr="00C46907">
        <w:rPr>
          <w:rFonts w:ascii="仿宋_GB2312" w:eastAsia="仿宋_GB2312" w:hint="eastAsia"/>
          <w:bCs/>
          <w:sz w:val="32"/>
          <w:szCs w:val="32"/>
        </w:rPr>
        <w:t>农村局《关于提前下达2021年中央财政农业资源及生态保护补助资金的通知》（阿</w:t>
      </w:r>
      <w:proofErr w:type="gramStart"/>
      <w:r w:rsidRPr="00C46907">
        <w:rPr>
          <w:rFonts w:ascii="仿宋_GB2312" w:eastAsia="仿宋_GB2312" w:hint="eastAsia"/>
          <w:bCs/>
          <w:sz w:val="32"/>
          <w:szCs w:val="32"/>
        </w:rPr>
        <w:t>州财农</w:t>
      </w:r>
      <w:proofErr w:type="gramEnd"/>
      <w:r w:rsidRPr="00C46907">
        <w:rPr>
          <w:rFonts w:ascii="仿宋_GB2312" w:eastAsia="仿宋_GB2312" w:hint="eastAsia"/>
          <w:bCs/>
          <w:sz w:val="32"/>
          <w:szCs w:val="32"/>
        </w:rPr>
        <w:t>〔2020〕134号）和《关于下达2021年中央财政农业资源及生态保护补助资金的通知》（阿</w:t>
      </w:r>
      <w:proofErr w:type="gramStart"/>
      <w:r w:rsidRPr="00C46907">
        <w:rPr>
          <w:rFonts w:ascii="仿宋_GB2312" w:eastAsia="仿宋_GB2312" w:hint="eastAsia"/>
          <w:bCs/>
          <w:sz w:val="32"/>
          <w:szCs w:val="32"/>
        </w:rPr>
        <w:t>州财农</w:t>
      </w:r>
      <w:proofErr w:type="gramEnd"/>
      <w:r w:rsidRPr="00C46907">
        <w:rPr>
          <w:rFonts w:ascii="仿宋_GB2312" w:eastAsia="仿宋_GB2312" w:hint="eastAsia"/>
          <w:bCs/>
          <w:sz w:val="32"/>
          <w:szCs w:val="32"/>
        </w:rPr>
        <w:t>〔2021〕38号）等要求，我县精心组织，严格抓好贯彻落实，截止2021年12月，已全面完成各项</w:t>
      </w:r>
      <w:proofErr w:type="gramStart"/>
      <w:r w:rsidRPr="00C46907">
        <w:rPr>
          <w:rFonts w:ascii="仿宋_GB2312" w:eastAsia="仿宋_GB2312" w:hint="eastAsia"/>
          <w:bCs/>
          <w:sz w:val="32"/>
          <w:szCs w:val="32"/>
        </w:rPr>
        <w:t>补奖目标</w:t>
      </w:r>
      <w:proofErr w:type="gramEnd"/>
      <w:r w:rsidRPr="00C46907">
        <w:rPr>
          <w:rFonts w:ascii="仿宋_GB2312" w:eastAsia="仿宋_GB2312" w:hint="eastAsia"/>
          <w:bCs/>
          <w:sz w:val="32"/>
          <w:szCs w:val="32"/>
        </w:rPr>
        <w:t>任务。</w:t>
      </w:r>
    </w:p>
    <w:p w14:paraId="5F01B104" w14:textId="77777777" w:rsidR="00B55CB4" w:rsidRDefault="00C00D32">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（二）项目绩效目标</w:t>
      </w:r>
    </w:p>
    <w:p w14:paraId="5EF0BDAB" w14:textId="77777777" w:rsidR="00C46907" w:rsidRPr="00C46907" w:rsidRDefault="00C46907" w:rsidP="00C46907">
      <w:pPr>
        <w:autoSpaceDN w:val="0"/>
        <w:spacing w:line="560" w:lineRule="exact"/>
        <w:ind w:firstLineChars="200" w:firstLine="640"/>
        <w:jc w:val="left"/>
        <w:rPr>
          <w:rFonts w:ascii="仿宋_GB2312" w:eastAsia="仿宋_GB2312"/>
          <w:sz w:val="32"/>
          <w:szCs w:val="32"/>
        </w:rPr>
      </w:pPr>
      <w:r w:rsidRPr="00C46907">
        <w:rPr>
          <w:rFonts w:ascii="仿宋_GB2312" w:eastAsia="仿宋_GB2312" w:hint="eastAsia"/>
          <w:sz w:val="32"/>
          <w:szCs w:val="32"/>
        </w:rPr>
        <w:t>按照阿坝州财政局、阿坝</w:t>
      </w:r>
      <w:proofErr w:type="gramStart"/>
      <w:r w:rsidRPr="00C46907">
        <w:rPr>
          <w:rFonts w:ascii="仿宋_GB2312" w:eastAsia="仿宋_GB2312" w:hint="eastAsia"/>
          <w:sz w:val="32"/>
          <w:szCs w:val="32"/>
        </w:rPr>
        <w:t>州农业</w:t>
      </w:r>
      <w:proofErr w:type="gramEnd"/>
      <w:r w:rsidRPr="00C46907">
        <w:rPr>
          <w:rFonts w:ascii="仿宋_GB2312" w:eastAsia="仿宋_GB2312" w:hint="eastAsia"/>
          <w:sz w:val="32"/>
          <w:szCs w:val="32"/>
        </w:rPr>
        <w:t>农村局《关于提前下达2021年中央财政农业资源及生态保护补助资金的通知》（阿</w:t>
      </w:r>
      <w:proofErr w:type="gramStart"/>
      <w:r w:rsidRPr="00C46907">
        <w:rPr>
          <w:rFonts w:ascii="仿宋_GB2312" w:eastAsia="仿宋_GB2312" w:hint="eastAsia"/>
          <w:sz w:val="32"/>
          <w:szCs w:val="32"/>
        </w:rPr>
        <w:lastRenderedPageBreak/>
        <w:t>州财农</w:t>
      </w:r>
      <w:proofErr w:type="gramEnd"/>
      <w:r w:rsidRPr="00C46907">
        <w:rPr>
          <w:rFonts w:ascii="仿宋_GB2312" w:eastAsia="仿宋_GB2312" w:hint="eastAsia"/>
          <w:sz w:val="32"/>
          <w:szCs w:val="32"/>
        </w:rPr>
        <w:t>〔2020〕134号）和《关于下达2021年中央财政农业资源及生态保护补助资金的通知》（阿</w:t>
      </w:r>
      <w:proofErr w:type="gramStart"/>
      <w:r w:rsidRPr="00C46907">
        <w:rPr>
          <w:rFonts w:ascii="仿宋_GB2312" w:eastAsia="仿宋_GB2312" w:hint="eastAsia"/>
          <w:sz w:val="32"/>
          <w:szCs w:val="32"/>
        </w:rPr>
        <w:t>州财农</w:t>
      </w:r>
      <w:proofErr w:type="gramEnd"/>
      <w:r w:rsidRPr="00C46907">
        <w:rPr>
          <w:rFonts w:ascii="仿宋_GB2312" w:eastAsia="仿宋_GB2312" w:hint="eastAsia"/>
          <w:sz w:val="32"/>
          <w:szCs w:val="32"/>
        </w:rPr>
        <w:t>〔2021〕38号）要求，茂县2021年补奖</w:t>
      </w:r>
      <w:proofErr w:type="gramStart"/>
      <w:r w:rsidRPr="00C46907">
        <w:rPr>
          <w:rFonts w:ascii="仿宋_GB2312" w:eastAsia="仿宋_GB2312" w:hint="eastAsia"/>
          <w:sz w:val="32"/>
          <w:szCs w:val="32"/>
        </w:rPr>
        <w:t>政策政策</w:t>
      </w:r>
      <w:proofErr w:type="gramEnd"/>
      <w:r w:rsidRPr="00C46907">
        <w:rPr>
          <w:rFonts w:ascii="仿宋_GB2312" w:eastAsia="仿宋_GB2312" w:hint="eastAsia"/>
          <w:sz w:val="32"/>
          <w:szCs w:val="32"/>
        </w:rPr>
        <w:t>绩效目标为：</w:t>
      </w:r>
    </w:p>
    <w:p w14:paraId="54A93372" w14:textId="77777777" w:rsidR="00C46907" w:rsidRPr="00C46907" w:rsidRDefault="00C46907" w:rsidP="00C46907">
      <w:pPr>
        <w:autoSpaceDN w:val="0"/>
        <w:spacing w:line="560" w:lineRule="exact"/>
        <w:ind w:firstLineChars="200" w:firstLine="640"/>
        <w:jc w:val="left"/>
        <w:rPr>
          <w:rFonts w:ascii="仿宋_GB2312" w:eastAsia="仿宋_GB2312"/>
          <w:sz w:val="32"/>
          <w:szCs w:val="32"/>
        </w:rPr>
      </w:pPr>
      <w:r w:rsidRPr="00C46907">
        <w:rPr>
          <w:rFonts w:ascii="仿宋_GB2312" w:eastAsia="仿宋_GB2312" w:hint="eastAsia"/>
          <w:sz w:val="32"/>
          <w:szCs w:val="32"/>
        </w:rPr>
        <w:t>1、产出指标：补贴资金到户率≥90%；补贴资金发放到位时间12月前。</w:t>
      </w:r>
    </w:p>
    <w:p w14:paraId="7A276C96" w14:textId="77777777" w:rsidR="00C46907" w:rsidRPr="00C46907" w:rsidRDefault="00C46907" w:rsidP="00C46907">
      <w:pPr>
        <w:autoSpaceDN w:val="0"/>
        <w:spacing w:line="560" w:lineRule="exact"/>
        <w:ind w:firstLineChars="200" w:firstLine="640"/>
        <w:jc w:val="left"/>
        <w:rPr>
          <w:rFonts w:ascii="仿宋_GB2312" w:eastAsia="仿宋_GB2312"/>
          <w:sz w:val="32"/>
          <w:szCs w:val="32"/>
        </w:rPr>
      </w:pPr>
      <w:r w:rsidRPr="00C46907">
        <w:rPr>
          <w:rFonts w:ascii="仿宋_GB2312" w:eastAsia="仿宋_GB2312" w:hint="eastAsia"/>
          <w:sz w:val="32"/>
          <w:szCs w:val="32"/>
        </w:rPr>
        <w:t>2、效益指标：资金使用无重大违规违纪问题。</w:t>
      </w:r>
    </w:p>
    <w:p w14:paraId="557D9DF8" w14:textId="77777777" w:rsidR="00C46907" w:rsidRPr="00C46907" w:rsidRDefault="00C46907" w:rsidP="00C46907">
      <w:pPr>
        <w:autoSpaceDN w:val="0"/>
        <w:spacing w:line="560" w:lineRule="exact"/>
        <w:ind w:firstLineChars="200" w:firstLine="640"/>
        <w:jc w:val="left"/>
        <w:rPr>
          <w:rFonts w:ascii="仿宋_GB2312" w:eastAsia="仿宋_GB2312"/>
          <w:sz w:val="32"/>
          <w:szCs w:val="32"/>
        </w:rPr>
      </w:pPr>
      <w:r w:rsidRPr="00C46907">
        <w:rPr>
          <w:rFonts w:ascii="仿宋_GB2312" w:eastAsia="仿宋_GB2312" w:hint="eastAsia"/>
          <w:sz w:val="32"/>
          <w:szCs w:val="32"/>
        </w:rPr>
        <w:t>3、满意度指标：农牧民对</w:t>
      </w:r>
      <w:proofErr w:type="gramStart"/>
      <w:r w:rsidRPr="00C46907">
        <w:rPr>
          <w:rFonts w:ascii="仿宋_GB2312" w:eastAsia="仿宋_GB2312" w:hint="eastAsia"/>
          <w:sz w:val="32"/>
          <w:szCs w:val="32"/>
        </w:rPr>
        <w:t>补奖政策</w:t>
      </w:r>
      <w:proofErr w:type="gramEnd"/>
      <w:r w:rsidRPr="00C46907">
        <w:rPr>
          <w:rFonts w:ascii="仿宋_GB2312" w:eastAsia="仿宋_GB2312" w:hint="eastAsia"/>
          <w:sz w:val="32"/>
          <w:szCs w:val="32"/>
        </w:rPr>
        <w:t>满意度≥80%。</w:t>
      </w:r>
    </w:p>
    <w:p w14:paraId="4F220716" w14:textId="77777777" w:rsidR="00B55CB4" w:rsidRDefault="00C00D32">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（三）项目自评步骤及方法</w:t>
      </w:r>
    </w:p>
    <w:p w14:paraId="6776C895" w14:textId="77777777" w:rsidR="00C46907" w:rsidRDefault="00C46907" w:rsidP="00C46907">
      <w:pPr>
        <w:autoSpaceDN w:val="0"/>
        <w:ind w:firstLineChars="200" w:firstLine="640"/>
        <w:rPr>
          <w:rFonts w:ascii="仿宋_GB2312" w:eastAsia="仿宋_GB2312"/>
          <w:sz w:val="32"/>
          <w:szCs w:val="32"/>
        </w:rPr>
      </w:pPr>
      <w:r>
        <w:rPr>
          <w:rFonts w:ascii="仿宋_GB2312" w:eastAsia="仿宋_GB2312" w:hint="eastAsia"/>
          <w:sz w:val="32"/>
          <w:szCs w:val="32"/>
        </w:rPr>
        <w:t>针对项目绩效目标设置情况和项目资金为“直补到户”的特点，项目自评按照围绕牧户考核评价、资金兑现公开公示、资金兑现时间节点和资金兑现率情况、牧户满意度进行。是否按照“规范操作、严格考核、公示公告、兑现到户”的原则实施项目。</w:t>
      </w:r>
    </w:p>
    <w:p w14:paraId="52F9E40E" w14:textId="77777777" w:rsidR="00B55CB4" w:rsidRDefault="00C00D32">
      <w:pPr>
        <w:adjustRightInd w:val="0"/>
        <w:snapToGrid w:val="0"/>
        <w:spacing w:line="600" w:lineRule="exact"/>
        <w:ind w:firstLine="720"/>
        <w:rPr>
          <w:rFonts w:ascii="黑体" w:eastAsia="黑体"/>
          <w:sz w:val="32"/>
          <w:szCs w:val="32"/>
        </w:rPr>
      </w:pPr>
      <w:r>
        <w:rPr>
          <w:rFonts w:ascii="黑体" w:eastAsia="黑体" w:hint="eastAsia"/>
          <w:sz w:val="32"/>
          <w:szCs w:val="32"/>
        </w:rPr>
        <w:t>二、项目资金申报及使用情况</w:t>
      </w:r>
    </w:p>
    <w:p w14:paraId="57AEC474" w14:textId="77777777" w:rsidR="00B55CB4" w:rsidRDefault="00C00D32">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（一）项目资金申报及批复情况</w:t>
      </w:r>
    </w:p>
    <w:p w14:paraId="66B36809" w14:textId="77777777" w:rsidR="00D63ABA" w:rsidRPr="0013310C" w:rsidRDefault="00D63ABA" w:rsidP="0013310C">
      <w:pPr>
        <w:autoSpaceDN w:val="0"/>
        <w:adjustRightInd w:val="0"/>
        <w:snapToGrid w:val="0"/>
        <w:spacing w:line="600" w:lineRule="exact"/>
        <w:ind w:firstLine="720"/>
        <w:rPr>
          <w:rFonts w:ascii="仿宋_GB2312" w:eastAsia="仿宋_GB2312"/>
          <w:sz w:val="32"/>
          <w:szCs w:val="32"/>
          <w:lang w:val="zh-CN"/>
        </w:rPr>
      </w:pPr>
      <w:r>
        <w:rPr>
          <w:rFonts w:ascii="仿宋_GB2312" w:eastAsia="仿宋_GB2312" w:hint="eastAsia"/>
          <w:sz w:val="32"/>
          <w:szCs w:val="32"/>
          <w:lang w:val="zh-CN"/>
        </w:rPr>
        <w:t>项目申报资金</w:t>
      </w:r>
      <w:r w:rsidR="0013310C">
        <w:rPr>
          <w:rFonts w:ascii="仿宋_GB2312" w:eastAsia="仿宋_GB2312"/>
          <w:sz w:val="32"/>
          <w:szCs w:val="32"/>
          <w:lang w:val="zh-CN"/>
        </w:rPr>
        <w:t>468.35</w:t>
      </w:r>
      <w:r>
        <w:rPr>
          <w:rFonts w:ascii="仿宋_GB2312" w:eastAsia="仿宋_GB2312" w:hint="eastAsia"/>
          <w:sz w:val="32"/>
          <w:szCs w:val="32"/>
          <w:lang w:val="zh-CN"/>
        </w:rPr>
        <w:t>万元，批复下达资金</w:t>
      </w:r>
      <w:r w:rsidR="0013310C">
        <w:rPr>
          <w:rFonts w:ascii="仿宋_GB2312" w:eastAsia="仿宋_GB2312"/>
          <w:sz w:val="32"/>
          <w:szCs w:val="32"/>
          <w:lang w:val="zh-CN"/>
        </w:rPr>
        <w:t>468.35</w:t>
      </w:r>
      <w:r>
        <w:rPr>
          <w:rFonts w:ascii="仿宋_GB2312" w:eastAsia="仿宋_GB2312" w:hint="eastAsia"/>
          <w:sz w:val="32"/>
          <w:szCs w:val="32"/>
          <w:lang w:val="zh-CN"/>
        </w:rPr>
        <w:t>万元。无预算资金调整情况。</w:t>
      </w:r>
    </w:p>
    <w:p w14:paraId="0BAB0F91" w14:textId="77777777" w:rsidR="00B55CB4" w:rsidRDefault="00C00D32">
      <w:pPr>
        <w:adjustRightInd w:val="0"/>
        <w:snapToGrid w:val="0"/>
        <w:spacing w:line="600" w:lineRule="exact"/>
        <w:ind w:firstLine="720"/>
        <w:rPr>
          <w:rFonts w:ascii="仿宋_GB2312" w:eastAsia="仿宋_GB2312"/>
          <w:sz w:val="32"/>
          <w:szCs w:val="32"/>
          <w:lang w:val="zh-CN"/>
        </w:rPr>
      </w:pPr>
      <w:r>
        <w:rPr>
          <w:rFonts w:ascii="楷体_GB2312" w:eastAsia="楷体_GB2312" w:hint="eastAsia"/>
          <w:b/>
          <w:sz w:val="32"/>
          <w:szCs w:val="32"/>
          <w:lang w:val="zh-CN"/>
        </w:rPr>
        <w:t>（二）资金计划、到位及使用情况</w:t>
      </w:r>
    </w:p>
    <w:p w14:paraId="3C80EF8A" w14:textId="77777777" w:rsidR="00D63ABA" w:rsidRDefault="00C00D32" w:rsidP="00D63ABA">
      <w:pPr>
        <w:autoSpaceDN w:val="0"/>
        <w:adjustRightInd w:val="0"/>
        <w:snapToGrid w:val="0"/>
        <w:spacing w:line="600" w:lineRule="exact"/>
        <w:ind w:firstLine="720"/>
      </w:pPr>
      <w:r>
        <w:rPr>
          <w:rFonts w:ascii="楷体_GB2312" w:eastAsia="楷体_GB2312"/>
          <w:sz w:val="32"/>
          <w:szCs w:val="32"/>
          <w:lang w:val="zh-CN"/>
        </w:rPr>
        <w:t>1</w:t>
      </w:r>
      <w:r>
        <w:rPr>
          <w:rFonts w:ascii="楷体_GB2312" w:eastAsia="楷体_GB2312" w:hint="eastAsia"/>
          <w:sz w:val="32"/>
          <w:szCs w:val="32"/>
          <w:lang w:val="zh-CN"/>
        </w:rPr>
        <w:t>．资金计划。</w:t>
      </w:r>
      <w:r w:rsidR="00D63ABA">
        <w:rPr>
          <w:rFonts w:ascii="仿宋_GB2312" w:eastAsia="仿宋_GB2312" w:hint="eastAsia"/>
          <w:sz w:val="32"/>
          <w:szCs w:val="32"/>
          <w:lang w:val="zh-CN"/>
        </w:rPr>
        <w:t>资金来源为中央资金</w:t>
      </w:r>
      <w:r w:rsidR="00D63ABA">
        <w:rPr>
          <w:rFonts w:ascii="仿宋_GB2312" w:eastAsia="仿宋_GB2312"/>
          <w:sz w:val="32"/>
          <w:szCs w:val="32"/>
          <w:lang w:val="zh-CN"/>
        </w:rPr>
        <w:t>468.35</w:t>
      </w:r>
      <w:r w:rsidR="00D63ABA">
        <w:rPr>
          <w:rFonts w:ascii="仿宋_GB2312" w:eastAsia="仿宋_GB2312" w:hint="eastAsia"/>
          <w:sz w:val="32"/>
          <w:szCs w:val="32"/>
          <w:lang w:val="zh-CN"/>
        </w:rPr>
        <w:t>万元。</w:t>
      </w:r>
    </w:p>
    <w:p w14:paraId="39724E03" w14:textId="77777777" w:rsidR="0013310C" w:rsidRPr="0013310C" w:rsidRDefault="00C00D32" w:rsidP="00884504">
      <w:pPr>
        <w:autoSpaceDN w:val="0"/>
        <w:spacing w:line="560" w:lineRule="exact"/>
        <w:ind w:firstLineChars="200" w:firstLine="640"/>
        <w:jc w:val="left"/>
        <w:rPr>
          <w:rFonts w:ascii="仿宋_GB2312" w:eastAsia="仿宋_GB2312"/>
          <w:sz w:val="32"/>
          <w:szCs w:val="32"/>
        </w:rPr>
      </w:pPr>
      <w:r>
        <w:rPr>
          <w:rFonts w:ascii="楷体_GB2312" w:eastAsia="楷体_GB2312"/>
          <w:sz w:val="32"/>
          <w:szCs w:val="32"/>
          <w:lang w:val="zh-CN"/>
        </w:rPr>
        <w:t>2</w:t>
      </w:r>
      <w:r>
        <w:rPr>
          <w:rFonts w:ascii="楷体_GB2312" w:eastAsia="楷体_GB2312" w:hint="eastAsia"/>
          <w:sz w:val="32"/>
          <w:szCs w:val="32"/>
          <w:lang w:val="zh-CN"/>
        </w:rPr>
        <w:t>．资金到位。</w:t>
      </w:r>
      <w:r w:rsidR="0013310C" w:rsidRPr="00C46907">
        <w:rPr>
          <w:rFonts w:ascii="仿宋_GB2312" w:eastAsia="仿宋_GB2312" w:hint="eastAsia"/>
          <w:sz w:val="32"/>
          <w:szCs w:val="32"/>
        </w:rPr>
        <w:t>国家拨付</w:t>
      </w:r>
      <w:proofErr w:type="gramStart"/>
      <w:r w:rsidR="0013310C" w:rsidRPr="00C46907">
        <w:rPr>
          <w:rFonts w:ascii="仿宋_GB2312" w:eastAsia="仿宋_GB2312" w:hint="eastAsia"/>
          <w:sz w:val="32"/>
          <w:szCs w:val="32"/>
        </w:rPr>
        <w:t>补奖资金</w:t>
      </w:r>
      <w:proofErr w:type="gramEnd"/>
      <w:r w:rsidR="0013310C" w:rsidRPr="00C46907">
        <w:rPr>
          <w:rFonts w:ascii="仿宋_GB2312" w:eastAsia="仿宋_GB2312" w:hint="eastAsia"/>
          <w:sz w:val="32"/>
          <w:szCs w:val="32"/>
        </w:rPr>
        <w:t>468.35万元全部及时足额到位。资金下达文件和时间：茂县财政局《关于提前下达2021年中央财政农业资源及生态保护补助资金的通知》（</w:t>
      </w:r>
      <w:proofErr w:type="gramStart"/>
      <w:r w:rsidR="0013310C" w:rsidRPr="00C46907">
        <w:rPr>
          <w:rFonts w:ascii="仿宋_GB2312" w:eastAsia="仿宋_GB2312" w:hint="eastAsia"/>
          <w:sz w:val="32"/>
          <w:szCs w:val="32"/>
        </w:rPr>
        <w:t>茂财农</w:t>
      </w:r>
      <w:proofErr w:type="gramEnd"/>
      <w:r w:rsidR="0013310C" w:rsidRPr="00C46907">
        <w:rPr>
          <w:rFonts w:ascii="仿宋_GB2312" w:eastAsia="仿宋_GB2312" w:hint="eastAsia"/>
          <w:sz w:val="32"/>
          <w:szCs w:val="32"/>
        </w:rPr>
        <w:t>〔2021〕4号），下达时间2021年1月19日，下达资</w:t>
      </w:r>
      <w:r w:rsidR="0013310C" w:rsidRPr="00C46907">
        <w:rPr>
          <w:rFonts w:ascii="仿宋_GB2312" w:eastAsia="仿宋_GB2312" w:hint="eastAsia"/>
          <w:sz w:val="32"/>
          <w:szCs w:val="32"/>
        </w:rPr>
        <w:lastRenderedPageBreak/>
        <w:t>金394.4万元。茂县财政局《关于提前下达2021年中央财政农业资源及生态保护补助资金的通知》（</w:t>
      </w:r>
      <w:proofErr w:type="gramStart"/>
      <w:r w:rsidR="0013310C" w:rsidRPr="00C46907">
        <w:rPr>
          <w:rFonts w:ascii="仿宋_GB2312" w:eastAsia="仿宋_GB2312" w:hint="eastAsia"/>
          <w:sz w:val="32"/>
          <w:szCs w:val="32"/>
        </w:rPr>
        <w:t>茂财农</w:t>
      </w:r>
      <w:proofErr w:type="gramEnd"/>
      <w:r w:rsidR="0013310C" w:rsidRPr="00C46907">
        <w:rPr>
          <w:rFonts w:ascii="仿宋_GB2312" w:eastAsia="仿宋_GB2312" w:hint="eastAsia"/>
          <w:sz w:val="32"/>
          <w:szCs w:val="32"/>
        </w:rPr>
        <w:t>〔2021〕34号），下达时间2021年7月29日，下达资金73.95万元。</w:t>
      </w:r>
    </w:p>
    <w:p w14:paraId="71278A80" w14:textId="77777777" w:rsidR="0013310C" w:rsidRPr="0013310C" w:rsidRDefault="00C00D32" w:rsidP="0013310C">
      <w:pPr>
        <w:autoSpaceDN w:val="0"/>
        <w:spacing w:line="560" w:lineRule="exact"/>
        <w:ind w:firstLineChars="200" w:firstLine="640"/>
        <w:jc w:val="left"/>
        <w:rPr>
          <w:sz w:val="32"/>
          <w:szCs w:val="32"/>
        </w:rPr>
      </w:pPr>
      <w:r>
        <w:rPr>
          <w:rFonts w:ascii="楷体_GB2312" w:eastAsia="楷体_GB2312"/>
          <w:sz w:val="32"/>
          <w:szCs w:val="32"/>
          <w:lang w:val="zh-CN"/>
        </w:rPr>
        <w:t>3</w:t>
      </w:r>
      <w:r>
        <w:rPr>
          <w:rFonts w:ascii="楷体_GB2312" w:eastAsia="楷体_GB2312" w:hint="eastAsia"/>
          <w:sz w:val="32"/>
          <w:szCs w:val="32"/>
          <w:lang w:val="zh-CN"/>
        </w:rPr>
        <w:t>．资金使用。</w:t>
      </w:r>
      <w:r w:rsidR="0013310C" w:rsidRPr="0013310C">
        <w:rPr>
          <w:rFonts w:ascii="仿宋_GB2312" w:eastAsia="仿宋_GB2312" w:hint="eastAsia"/>
          <w:sz w:val="32"/>
          <w:szCs w:val="32"/>
        </w:rPr>
        <w:t>468.35万元</w:t>
      </w:r>
      <w:proofErr w:type="gramStart"/>
      <w:r w:rsidR="0013310C" w:rsidRPr="0013310C">
        <w:rPr>
          <w:rFonts w:ascii="仿宋_GB2312" w:eastAsia="仿宋_GB2312" w:hint="eastAsia"/>
          <w:sz w:val="32"/>
          <w:szCs w:val="32"/>
        </w:rPr>
        <w:t>补奖资金</w:t>
      </w:r>
      <w:proofErr w:type="gramEnd"/>
      <w:r w:rsidR="0013310C" w:rsidRPr="0013310C">
        <w:rPr>
          <w:rFonts w:ascii="仿宋_GB2312" w:eastAsia="仿宋_GB2312" w:hint="eastAsia"/>
          <w:sz w:val="32"/>
          <w:szCs w:val="32"/>
        </w:rPr>
        <w:t>全部为“直补到户”资金。</w:t>
      </w:r>
      <w:proofErr w:type="gramStart"/>
      <w:r w:rsidR="0013310C" w:rsidRPr="0013310C">
        <w:rPr>
          <w:rFonts w:ascii="仿宋_GB2312" w:eastAsia="仿宋_GB2312" w:hint="eastAsia"/>
          <w:sz w:val="32"/>
          <w:szCs w:val="32"/>
        </w:rPr>
        <w:t>按照补奖政策</w:t>
      </w:r>
      <w:proofErr w:type="gramEnd"/>
      <w:r w:rsidR="0013310C" w:rsidRPr="0013310C">
        <w:rPr>
          <w:rFonts w:ascii="仿宋_GB2312" w:eastAsia="仿宋_GB2312" w:hint="eastAsia"/>
          <w:sz w:val="32"/>
          <w:szCs w:val="32"/>
        </w:rPr>
        <w:t>“规范操作、严格考核、公示公告、兑现到户”的原则，以 “社保卡</w:t>
      </w:r>
      <w:proofErr w:type="gramStart"/>
      <w:r w:rsidR="0013310C" w:rsidRPr="0013310C">
        <w:rPr>
          <w:rFonts w:ascii="仿宋_GB2312" w:eastAsia="仿宋_GB2312" w:hint="eastAsia"/>
          <w:sz w:val="32"/>
          <w:szCs w:val="32"/>
        </w:rPr>
        <w:t>一</w:t>
      </w:r>
      <w:proofErr w:type="gramEnd"/>
      <w:r w:rsidR="0013310C" w:rsidRPr="0013310C">
        <w:rPr>
          <w:rFonts w:ascii="仿宋_GB2312" w:eastAsia="仿宋_GB2312" w:hint="eastAsia"/>
          <w:sz w:val="32"/>
          <w:szCs w:val="32"/>
        </w:rPr>
        <w:t>卡通”的方式已经全部兑现给考核合格牧户，其中兑现禁牧补助221.85万元，草</w:t>
      </w:r>
      <w:proofErr w:type="gramStart"/>
      <w:r w:rsidR="0013310C" w:rsidRPr="0013310C">
        <w:rPr>
          <w:rFonts w:ascii="仿宋_GB2312" w:eastAsia="仿宋_GB2312" w:hint="eastAsia"/>
          <w:sz w:val="32"/>
          <w:szCs w:val="32"/>
        </w:rPr>
        <w:t>畜平衡</w:t>
      </w:r>
      <w:proofErr w:type="gramEnd"/>
      <w:r w:rsidR="0013310C" w:rsidRPr="0013310C">
        <w:rPr>
          <w:rFonts w:ascii="仿宋_GB2312" w:eastAsia="仿宋_GB2312" w:hint="eastAsia"/>
          <w:sz w:val="32"/>
          <w:szCs w:val="32"/>
        </w:rPr>
        <w:t>奖励资金246.5万元。资金年度支出率100%。</w:t>
      </w:r>
    </w:p>
    <w:p w14:paraId="14F9404C" w14:textId="77777777" w:rsidR="00B55CB4" w:rsidRDefault="00C00D32">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（三）项目财务管理情况</w:t>
      </w:r>
    </w:p>
    <w:p w14:paraId="39245763" w14:textId="77777777" w:rsidR="00CA6021" w:rsidRPr="00CA6021" w:rsidRDefault="00CA6021" w:rsidP="00CA6021">
      <w:pPr>
        <w:autoSpaceDN w:val="0"/>
        <w:spacing w:line="560" w:lineRule="exact"/>
        <w:ind w:firstLineChars="196" w:firstLine="627"/>
        <w:rPr>
          <w:rFonts w:ascii="仿宋_GB2312" w:eastAsia="仿宋_GB2312"/>
          <w:sz w:val="32"/>
          <w:szCs w:val="32"/>
        </w:rPr>
      </w:pPr>
      <w:r w:rsidRPr="00CA6021">
        <w:rPr>
          <w:rFonts w:ascii="仿宋_GB2312" w:eastAsia="仿宋_GB2312" w:hint="eastAsia"/>
          <w:sz w:val="32"/>
          <w:szCs w:val="32"/>
        </w:rPr>
        <w:t>补助奖励资金管理要求加强资金监管，严格执行专账管理、专款专用、分级分项核算资金管理制度。</w:t>
      </w:r>
    </w:p>
    <w:p w14:paraId="42393826" w14:textId="77777777" w:rsidR="00B55CB4" w:rsidRDefault="00C00D32">
      <w:pPr>
        <w:adjustRightInd w:val="0"/>
        <w:snapToGrid w:val="0"/>
        <w:spacing w:line="600" w:lineRule="exact"/>
        <w:ind w:firstLine="720"/>
        <w:rPr>
          <w:rFonts w:ascii="黑体" w:eastAsia="黑体"/>
          <w:sz w:val="32"/>
          <w:szCs w:val="32"/>
        </w:rPr>
      </w:pPr>
      <w:r>
        <w:rPr>
          <w:rFonts w:ascii="黑体" w:eastAsia="黑体" w:hint="eastAsia"/>
          <w:sz w:val="32"/>
          <w:szCs w:val="32"/>
        </w:rPr>
        <w:t>三、项目实施及管理情况</w:t>
      </w:r>
    </w:p>
    <w:p w14:paraId="282BD2B6" w14:textId="77777777" w:rsidR="00B55CB4" w:rsidRPr="00EB0209" w:rsidRDefault="00C00D32" w:rsidP="00EB0209">
      <w:pPr>
        <w:autoSpaceDE w:val="0"/>
        <w:autoSpaceDN w:val="0"/>
        <w:adjustRightInd w:val="0"/>
        <w:ind w:firstLineChars="200" w:firstLine="643"/>
        <w:rPr>
          <w:rFonts w:ascii="仿宋_GB2312" w:eastAsia="仿宋_GB2312"/>
          <w:sz w:val="32"/>
          <w:szCs w:val="32"/>
          <w:lang w:val="zh-CN"/>
        </w:rPr>
      </w:pPr>
      <w:r>
        <w:rPr>
          <w:rFonts w:ascii="楷体_GB2312" w:eastAsia="楷体_GB2312" w:hint="eastAsia"/>
          <w:b/>
          <w:sz w:val="32"/>
          <w:szCs w:val="32"/>
          <w:lang w:val="zh-CN"/>
        </w:rPr>
        <w:t>（一）项目组织架构及实施流程。</w:t>
      </w:r>
      <w:r w:rsidR="006C5924">
        <w:rPr>
          <w:rFonts w:ascii="仿宋_GB2312" w:eastAsia="仿宋_GB2312" w:hint="eastAsia"/>
          <w:sz w:val="32"/>
          <w:szCs w:val="32"/>
          <w:lang w:val="zh-CN"/>
        </w:rPr>
        <w:t>农牧民补助奖励政策资金是国家惠民惠农“直补到户”资金。项目实施严格按照《农业资源及生态保护补助资金管理办法实施细则》（</w:t>
      </w:r>
      <w:proofErr w:type="gramStart"/>
      <w:r w:rsidR="006C5924">
        <w:rPr>
          <w:rFonts w:ascii="仿宋_GB2312" w:eastAsia="仿宋_GB2312" w:hint="eastAsia"/>
          <w:sz w:val="32"/>
          <w:szCs w:val="32"/>
          <w:lang w:val="zh-CN"/>
        </w:rPr>
        <w:t>川财农</w:t>
      </w:r>
      <w:proofErr w:type="gramEnd"/>
      <w:r w:rsidR="006C5924">
        <w:rPr>
          <w:rFonts w:ascii="仿宋_GB2312" w:eastAsia="仿宋_GB2312" w:hint="eastAsia"/>
          <w:sz w:val="32"/>
          <w:szCs w:val="32"/>
          <w:lang w:val="zh-CN"/>
        </w:rPr>
        <w:t>〔2017〕97 号）和修订后的《</w:t>
      </w:r>
      <w:r w:rsidR="006C5924">
        <w:rPr>
          <w:rFonts w:ascii="仿宋_GB2312" w:eastAsia="仿宋_GB2312" w:cs="仿宋_GB2312" w:hint="eastAsia"/>
          <w:kern w:val="0"/>
          <w:sz w:val="32"/>
          <w:szCs w:val="32"/>
        </w:rPr>
        <w:t>四川省农业资源及生态保护补助资金管理办法实施细则</w:t>
      </w:r>
      <w:r w:rsidR="006C5924">
        <w:rPr>
          <w:rFonts w:ascii="仿宋_GB2312" w:eastAsia="仿宋_GB2312" w:hint="eastAsia"/>
          <w:sz w:val="32"/>
          <w:szCs w:val="32"/>
          <w:lang w:val="zh-CN"/>
        </w:rPr>
        <w:t>》（</w:t>
      </w:r>
      <w:proofErr w:type="gramStart"/>
      <w:r w:rsidR="006C5924">
        <w:rPr>
          <w:rFonts w:ascii="仿宋_GB2312" w:eastAsia="仿宋_GB2312" w:cs="仿宋_GB2312" w:hint="eastAsia"/>
          <w:color w:val="000000"/>
          <w:kern w:val="0"/>
          <w:sz w:val="32"/>
          <w:szCs w:val="32"/>
        </w:rPr>
        <w:t>川</w:t>
      </w:r>
      <w:r w:rsidR="006C5924">
        <w:rPr>
          <w:rFonts w:ascii="仿宋_GB2312" w:eastAsia="仿宋_GB2312" w:cs="仿宋_GB2312" w:hint="eastAsia"/>
          <w:color w:val="3D3D3D"/>
          <w:kern w:val="0"/>
          <w:sz w:val="32"/>
          <w:szCs w:val="32"/>
        </w:rPr>
        <w:t>财农</w:t>
      </w:r>
      <w:proofErr w:type="gramEnd"/>
      <w:r w:rsidR="006C5924">
        <w:rPr>
          <w:rFonts w:ascii="仿宋_GB2312" w:eastAsia="仿宋_GB2312" w:cs="仿宋_GB2312" w:hint="eastAsia"/>
          <w:color w:val="3D3D3D"/>
          <w:kern w:val="0"/>
          <w:sz w:val="32"/>
          <w:szCs w:val="32"/>
        </w:rPr>
        <w:t>〔2020〕85号</w:t>
      </w:r>
      <w:r w:rsidR="006C5924">
        <w:rPr>
          <w:rFonts w:ascii="仿宋_GB2312" w:eastAsia="仿宋_GB2312" w:hint="eastAsia"/>
          <w:sz w:val="32"/>
          <w:szCs w:val="32"/>
          <w:lang w:val="zh-CN"/>
        </w:rPr>
        <w:t>）实施。项目在县人民政府的高度重视和坚强领导下，各责任部门各司其职各负其责，一是加强资金监管，确保使用安全；二是完善基础工作，加强信息管理；三加强业务培训，提升业务水平；四是强化制度管理，维护草畜平衡。</w:t>
      </w:r>
      <w:proofErr w:type="gramStart"/>
      <w:r w:rsidR="006C5924">
        <w:rPr>
          <w:rFonts w:ascii="仿宋_GB2312" w:eastAsia="仿宋_GB2312" w:hint="eastAsia"/>
          <w:sz w:val="32"/>
          <w:szCs w:val="32"/>
        </w:rPr>
        <w:t>补奖资金</w:t>
      </w:r>
      <w:proofErr w:type="gramEnd"/>
      <w:r w:rsidR="006C5924">
        <w:rPr>
          <w:rFonts w:ascii="仿宋_GB2312" w:eastAsia="仿宋_GB2312" w:hint="eastAsia"/>
          <w:sz w:val="32"/>
          <w:szCs w:val="32"/>
        </w:rPr>
        <w:t>兑现实行“村级公示制度”，以“惠民惠农财政补贴资金社会保障卡</w:t>
      </w:r>
      <w:proofErr w:type="gramStart"/>
      <w:r w:rsidR="006C5924">
        <w:rPr>
          <w:rFonts w:ascii="仿宋_GB2312" w:eastAsia="仿宋_GB2312" w:hint="eastAsia"/>
          <w:sz w:val="32"/>
          <w:szCs w:val="32"/>
        </w:rPr>
        <w:t>一</w:t>
      </w:r>
      <w:proofErr w:type="gramEnd"/>
      <w:r w:rsidR="006C5924">
        <w:rPr>
          <w:rFonts w:ascii="仿宋_GB2312" w:eastAsia="仿宋_GB2312" w:hint="eastAsia"/>
          <w:sz w:val="32"/>
          <w:szCs w:val="32"/>
        </w:rPr>
        <w:t>卡通监管系统”的方式向考核合格牧户</w:t>
      </w:r>
      <w:proofErr w:type="gramStart"/>
      <w:r w:rsidR="006C5924">
        <w:rPr>
          <w:rFonts w:ascii="仿宋_GB2312" w:eastAsia="仿宋_GB2312" w:hint="eastAsia"/>
          <w:sz w:val="32"/>
          <w:szCs w:val="32"/>
        </w:rPr>
        <w:t>兑现补奖资</w:t>
      </w:r>
      <w:r w:rsidR="006C5924">
        <w:rPr>
          <w:rFonts w:ascii="仿宋_GB2312" w:eastAsia="仿宋_GB2312" w:hint="eastAsia"/>
          <w:sz w:val="32"/>
          <w:szCs w:val="32"/>
        </w:rPr>
        <w:lastRenderedPageBreak/>
        <w:t>金</w:t>
      </w:r>
      <w:proofErr w:type="gramEnd"/>
      <w:r w:rsidR="006C5924">
        <w:rPr>
          <w:rFonts w:ascii="仿宋_GB2312" w:eastAsia="仿宋_GB2312" w:hint="eastAsia"/>
          <w:sz w:val="32"/>
          <w:szCs w:val="32"/>
        </w:rPr>
        <w:t>。在县政府门户网站公开了年度</w:t>
      </w:r>
      <w:proofErr w:type="gramStart"/>
      <w:r w:rsidR="006C5924">
        <w:rPr>
          <w:rFonts w:ascii="仿宋_GB2312" w:eastAsia="仿宋_GB2312" w:hint="eastAsia"/>
          <w:sz w:val="32"/>
          <w:szCs w:val="32"/>
        </w:rPr>
        <w:t>补奖政策</w:t>
      </w:r>
      <w:proofErr w:type="gramEnd"/>
      <w:r w:rsidR="006C5924">
        <w:rPr>
          <w:rFonts w:ascii="仿宋_GB2312" w:eastAsia="仿宋_GB2312" w:hint="eastAsia"/>
          <w:sz w:val="32"/>
          <w:szCs w:val="32"/>
        </w:rPr>
        <w:t>落实情况。</w:t>
      </w:r>
    </w:p>
    <w:p w14:paraId="343F5FD8" w14:textId="77777777" w:rsidR="00EB0209" w:rsidRDefault="00C00D32" w:rsidP="00EB0209">
      <w:pPr>
        <w:autoSpaceDN w:val="0"/>
        <w:adjustRightInd w:val="0"/>
        <w:snapToGrid w:val="0"/>
        <w:spacing w:line="600" w:lineRule="exact"/>
        <w:ind w:firstLine="720"/>
        <w:rPr>
          <w:rFonts w:ascii="仿宋_GB2312" w:eastAsia="仿宋_GB2312"/>
          <w:sz w:val="32"/>
          <w:szCs w:val="32"/>
        </w:rPr>
      </w:pPr>
      <w:r>
        <w:rPr>
          <w:rFonts w:ascii="楷体_GB2312" w:eastAsia="楷体_GB2312" w:hint="eastAsia"/>
          <w:b/>
          <w:sz w:val="32"/>
          <w:szCs w:val="32"/>
          <w:lang w:val="zh-CN"/>
        </w:rPr>
        <w:t>（二）项目管理情况。</w:t>
      </w:r>
      <w:r w:rsidR="00EB0209">
        <w:rPr>
          <w:rFonts w:ascii="仿宋_GB2312" w:eastAsia="仿宋_GB2312" w:hint="eastAsia"/>
          <w:sz w:val="32"/>
          <w:szCs w:val="32"/>
        </w:rPr>
        <w:t>一是财政、监察和审计等管理和监督部门不定期进行监督检查；二是茂县科学技术和农业畜牧局纪检组经常性对项目实施情况进行督促检查；三是把对农牧民履行草原禁牧和草</w:t>
      </w:r>
      <w:proofErr w:type="gramStart"/>
      <w:r w:rsidR="00EB0209">
        <w:rPr>
          <w:rFonts w:ascii="仿宋_GB2312" w:eastAsia="仿宋_GB2312" w:hint="eastAsia"/>
          <w:sz w:val="32"/>
          <w:szCs w:val="32"/>
        </w:rPr>
        <w:t>畜平衡</w:t>
      </w:r>
      <w:proofErr w:type="gramEnd"/>
      <w:r w:rsidR="00EB0209">
        <w:rPr>
          <w:rFonts w:ascii="仿宋_GB2312" w:eastAsia="仿宋_GB2312" w:hint="eastAsia"/>
          <w:sz w:val="32"/>
          <w:szCs w:val="32"/>
        </w:rPr>
        <w:t>义务的考核情况作为</w:t>
      </w:r>
      <w:proofErr w:type="gramStart"/>
      <w:r w:rsidR="00EB0209">
        <w:rPr>
          <w:rFonts w:ascii="仿宋_GB2312" w:eastAsia="仿宋_GB2312" w:hint="eastAsia"/>
          <w:sz w:val="32"/>
          <w:szCs w:val="32"/>
        </w:rPr>
        <w:t>补奖资金</w:t>
      </w:r>
      <w:proofErr w:type="gramEnd"/>
      <w:r w:rsidR="00EB0209">
        <w:rPr>
          <w:rFonts w:ascii="仿宋_GB2312" w:eastAsia="仿宋_GB2312" w:hint="eastAsia"/>
          <w:sz w:val="32"/>
          <w:szCs w:val="32"/>
        </w:rPr>
        <w:t>兑现依据；四是自己兑现实行村级公示和县人民政府门户网站进行公开；五是上级行业主管部门监督管理。</w:t>
      </w:r>
    </w:p>
    <w:p w14:paraId="7E4C9F22" w14:textId="77777777" w:rsidR="00D843EE" w:rsidRPr="00D843EE" w:rsidRDefault="00C00D32" w:rsidP="00D843EE">
      <w:pPr>
        <w:autoSpaceDN w:val="0"/>
        <w:spacing w:line="560" w:lineRule="exact"/>
        <w:ind w:firstLineChars="200" w:firstLine="643"/>
        <w:jc w:val="left"/>
        <w:rPr>
          <w:rFonts w:ascii="仿宋_GB2312" w:eastAsia="仿宋_GB2312"/>
          <w:sz w:val="32"/>
          <w:szCs w:val="32"/>
        </w:rPr>
      </w:pPr>
      <w:r>
        <w:rPr>
          <w:rFonts w:ascii="楷体_GB2312" w:eastAsia="楷体_GB2312" w:hint="eastAsia"/>
          <w:b/>
          <w:sz w:val="32"/>
          <w:szCs w:val="32"/>
          <w:lang w:val="zh-CN"/>
        </w:rPr>
        <w:t>（三）项目监管情况。</w:t>
      </w:r>
      <w:proofErr w:type="gramStart"/>
      <w:r w:rsidR="00D843EE" w:rsidRPr="00D843EE">
        <w:rPr>
          <w:rFonts w:ascii="仿宋_GB2312" w:eastAsia="仿宋_GB2312" w:hint="eastAsia"/>
          <w:sz w:val="32"/>
          <w:szCs w:val="32"/>
        </w:rPr>
        <w:t>补奖资金</w:t>
      </w:r>
      <w:proofErr w:type="gramEnd"/>
      <w:r w:rsidR="00D843EE" w:rsidRPr="00D843EE">
        <w:rPr>
          <w:rFonts w:ascii="仿宋_GB2312" w:eastAsia="仿宋_GB2312" w:hint="eastAsia"/>
          <w:sz w:val="32"/>
          <w:szCs w:val="32"/>
        </w:rPr>
        <w:t>兑现实行“村级公示制度”，以“惠民惠农财政补贴资金社会保障卡</w:t>
      </w:r>
      <w:proofErr w:type="gramStart"/>
      <w:r w:rsidR="00D843EE" w:rsidRPr="00D843EE">
        <w:rPr>
          <w:rFonts w:ascii="仿宋_GB2312" w:eastAsia="仿宋_GB2312" w:hint="eastAsia"/>
          <w:sz w:val="32"/>
          <w:szCs w:val="32"/>
        </w:rPr>
        <w:t>一</w:t>
      </w:r>
      <w:proofErr w:type="gramEnd"/>
      <w:r w:rsidR="00D843EE" w:rsidRPr="00D843EE">
        <w:rPr>
          <w:rFonts w:ascii="仿宋_GB2312" w:eastAsia="仿宋_GB2312" w:hint="eastAsia"/>
          <w:sz w:val="32"/>
          <w:szCs w:val="32"/>
        </w:rPr>
        <w:t>卡通监管系统”的方式向考核合格牧户</w:t>
      </w:r>
      <w:proofErr w:type="gramStart"/>
      <w:r w:rsidR="00D843EE" w:rsidRPr="00D843EE">
        <w:rPr>
          <w:rFonts w:ascii="仿宋_GB2312" w:eastAsia="仿宋_GB2312" w:hint="eastAsia"/>
          <w:sz w:val="32"/>
          <w:szCs w:val="32"/>
        </w:rPr>
        <w:t>兑现补奖资金</w:t>
      </w:r>
      <w:proofErr w:type="gramEnd"/>
      <w:r w:rsidR="00D843EE">
        <w:rPr>
          <w:rFonts w:ascii="仿宋_GB2312" w:eastAsia="仿宋_GB2312" w:hint="eastAsia"/>
          <w:sz w:val="32"/>
          <w:szCs w:val="32"/>
        </w:rPr>
        <w:t>，并在</w:t>
      </w:r>
      <w:r w:rsidR="00D843EE" w:rsidRPr="00D843EE">
        <w:rPr>
          <w:rFonts w:ascii="仿宋_GB2312" w:eastAsia="仿宋_GB2312" w:hint="eastAsia"/>
          <w:sz w:val="32"/>
          <w:szCs w:val="32"/>
        </w:rPr>
        <w:t>在县政府门户网站公开了年度</w:t>
      </w:r>
      <w:proofErr w:type="gramStart"/>
      <w:r w:rsidR="00D843EE" w:rsidRPr="00D843EE">
        <w:rPr>
          <w:rFonts w:ascii="仿宋_GB2312" w:eastAsia="仿宋_GB2312" w:hint="eastAsia"/>
          <w:sz w:val="32"/>
          <w:szCs w:val="32"/>
        </w:rPr>
        <w:t>补奖政策</w:t>
      </w:r>
      <w:proofErr w:type="gramEnd"/>
      <w:r w:rsidR="00D843EE" w:rsidRPr="00D843EE">
        <w:rPr>
          <w:rFonts w:ascii="仿宋_GB2312" w:eastAsia="仿宋_GB2312" w:hint="eastAsia"/>
          <w:sz w:val="32"/>
          <w:szCs w:val="32"/>
        </w:rPr>
        <w:t>落实情况</w:t>
      </w:r>
      <w:r w:rsidR="00D843EE">
        <w:rPr>
          <w:rFonts w:ascii="仿宋_GB2312" w:eastAsia="仿宋_GB2312" w:hint="eastAsia"/>
          <w:sz w:val="32"/>
          <w:szCs w:val="32"/>
        </w:rPr>
        <w:t>，实行多方面监管。</w:t>
      </w:r>
    </w:p>
    <w:p w14:paraId="5C81C7FF" w14:textId="77777777" w:rsidR="00B55CB4" w:rsidRDefault="00C00D32">
      <w:pPr>
        <w:adjustRightInd w:val="0"/>
        <w:snapToGrid w:val="0"/>
        <w:spacing w:line="600" w:lineRule="exact"/>
        <w:ind w:firstLine="720"/>
        <w:rPr>
          <w:rFonts w:ascii="仿宋_GB2312" w:eastAsia="仿宋_GB2312"/>
          <w:sz w:val="32"/>
          <w:szCs w:val="32"/>
          <w:lang w:val="zh-CN"/>
        </w:rPr>
      </w:pPr>
      <w:r>
        <w:rPr>
          <w:rFonts w:ascii="黑体" w:eastAsia="黑体" w:hint="eastAsia"/>
          <w:sz w:val="32"/>
          <w:szCs w:val="32"/>
        </w:rPr>
        <w:t>四、项目绩效情况</w:t>
      </w:r>
      <w:r>
        <w:rPr>
          <w:rFonts w:ascii="仿宋_GB2312" w:eastAsia="仿宋_GB2312"/>
          <w:sz w:val="32"/>
          <w:szCs w:val="32"/>
          <w:lang w:val="zh-CN"/>
        </w:rPr>
        <w:tab/>
      </w:r>
    </w:p>
    <w:p w14:paraId="79E26A29" w14:textId="77777777" w:rsidR="00B55CB4" w:rsidRDefault="00C00D32">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（一）项目完成情况</w:t>
      </w:r>
    </w:p>
    <w:p w14:paraId="7E0F8FA4" w14:textId="77777777" w:rsidR="00EB0209" w:rsidRPr="00EB0209" w:rsidRDefault="00EB0209" w:rsidP="00EB0209">
      <w:pPr>
        <w:tabs>
          <w:tab w:val="left" w:pos="1976"/>
        </w:tabs>
        <w:autoSpaceDN w:val="0"/>
        <w:adjustRightInd w:val="0"/>
        <w:snapToGrid w:val="0"/>
        <w:spacing w:line="560" w:lineRule="exact"/>
        <w:ind w:firstLineChars="200" w:firstLine="640"/>
        <w:rPr>
          <w:rFonts w:ascii="仿宋_GB2312" w:eastAsia="仿宋_GB2312"/>
          <w:sz w:val="32"/>
          <w:szCs w:val="32"/>
        </w:rPr>
      </w:pPr>
      <w:r w:rsidRPr="00EB0209">
        <w:rPr>
          <w:rFonts w:ascii="仿宋_GB2312" w:eastAsia="仿宋_GB2312" w:hint="eastAsia"/>
          <w:sz w:val="32"/>
          <w:szCs w:val="32"/>
        </w:rPr>
        <w:t>产出指标完成情况：于2021年12月20日全面完成</w:t>
      </w:r>
      <w:proofErr w:type="gramStart"/>
      <w:r w:rsidRPr="00EB0209">
        <w:rPr>
          <w:rFonts w:ascii="仿宋_GB2312" w:eastAsia="仿宋_GB2312" w:hint="eastAsia"/>
          <w:sz w:val="32"/>
          <w:szCs w:val="32"/>
        </w:rPr>
        <w:t>补奖资金</w:t>
      </w:r>
      <w:proofErr w:type="gramEnd"/>
      <w:r w:rsidRPr="00EB0209">
        <w:rPr>
          <w:rFonts w:ascii="仿宋_GB2312" w:eastAsia="仿宋_GB2312" w:hint="eastAsia"/>
          <w:sz w:val="32"/>
          <w:szCs w:val="32"/>
        </w:rPr>
        <w:t>468.35万元的兑现工作，资金兑现率100%，涉及牧户17032户。其中：兑现草原禁牧补助资金221.85万元，涉及牧户12557户；兑现草</w:t>
      </w:r>
      <w:proofErr w:type="gramStart"/>
      <w:r w:rsidRPr="00EB0209">
        <w:rPr>
          <w:rFonts w:ascii="仿宋_GB2312" w:eastAsia="仿宋_GB2312" w:hint="eastAsia"/>
          <w:sz w:val="32"/>
          <w:szCs w:val="32"/>
        </w:rPr>
        <w:t>畜平衡</w:t>
      </w:r>
      <w:proofErr w:type="gramEnd"/>
      <w:r w:rsidRPr="00EB0209">
        <w:rPr>
          <w:rFonts w:ascii="仿宋_GB2312" w:eastAsia="仿宋_GB2312" w:hint="eastAsia"/>
          <w:sz w:val="32"/>
          <w:szCs w:val="32"/>
        </w:rPr>
        <w:t>奖励资金246.5万元，涉及牧户16908户。补贴资金发放到位时间符合绩效目标要求时间。</w:t>
      </w:r>
    </w:p>
    <w:p w14:paraId="36068462" w14:textId="77777777" w:rsidR="00B55CB4" w:rsidRDefault="00C00D32">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（二）项目效益情况</w:t>
      </w:r>
    </w:p>
    <w:p w14:paraId="33117C8B" w14:textId="77777777" w:rsidR="00EB0209" w:rsidRPr="00EB0209" w:rsidRDefault="00EB0209" w:rsidP="00EB0209">
      <w:pPr>
        <w:autoSpaceDN w:val="0"/>
        <w:spacing w:line="560" w:lineRule="exact"/>
        <w:ind w:firstLineChars="196" w:firstLine="627"/>
        <w:rPr>
          <w:rFonts w:ascii="仿宋_GB2312" w:eastAsia="仿宋_GB2312"/>
          <w:sz w:val="32"/>
          <w:szCs w:val="32"/>
        </w:rPr>
      </w:pPr>
      <w:r w:rsidRPr="00EB0209">
        <w:rPr>
          <w:rFonts w:ascii="仿宋_GB2312" w:eastAsia="仿宋_GB2312" w:hint="eastAsia"/>
          <w:sz w:val="32"/>
          <w:szCs w:val="32"/>
        </w:rPr>
        <w:t>效益指标完成情况：资金兑现采用“惠民惠农财政补贴资金社会保障卡</w:t>
      </w:r>
      <w:proofErr w:type="gramStart"/>
      <w:r w:rsidRPr="00EB0209">
        <w:rPr>
          <w:rFonts w:ascii="仿宋_GB2312" w:eastAsia="仿宋_GB2312" w:hint="eastAsia"/>
          <w:sz w:val="32"/>
          <w:szCs w:val="32"/>
        </w:rPr>
        <w:t>一</w:t>
      </w:r>
      <w:proofErr w:type="gramEnd"/>
      <w:r w:rsidRPr="00EB0209">
        <w:rPr>
          <w:rFonts w:ascii="仿宋_GB2312" w:eastAsia="仿宋_GB2312" w:hint="eastAsia"/>
          <w:sz w:val="32"/>
          <w:szCs w:val="32"/>
        </w:rPr>
        <w:t>卡通监管系统”和“资格审批系统”兑付</w:t>
      </w:r>
      <w:proofErr w:type="gramStart"/>
      <w:r w:rsidRPr="00EB0209">
        <w:rPr>
          <w:rFonts w:ascii="仿宋_GB2312" w:eastAsia="仿宋_GB2312" w:hint="eastAsia"/>
          <w:sz w:val="32"/>
          <w:szCs w:val="32"/>
        </w:rPr>
        <w:t>补奖牧户</w:t>
      </w:r>
      <w:proofErr w:type="gramEnd"/>
      <w:r w:rsidRPr="00EB0209">
        <w:rPr>
          <w:rFonts w:ascii="仿宋_GB2312" w:eastAsia="仿宋_GB2312" w:hint="eastAsia"/>
          <w:sz w:val="32"/>
          <w:szCs w:val="32"/>
        </w:rPr>
        <w:t>，确保了</w:t>
      </w:r>
      <w:proofErr w:type="gramStart"/>
      <w:r w:rsidRPr="00EB0209">
        <w:rPr>
          <w:rFonts w:ascii="仿宋_GB2312" w:eastAsia="仿宋_GB2312" w:hint="eastAsia"/>
          <w:sz w:val="32"/>
          <w:szCs w:val="32"/>
        </w:rPr>
        <w:t>补奖资金</w:t>
      </w:r>
      <w:proofErr w:type="gramEnd"/>
      <w:r w:rsidRPr="00EB0209">
        <w:rPr>
          <w:rFonts w:ascii="仿宋_GB2312" w:eastAsia="仿宋_GB2312" w:hint="eastAsia"/>
          <w:sz w:val="32"/>
          <w:szCs w:val="32"/>
        </w:rPr>
        <w:t>准确兑现到户到人。资金使用没有出现截留挪用、违规冒领等问题。通过项目实施，加快</w:t>
      </w:r>
      <w:proofErr w:type="gramStart"/>
      <w:r w:rsidRPr="00EB0209">
        <w:rPr>
          <w:rFonts w:ascii="仿宋_GB2312" w:eastAsia="仿宋_GB2312" w:hint="eastAsia"/>
          <w:sz w:val="32"/>
          <w:szCs w:val="32"/>
        </w:rPr>
        <w:t>了草</w:t>
      </w:r>
      <w:proofErr w:type="gramEnd"/>
      <w:r w:rsidRPr="00EB0209">
        <w:rPr>
          <w:rFonts w:ascii="仿宋_GB2312" w:eastAsia="仿宋_GB2312" w:hint="eastAsia"/>
          <w:sz w:val="32"/>
          <w:szCs w:val="32"/>
        </w:rPr>
        <w:t>原畜牧业生产方式转变，牧民群众收入稳步提高，生态保</w:t>
      </w:r>
      <w:r w:rsidRPr="00EB0209">
        <w:rPr>
          <w:rFonts w:ascii="仿宋_GB2312" w:eastAsia="仿宋_GB2312" w:hint="eastAsia"/>
          <w:sz w:val="32"/>
          <w:szCs w:val="32"/>
        </w:rPr>
        <w:lastRenderedPageBreak/>
        <w:t>护和牧民增收兼顾，确保</w:t>
      </w:r>
      <w:proofErr w:type="gramStart"/>
      <w:r w:rsidRPr="00EB0209">
        <w:rPr>
          <w:rFonts w:ascii="仿宋_GB2312" w:eastAsia="仿宋_GB2312" w:hint="eastAsia"/>
          <w:sz w:val="32"/>
          <w:szCs w:val="32"/>
        </w:rPr>
        <w:t>了草原补奖政策</w:t>
      </w:r>
      <w:proofErr w:type="gramEnd"/>
      <w:r w:rsidRPr="00EB0209">
        <w:rPr>
          <w:rFonts w:ascii="仿宋_GB2312" w:eastAsia="仿宋_GB2312" w:hint="eastAsia"/>
          <w:sz w:val="32"/>
          <w:szCs w:val="32"/>
        </w:rPr>
        <w:t>平稳有效运行。</w:t>
      </w:r>
    </w:p>
    <w:p w14:paraId="40E3AB46" w14:textId="77777777" w:rsidR="00EB0209" w:rsidRPr="00EB0209" w:rsidRDefault="00EB0209" w:rsidP="00EB0209">
      <w:pPr>
        <w:autoSpaceDN w:val="0"/>
        <w:spacing w:line="560" w:lineRule="exact"/>
        <w:ind w:firstLineChars="200" w:firstLine="640"/>
        <w:jc w:val="left"/>
        <w:rPr>
          <w:rFonts w:ascii="仿宋_GB2312" w:eastAsia="仿宋_GB2312"/>
          <w:sz w:val="32"/>
          <w:szCs w:val="32"/>
        </w:rPr>
      </w:pPr>
      <w:r w:rsidRPr="00EB0209">
        <w:rPr>
          <w:rFonts w:ascii="仿宋_GB2312" w:eastAsia="仿宋_GB2312" w:hint="eastAsia"/>
          <w:sz w:val="32"/>
          <w:szCs w:val="32"/>
        </w:rPr>
        <w:t>满意度指标：通过走访政策享受农牧户，农牧民对</w:t>
      </w:r>
      <w:proofErr w:type="gramStart"/>
      <w:r w:rsidRPr="00EB0209">
        <w:rPr>
          <w:rFonts w:ascii="仿宋_GB2312" w:eastAsia="仿宋_GB2312" w:hint="eastAsia"/>
          <w:sz w:val="32"/>
          <w:szCs w:val="32"/>
        </w:rPr>
        <w:t>补奖政策</w:t>
      </w:r>
      <w:proofErr w:type="gramEnd"/>
      <w:r w:rsidRPr="00EB0209">
        <w:rPr>
          <w:rFonts w:ascii="仿宋_GB2312" w:eastAsia="仿宋_GB2312" w:hint="eastAsia"/>
          <w:sz w:val="32"/>
          <w:szCs w:val="32"/>
        </w:rPr>
        <w:t>实施的满意度约为95%以上。</w:t>
      </w:r>
    </w:p>
    <w:p w14:paraId="792E80E8" w14:textId="77777777" w:rsidR="00B55CB4" w:rsidRDefault="00C00D32">
      <w:pPr>
        <w:adjustRightInd w:val="0"/>
        <w:snapToGrid w:val="0"/>
        <w:spacing w:line="600" w:lineRule="exact"/>
        <w:ind w:firstLine="720"/>
        <w:rPr>
          <w:rFonts w:ascii="黑体" w:eastAsia="黑体"/>
          <w:sz w:val="32"/>
          <w:szCs w:val="32"/>
        </w:rPr>
      </w:pPr>
      <w:r>
        <w:rPr>
          <w:rFonts w:ascii="黑体" w:eastAsia="黑体" w:hint="eastAsia"/>
          <w:sz w:val="32"/>
          <w:szCs w:val="32"/>
        </w:rPr>
        <w:t>五、评价结论及建议</w:t>
      </w:r>
    </w:p>
    <w:p w14:paraId="08143461" w14:textId="77777777" w:rsidR="00B55CB4" w:rsidRDefault="00C00D32">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（一）评价结论</w:t>
      </w:r>
    </w:p>
    <w:p w14:paraId="0A2A1687" w14:textId="77777777" w:rsidR="00BD2E7E" w:rsidRDefault="00BD2E7E" w:rsidP="00BD2E7E">
      <w:pPr>
        <w:autoSpaceDN w:val="0"/>
        <w:ind w:firstLineChars="200" w:firstLine="640"/>
        <w:rPr>
          <w:rFonts w:ascii="仿宋_GB2312" w:eastAsia="仿宋_GB2312"/>
          <w:sz w:val="32"/>
          <w:szCs w:val="32"/>
        </w:rPr>
      </w:pPr>
      <w:r>
        <w:rPr>
          <w:rFonts w:ascii="仿宋_GB2312" w:eastAsia="仿宋_GB2312" w:hint="eastAsia"/>
          <w:sz w:val="32"/>
          <w:szCs w:val="32"/>
        </w:rPr>
        <w:t>没有偏离绩效目标。</w:t>
      </w:r>
    </w:p>
    <w:p w14:paraId="0BAEEFBF" w14:textId="77777777" w:rsidR="00B55CB4" w:rsidRDefault="00C00D32">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（二）存在的问题</w:t>
      </w:r>
    </w:p>
    <w:p w14:paraId="5130166D" w14:textId="77777777" w:rsidR="00B55CB4" w:rsidRPr="00C62671" w:rsidRDefault="00C62671" w:rsidP="00C62671">
      <w:pPr>
        <w:autoSpaceDN w:val="0"/>
        <w:spacing w:line="560" w:lineRule="exact"/>
        <w:ind w:firstLineChars="200" w:firstLine="640"/>
        <w:jc w:val="left"/>
        <w:rPr>
          <w:rFonts w:ascii="仿宋_GB2312" w:eastAsia="仿宋_GB2312" w:hAnsi="Calibri" w:cs="Arial"/>
          <w:sz w:val="32"/>
          <w:szCs w:val="32"/>
        </w:rPr>
      </w:pPr>
      <w:r w:rsidRPr="00C62671">
        <w:rPr>
          <w:rFonts w:ascii="仿宋_GB2312" w:eastAsia="仿宋_GB2312" w:hAnsi="Calibri" w:cs="Arial" w:hint="eastAsia"/>
          <w:sz w:val="32"/>
          <w:szCs w:val="32"/>
        </w:rPr>
        <w:t>本年度草原生态</w:t>
      </w:r>
      <w:proofErr w:type="gramStart"/>
      <w:r w:rsidRPr="00C62671">
        <w:rPr>
          <w:rFonts w:ascii="仿宋_GB2312" w:eastAsia="仿宋_GB2312" w:hAnsi="Calibri" w:cs="Arial" w:hint="eastAsia"/>
          <w:sz w:val="32"/>
          <w:szCs w:val="32"/>
        </w:rPr>
        <w:t>补奖政策</w:t>
      </w:r>
      <w:proofErr w:type="gramEnd"/>
      <w:r w:rsidRPr="00C62671">
        <w:rPr>
          <w:rFonts w:ascii="仿宋_GB2312" w:eastAsia="仿宋_GB2312" w:hAnsi="Calibri" w:cs="Arial" w:hint="eastAsia"/>
          <w:sz w:val="32"/>
          <w:szCs w:val="32"/>
        </w:rPr>
        <w:t>实施情况，未进行审计，主要原因是没有相关的项目审计经费。</w:t>
      </w:r>
    </w:p>
    <w:p w14:paraId="3CD93B99" w14:textId="77777777" w:rsidR="00B55CB4" w:rsidRDefault="00C00D32">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（三）相关建议</w:t>
      </w:r>
    </w:p>
    <w:p w14:paraId="74D03AEA" w14:textId="77777777" w:rsidR="00B55CB4" w:rsidRDefault="009D5FF0" w:rsidP="009D5FF0">
      <w:pPr>
        <w:adjustRightInd w:val="0"/>
        <w:snapToGrid w:val="0"/>
        <w:spacing w:line="600" w:lineRule="exact"/>
        <w:ind w:firstLineChars="300" w:firstLine="960"/>
        <w:rPr>
          <w:rFonts w:ascii="仿宋_GB2312" w:eastAsia="仿宋_GB2312"/>
          <w:sz w:val="32"/>
          <w:szCs w:val="32"/>
          <w:lang w:val="zh-CN"/>
        </w:rPr>
      </w:pPr>
      <w:r>
        <w:rPr>
          <w:rFonts w:ascii="仿宋_GB2312" w:eastAsia="仿宋_GB2312" w:hint="eastAsia"/>
          <w:sz w:val="32"/>
          <w:szCs w:val="32"/>
          <w:lang w:val="zh-CN"/>
        </w:rPr>
        <w:t>无</w:t>
      </w:r>
    </w:p>
    <w:p w14:paraId="73711725" w14:textId="77777777" w:rsidR="00B55CB4" w:rsidRDefault="00B55CB4">
      <w:pPr>
        <w:spacing w:line="580" w:lineRule="exact"/>
        <w:ind w:firstLine="640"/>
        <w:rPr>
          <w:rFonts w:ascii="仿宋_GB2312" w:eastAsia="仿宋_GB2312" w:cs="仿宋_GB2312"/>
          <w:sz w:val="32"/>
          <w:szCs w:val="32"/>
        </w:rPr>
      </w:pPr>
    </w:p>
    <w:p w14:paraId="5491D542" w14:textId="77777777" w:rsidR="00C46907" w:rsidRDefault="00C46907">
      <w:pPr>
        <w:spacing w:line="580" w:lineRule="exact"/>
        <w:ind w:firstLine="640"/>
        <w:rPr>
          <w:rFonts w:ascii="仿宋_GB2312" w:eastAsia="仿宋_GB2312" w:cs="仿宋_GB2312"/>
          <w:sz w:val="32"/>
          <w:szCs w:val="32"/>
        </w:rPr>
      </w:pPr>
    </w:p>
    <w:p w14:paraId="79AF37B0" w14:textId="77777777" w:rsidR="00E9468E" w:rsidRDefault="00E9468E">
      <w:pPr>
        <w:spacing w:line="580" w:lineRule="exact"/>
        <w:ind w:firstLine="640"/>
        <w:rPr>
          <w:rFonts w:ascii="仿宋_GB2312" w:eastAsia="仿宋_GB2312" w:cs="仿宋_GB2312"/>
          <w:sz w:val="32"/>
          <w:szCs w:val="32"/>
        </w:rPr>
      </w:pPr>
    </w:p>
    <w:p w14:paraId="51F85EA9" w14:textId="77777777" w:rsidR="00922217" w:rsidRDefault="00922217">
      <w:pPr>
        <w:spacing w:line="580" w:lineRule="exact"/>
        <w:ind w:firstLine="640"/>
        <w:rPr>
          <w:rFonts w:ascii="仿宋_GB2312" w:eastAsia="仿宋_GB2312" w:cs="仿宋_GB2312"/>
          <w:sz w:val="32"/>
          <w:szCs w:val="32"/>
        </w:rPr>
      </w:pPr>
    </w:p>
    <w:p w14:paraId="40545FD2" w14:textId="77777777" w:rsidR="00922217" w:rsidRDefault="00922217">
      <w:pPr>
        <w:spacing w:line="580" w:lineRule="exact"/>
        <w:ind w:firstLine="640"/>
        <w:rPr>
          <w:rFonts w:ascii="仿宋_GB2312" w:eastAsia="仿宋_GB2312" w:cs="仿宋_GB2312"/>
          <w:sz w:val="32"/>
          <w:szCs w:val="32"/>
        </w:rPr>
      </w:pPr>
    </w:p>
    <w:p w14:paraId="7FECE0BD" w14:textId="77777777" w:rsidR="00922217" w:rsidRDefault="00922217">
      <w:pPr>
        <w:spacing w:line="580" w:lineRule="exact"/>
        <w:ind w:firstLine="640"/>
        <w:rPr>
          <w:rFonts w:ascii="仿宋_GB2312" w:eastAsia="仿宋_GB2312" w:cs="仿宋_GB2312"/>
          <w:sz w:val="32"/>
          <w:szCs w:val="32"/>
        </w:rPr>
      </w:pPr>
    </w:p>
    <w:p w14:paraId="3D76B09D" w14:textId="77777777" w:rsidR="00922217" w:rsidRDefault="00922217">
      <w:pPr>
        <w:spacing w:line="580" w:lineRule="exact"/>
        <w:ind w:firstLine="640"/>
        <w:rPr>
          <w:rFonts w:ascii="仿宋_GB2312" w:eastAsia="仿宋_GB2312" w:cs="仿宋_GB2312"/>
          <w:sz w:val="32"/>
          <w:szCs w:val="32"/>
        </w:rPr>
      </w:pPr>
    </w:p>
    <w:p w14:paraId="0D625DEA" w14:textId="77777777" w:rsidR="00922217" w:rsidRDefault="00922217">
      <w:pPr>
        <w:spacing w:line="580" w:lineRule="exact"/>
        <w:ind w:firstLine="640"/>
        <w:rPr>
          <w:rFonts w:ascii="仿宋_GB2312" w:eastAsia="仿宋_GB2312" w:cs="仿宋_GB2312"/>
          <w:sz w:val="32"/>
          <w:szCs w:val="32"/>
        </w:rPr>
      </w:pPr>
    </w:p>
    <w:p w14:paraId="11B99C8C" w14:textId="77777777" w:rsidR="00922217" w:rsidRDefault="00922217">
      <w:pPr>
        <w:spacing w:line="580" w:lineRule="exact"/>
        <w:ind w:firstLine="640"/>
        <w:rPr>
          <w:rFonts w:ascii="仿宋_GB2312" w:eastAsia="仿宋_GB2312" w:cs="仿宋_GB2312"/>
          <w:sz w:val="32"/>
          <w:szCs w:val="32"/>
        </w:rPr>
      </w:pPr>
    </w:p>
    <w:p w14:paraId="18B765BA" w14:textId="77777777" w:rsidR="00922217" w:rsidRDefault="00922217">
      <w:pPr>
        <w:spacing w:line="580" w:lineRule="exact"/>
        <w:ind w:firstLine="640"/>
        <w:rPr>
          <w:rFonts w:ascii="仿宋_GB2312" w:eastAsia="仿宋_GB2312" w:cs="仿宋_GB2312"/>
          <w:sz w:val="32"/>
          <w:szCs w:val="32"/>
        </w:rPr>
      </w:pPr>
    </w:p>
    <w:p w14:paraId="4EC65342" w14:textId="77777777" w:rsidR="00922217" w:rsidRDefault="00922217">
      <w:pPr>
        <w:spacing w:line="580" w:lineRule="exact"/>
        <w:ind w:firstLine="640"/>
        <w:rPr>
          <w:rFonts w:ascii="仿宋_GB2312" w:eastAsia="仿宋_GB2312" w:cs="仿宋_GB2312"/>
          <w:sz w:val="32"/>
          <w:szCs w:val="32"/>
        </w:rPr>
      </w:pPr>
    </w:p>
    <w:p w14:paraId="2974D7C8" w14:textId="77777777" w:rsidR="00E9468E" w:rsidRDefault="00E9468E">
      <w:pPr>
        <w:spacing w:line="580" w:lineRule="exact"/>
        <w:ind w:firstLine="640"/>
        <w:rPr>
          <w:rFonts w:ascii="仿宋_GB2312" w:eastAsia="仿宋_GB2312" w:cs="仿宋_GB2312"/>
          <w:sz w:val="32"/>
          <w:szCs w:val="32"/>
        </w:rPr>
      </w:pPr>
    </w:p>
    <w:p w14:paraId="0286CE1B" w14:textId="77777777" w:rsidR="00C46907" w:rsidRDefault="00C46907" w:rsidP="00C46907">
      <w:pPr>
        <w:spacing w:line="600" w:lineRule="exact"/>
        <w:jc w:val="left"/>
        <w:outlineLvl w:val="0"/>
        <w:rPr>
          <w:rFonts w:ascii="黑体" w:eastAsia="黑体" w:cs="黑体"/>
          <w:sz w:val="32"/>
          <w:szCs w:val="32"/>
        </w:rPr>
      </w:pPr>
      <w:bookmarkStart w:id="126" w:name="_Toc115081058"/>
      <w:r>
        <w:rPr>
          <w:rFonts w:ascii="黑体" w:eastAsia="黑体" w:cs="黑体" w:hint="eastAsia"/>
          <w:sz w:val="32"/>
          <w:szCs w:val="32"/>
        </w:rPr>
        <w:lastRenderedPageBreak/>
        <w:t>附件</w:t>
      </w:r>
      <w:r w:rsidR="000B46BC">
        <w:rPr>
          <w:rFonts w:ascii="黑体" w:eastAsia="黑体" w:cs="黑体"/>
          <w:sz w:val="32"/>
          <w:szCs w:val="32"/>
        </w:rPr>
        <w:t>3</w:t>
      </w:r>
      <w:bookmarkEnd w:id="126"/>
    </w:p>
    <w:p w14:paraId="089D8900" w14:textId="77777777" w:rsidR="00C46907" w:rsidRDefault="00C46907" w:rsidP="00C46907">
      <w:pPr>
        <w:spacing w:line="580" w:lineRule="exact"/>
        <w:ind w:firstLineChars="200" w:firstLine="640"/>
        <w:rPr>
          <w:rFonts w:ascii="仿宋_GB2312" w:eastAsia="仿宋_GB2312" w:cs="仿宋_GB2312"/>
          <w:sz w:val="32"/>
          <w:szCs w:val="32"/>
        </w:rPr>
      </w:pPr>
    </w:p>
    <w:p w14:paraId="1E9D7868" w14:textId="77777777" w:rsidR="00C46907" w:rsidRDefault="000B46BC" w:rsidP="00C46907">
      <w:pPr>
        <w:spacing w:line="600" w:lineRule="exact"/>
        <w:jc w:val="center"/>
        <w:outlineLvl w:val="0"/>
        <w:rPr>
          <w:rFonts w:ascii="方正小标宋简体" w:eastAsia="方正小标宋简体" w:cs="黑体"/>
          <w:sz w:val="44"/>
          <w:szCs w:val="44"/>
        </w:rPr>
      </w:pPr>
      <w:bookmarkStart w:id="127" w:name="_Toc115081059"/>
      <w:r w:rsidRPr="000B46BC">
        <w:rPr>
          <w:rFonts w:ascii="方正小标宋简体" w:eastAsia="方正小标宋简体" w:cs="黑体" w:hint="eastAsia"/>
          <w:sz w:val="44"/>
          <w:szCs w:val="44"/>
        </w:rPr>
        <w:t>中央动物防疫经费</w:t>
      </w:r>
      <w:r w:rsidR="00C46907">
        <w:rPr>
          <w:rFonts w:ascii="方正小标宋简体" w:eastAsia="方正小标宋简体" w:cs="黑体" w:hint="eastAsia"/>
          <w:sz w:val="44"/>
          <w:szCs w:val="44"/>
        </w:rPr>
        <w:t>项目202</w:t>
      </w:r>
      <w:r w:rsidR="00C46907">
        <w:rPr>
          <w:rFonts w:ascii="方正小标宋简体" w:eastAsia="方正小标宋简体" w:cs="黑体"/>
          <w:sz w:val="44"/>
          <w:szCs w:val="44"/>
        </w:rPr>
        <w:t>1</w:t>
      </w:r>
      <w:r w:rsidR="00C46907">
        <w:rPr>
          <w:rFonts w:ascii="方正小标宋简体" w:eastAsia="方正小标宋简体" w:cs="黑体" w:hint="eastAsia"/>
          <w:sz w:val="44"/>
          <w:szCs w:val="44"/>
        </w:rPr>
        <w:t>年绩效评价报告</w:t>
      </w:r>
      <w:bookmarkEnd w:id="127"/>
    </w:p>
    <w:p w14:paraId="1A20E91E" w14:textId="77777777" w:rsidR="00C46907" w:rsidRPr="000B46BC" w:rsidRDefault="00C46907" w:rsidP="00C46907">
      <w:pPr>
        <w:spacing w:line="600" w:lineRule="exact"/>
        <w:rPr>
          <w:rFonts w:ascii="宋体"/>
          <w:sz w:val="32"/>
          <w:szCs w:val="32"/>
        </w:rPr>
      </w:pPr>
    </w:p>
    <w:p w14:paraId="7B9BE917" w14:textId="77777777" w:rsidR="00C46907" w:rsidRDefault="00C46907" w:rsidP="00C46907">
      <w:pPr>
        <w:adjustRightInd w:val="0"/>
        <w:snapToGrid w:val="0"/>
        <w:spacing w:line="600" w:lineRule="exact"/>
        <w:ind w:firstLine="72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14:paraId="274A20F7" w14:textId="77777777" w:rsidR="00C46907" w:rsidRDefault="00C46907" w:rsidP="00C46907">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（一）项目基本情况</w:t>
      </w:r>
    </w:p>
    <w:p w14:paraId="61DF5A80" w14:textId="77777777" w:rsidR="00825740" w:rsidRDefault="00AE5FCB" w:rsidP="00825740">
      <w:pPr>
        <w:autoSpaceDN w:val="0"/>
        <w:adjustRightInd w:val="0"/>
        <w:snapToGrid w:val="0"/>
        <w:spacing w:line="600" w:lineRule="exact"/>
        <w:ind w:firstLine="720"/>
        <w:rPr>
          <w:rFonts w:ascii="仿宋_GB2312" w:eastAsia="仿宋_GB2312"/>
          <w:sz w:val="32"/>
          <w:szCs w:val="32"/>
        </w:rPr>
      </w:pPr>
      <w:r w:rsidRPr="00AE5FCB">
        <w:rPr>
          <w:rFonts w:ascii="仿宋_GB2312" w:eastAsia="仿宋_GB2312" w:hint="eastAsia"/>
          <w:sz w:val="32"/>
          <w:szCs w:val="32"/>
        </w:rPr>
        <w:t>根据</w:t>
      </w:r>
      <w:proofErr w:type="gramStart"/>
      <w:r w:rsidRPr="00AE5FCB">
        <w:rPr>
          <w:rFonts w:ascii="仿宋_GB2312" w:eastAsia="仿宋_GB2312" w:hint="eastAsia"/>
          <w:sz w:val="32"/>
          <w:szCs w:val="32"/>
        </w:rPr>
        <w:t>中财农《动物防疫等补助经费管理办法的通知》</w:t>
      </w:r>
      <w:proofErr w:type="gramEnd"/>
      <w:r w:rsidRPr="00AE5FCB">
        <w:rPr>
          <w:rFonts w:ascii="仿宋_GB2312" w:eastAsia="仿宋_GB2312" w:hint="eastAsia"/>
          <w:sz w:val="32"/>
          <w:szCs w:val="32"/>
        </w:rPr>
        <w:t>〔2017〕43号关于印发、</w:t>
      </w:r>
      <w:proofErr w:type="gramStart"/>
      <w:r w:rsidRPr="00AE5FCB">
        <w:rPr>
          <w:rFonts w:ascii="仿宋_GB2312" w:eastAsia="仿宋_GB2312" w:hint="eastAsia"/>
          <w:sz w:val="32"/>
          <w:szCs w:val="32"/>
        </w:rPr>
        <w:t>川财农</w:t>
      </w:r>
      <w:proofErr w:type="gramEnd"/>
      <w:r w:rsidRPr="00AE5FCB">
        <w:rPr>
          <w:rFonts w:ascii="仿宋_GB2312" w:eastAsia="仿宋_GB2312" w:hint="eastAsia"/>
          <w:sz w:val="32"/>
          <w:szCs w:val="32"/>
        </w:rPr>
        <w:t>四川省财政厅四川省农业厅关于印发《动物防疫等补助经费管理办法实施细则的通知》〔2017〕96号文件精神等要求，</w:t>
      </w:r>
      <w:r w:rsidR="00825740">
        <w:rPr>
          <w:rFonts w:ascii="仿宋_GB2312" w:eastAsia="仿宋_GB2312" w:hint="eastAsia"/>
          <w:sz w:val="32"/>
          <w:szCs w:val="32"/>
        </w:rPr>
        <w:t>安排中央动物防疫经费资金</w:t>
      </w:r>
      <w:r w:rsidR="00825740">
        <w:rPr>
          <w:rFonts w:ascii="仿宋_GB2312" w:eastAsia="仿宋_GB2312"/>
          <w:sz w:val="32"/>
          <w:szCs w:val="32"/>
        </w:rPr>
        <w:t>64.7</w:t>
      </w:r>
      <w:r w:rsidR="00825740">
        <w:rPr>
          <w:rFonts w:ascii="仿宋_GB2312" w:eastAsia="仿宋_GB2312" w:hint="eastAsia"/>
          <w:sz w:val="32"/>
          <w:szCs w:val="32"/>
        </w:rPr>
        <w:t>万元。</w:t>
      </w:r>
    </w:p>
    <w:p w14:paraId="509FD83C" w14:textId="77777777" w:rsidR="00C46907" w:rsidRDefault="00C46907" w:rsidP="00C46907">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（二）项目绩效目标</w:t>
      </w:r>
    </w:p>
    <w:p w14:paraId="1F3759AE" w14:textId="77777777" w:rsidR="00F8345E" w:rsidRDefault="00F8345E" w:rsidP="00F8345E">
      <w:pPr>
        <w:adjustRightInd w:val="0"/>
        <w:snapToGrid w:val="0"/>
        <w:spacing w:line="600" w:lineRule="exact"/>
        <w:ind w:firstLine="720"/>
        <w:rPr>
          <w:rFonts w:ascii="仿宋_GB2312" w:eastAsia="仿宋_GB2312"/>
          <w:sz w:val="32"/>
          <w:szCs w:val="32"/>
        </w:rPr>
      </w:pPr>
      <w:r w:rsidRPr="00F8345E">
        <w:rPr>
          <w:rFonts w:ascii="仿宋_GB2312" w:eastAsia="仿宋_GB2312"/>
          <w:sz w:val="32"/>
          <w:szCs w:val="32"/>
        </w:rPr>
        <w:t>项目主要用于2021年全县牲畜检测试剂购买，茂县149个村级防疫员进行动物强制免疫、疫情监测、流行病学调查等防疫补助，聘用驾驶员劳务费。</w:t>
      </w:r>
    </w:p>
    <w:p w14:paraId="2978208F" w14:textId="77777777" w:rsidR="00C46907" w:rsidRDefault="00C46907" w:rsidP="00C46907">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（三）项目自评步骤及方法</w:t>
      </w:r>
    </w:p>
    <w:p w14:paraId="0085D835" w14:textId="77777777" w:rsidR="00350368" w:rsidRDefault="00350368" w:rsidP="00350368">
      <w:pPr>
        <w:adjustRightInd w:val="0"/>
        <w:snapToGrid w:val="0"/>
        <w:spacing w:line="600" w:lineRule="exact"/>
        <w:ind w:firstLine="720"/>
        <w:rPr>
          <w:rFonts w:ascii="仿宋_GB2312" w:eastAsia="仿宋_GB2312"/>
          <w:bCs/>
          <w:sz w:val="32"/>
          <w:szCs w:val="32"/>
        </w:rPr>
      </w:pPr>
      <w:r w:rsidRPr="00350368">
        <w:rPr>
          <w:rFonts w:ascii="仿宋_GB2312" w:eastAsia="仿宋_GB2312"/>
          <w:bCs/>
          <w:sz w:val="32"/>
          <w:szCs w:val="32"/>
        </w:rPr>
        <w:t>乡镇考核工作量，村级驱虫员签字确认，茂县畜牧兽医服务中心审核后汇总，财务支付到村级防疫员</w:t>
      </w:r>
      <w:r w:rsidRPr="00350368">
        <w:rPr>
          <w:rFonts w:ascii="仿宋_GB2312" w:eastAsia="仿宋_GB2312"/>
          <w:bCs/>
          <w:sz w:val="32"/>
          <w:szCs w:val="32"/>
        </w:rPr>
        <w:t>“</w:t>
      </w:r>
      <w:r w:rsidRPr="00350368">
        <w:rPr>
          <w:rFonts w:ascii="仿宋_GB2312" w:eastAsia="仿宋_GB2312"/>
          <w:bCs/>
          <w:sz w:val="32"/>
          <w:szCs w:val="32"/>
        </w:rPr>
        <w:t>一卡通</w:t>
      </w:r>
      <w:r w:rsidRPr="00350368">
        <w:rPr>
          <w:rFonts w:ascii="仿宋_GB2312" w:eastAsia="仿宋_GB2312"/>
          <w:bCs/>
          <w:sz w:val="32"/>
          <w:szCs w:val="32"/>
        </w:rPr>
        <w:t>”</w:t>
      </w:r>
      <w:r w:rsidRPr="00350368">
        <w:rPr>
          <w:rFonts w:ascii="仿宋_GB2312" w:eastAsia="仿宋_GB2312"/>
          <w:bCs/>
          <w:sz w:val="32"/>
          <w:szCs w:val="32"/>
        </w:rPr>
        <w:t>。</w:t>
      </w:r>
    </w:p>
    <w:p w14:paraId="29C41CF5" w14:textId="77777777" w:rsidR="00C46907" w:rsidRDefault="00C46907" w:rsidP="00C46907">
      <w:pPr>
        <w:adjustRightInd w:val="0"/>
        <w:snapToGrid w:val="0"/>
        <w:spacing w:line="600" w:lineRule="exact"/>
        <w:ind w:firstLine="720"/>
        <w:rPr>
          <w:rFonts w:ascii="黑体" w:eastAsia="黑体"/>
          <w:sz w:val="32"/>
          <w:szCs w:val="32"/>
        </w:rPr>
      </w:pPr>
      <w:r>
        <w:rPr>
          <w:rFonts w:ascii="黑体" w:eastAsia="黑体" w:hint="eastAsia"/>
          <w:sz w:val="32"/>
          <w:szCs w:val="32"/>
        </w:rPr>
        <w:t>二、项目资金申报及使用情况</w:t>
      </w:r>
    </w:p>
    <w:p w14:paraId="6397A337" w14:textId="77777777" w:rsidR="00C46907" w:rsidRDefault="00C46907" w:rsidP="00C46907">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（一）项目资金申报及批复情况</w:t>
      </w:r>
    </w:p>
    <w:p w14:paraId="4B5D73DF" w14:textId="77777777" w:rsidR="0056062B" w:rsidRDefault="0056062B" w:rsidP="0056062B">
      <w:pPr>
        <w:autoSpaceDN w:val="0"/>
        <w:adjustRightInd w:val="0"/>
        <w:snapToGrid w:val="0"/>
        <w:spacing w:line="600" w:lineRule="exact"/>
        <w:ind w:firstLine="720"/>
        <w:rPr>
          <w:rFonts w:ascii="仿宋_GB2312" w:eastAsia="仿宋_GB2312"/>
          <w:sz w:val="32"/>
          <w:szCs w:val="32"/>
          <w:lang w:val="zh-CN"/>
        </w:rPr>
      </w:pPr>
      <w:r>
        <w:rPr>
          <w:rFonts w:ascii="仿宋_GB2312" w:eastAsia="仿宋_GB2312" w:hint="eastAsia"/>
          <w:sz w:val="32"/>
          <w:szCs w:val="32"/>
          <w:lang w:val="zh-CN"/>
        </w:rPr>
        <w:t>项目申报资金</w:t>
      </w:r>
      <w:r>
        <w:rPr>
          <w:rFonts w:ascii="仿宋_GB2312" w:eastAsia="仿宋_GB2312"/>
          <w:sz w:val="32"/>
          <w:szCs w:val="32"/>
          <w:lang w:val="zh-CN"/>
        </w:rPr>
        <w:t>64.7</w:t>
      </w:r>
      <w:r>
        <w:rPr>
          <w:rFonts w:ascii="仿宋_GB2312" w:eastAsia="仿宋_GB2312" w:hint="eastAsia"/>
          <w:sz w:val="32"/>
          <w:szCs w:val="32"/>
          <w:lang w:val="zh-CN"/>
        </w:rPr>
        <w:t>元，批复下达资金</w:t>
      </w:r>
      <w:r>
        <w:rPr>
          <w:rFonts w:ascii="仿宋_GB2312" w:eastAsia="仿宋_GB2312"/>
          <w:sz w:val="32"/>
          <w:szCs w:val="32"/>
          <w:lang w:val="zh-CN"/>
        </w:rPr>
        <w:t>64.7</w:t>
      </w:r>
      <w:r>
        <w:rPr>
          <w:rFonts w:ascii="仿宋_GB2312" w:eastAsia="仿宋_GB2312" w:hint="eastAsia"/>
          <w:sz w:val="32"/>
          <w:szCs w:val="32"/>
          <w:lang w:val="zh-CN"/>
        </w:rPr>
        <w:t>万元。无预算资金调整情况。</w:t>
      </w:r>
    </w:p>
    <w:p w14:paraId="5B330FF8" w14:textId="77777777" w:rsidR="00C46907" w:rsidRDefault="00C46907" w:rsidP="00C46907">
      <w:pPr>
        <w:adjustRightInd w:val="0"/>
        <w:snapToGrid w:val="0"/>
        <w:spacing w:line="600" w:lineRule="exact"/>
        <w:ind w:firstLine="720"/>
        <w:rPr>
          <w:rFonts w:ascii="仿宋_GB2312" w:eastAsia="仿宋_GB2312"/>
          <w:sz w:val="32"/>
          <w:szCs w:val="32"/>
          <w:lang w:val="zh-CN"/>
        </w:rPr>
      </w:pPr>
      <w:r>
        <w:rPr>
          <w:rFonts w:ascii="楷体_GB2312" w:eastAsia="楷体_GB2312" w:hint="eastAsia"/>
          <w:b/>
          <w:sz w:val="32"/>
          <w:szCs w:val="32"/>
          <w:lang w:val="zh-CN"/>
        </w:rPr>
        <w:lastRenderedPageBreak/>
        <w:t>（二）资金计划、到位及使用情况</w:t>
      </w:r>
    </w:p>
    <w:p w14:paraId="50F894C1" w14:textId="77777777" w:rsidR="00E60336" w:rsidRDefault="00C46907" w:rsidP="00E60336">
      <w:pPr>
        <w:autoSpaceDN w:val="0"/>
        <w:adjustRightInd w:val="0"/>
        <w:snapToGrid w:val="0"/>
        <w:spacing w:line="600" w:lineRule="exact"/>
        <w:ind w:firstLine="720"/>
        <w:rPr>
          <w:rFonts w:ascii="仿宋_GB2312" w:eastAsia="仿宋_GB2312"/>
          <w:sz w:val="32"/>
          <w:szCs w:val="32"/>
          <w:lang w:val="zh-CN"/>
        </w:rPr>
      </w:pPr>
      <w:r>
        <w:rPr>
          <w:rFonts w:ascii="楷体_GB2312" w:eastAsia="楷体_GB2312"/>
          <w:sz w:val="32"/>
          <w:szCs w:val="32"/>
          <w:lang w:val="zh-CN"/>
        </w:rPr>
        <w:t>1</w:t>
      </w:r>
      <w:r>
        <w:rPr>
          <w:rFonts w:ascii="楷体_GB2312" w:eastAsia="楷体_GB2312" w:hint="eastAsia"/>
          <w:sz w:val="32"/>
          <w:szCs w:val="32"/>
          <w:lang w:val="zh-CN"/>
        </w:rPr>
        <w:t>．资金计划。</w:t>
      </w:r>
      <w:r w:rsidR="00E60336">
        <w:rPr>
          <w:rFonts w:ascii="仿宋_GB2312" w:eastAsia="仿宋_GB2312" w:hint="eastAsia"/>
          <w:sz w:val="32"/>
          <w:szCs w:val="32"/>
          <w:lang w:val="zh-CN"/>
        </w:rPr>
        <w:t>资金来源为中央资金</w:t>
      </w:r>
      <w:r w:rsidR="00E60336">
        <w:rPr>
          <w:rFonts w:ascii="仿宋_GB2312" w:eastAsia="仿宋_GB2312"/>
          <w:sz w:val="32"/>
          <w:szCs w:val="32"/>
          <w:lang w:val="zh-CN"/>
        </w:rPr>
        <w:t>64.7</w:t>
      </w:r>
      <w:r w:rsidR="00E60336">
        <w:rPr>
          <w:rFonts w:ascii="仿宋_GB2312" w:eastAsia="仿宋_GB2312" w:hint="eastAsia"/>
          <w:sz w:val="32"/>
          <w:szCs w:val="32"/>
          <w:lang w:val="zh-CN"/>
        </w:rPr>
        <w:t>万元。</w:t>
      </w:r>
    </w:p>
    <w:p w14:paraId="6B6F8D06" w14:textId="77777777" w:rsidR="00CD4F9A" w:rsidRDefault="00C46907" w:rsidP="00CD4F9A">
      <w:pPr>
        <w:autoSpaceDN w:val="0"/>
        <w:adjustRightInd w:val="0"/>
        <w:snapToGrid w:val="0"/>
        <w:spacing w:line="600" w:lineRule="exact"/>
        <w:ind w:firstLine="720"/>
        <w:rPr>
          <w:rFonts w:ascii="仿宋_GB2312" w:eastAsia="仿宋_GB2312"/>
          <w:sz w:val="32"/>
          <w:szCs w:val="32"/>
          <w:lang w:val="zh-CN"/>
        </w:rPr>
      </w:pPr>
      <w:r>
        <w:rPr>
          <w:rFonts w:ascii="楷体_GB2312" w:eastAsia="楷体_GB2312"/>
          <w:sz w:val="32"/>
          <w:szCs w:val="32"/>
          <w:lang w:val="zh-CN"/>
        </w:rPr>
        <w:t>2</w:t>
      </w:r>
      <w:r>
        <w:rPr>
          <w:rFonts w:ascii="楷体_GB2312" w:eastAsia="楷体_GB2312" w:hint="eastAsia"/>
          <w:sz w:val="32"/>
          <w:szCs w:val="32"/>
          <w:lang w:val="zh-CN"/>
        </w:rPr>
        <w:t>．资金到位。</w:t>
      </w:r>
      <w:r w:rsidR="00CD4F9A">
        <w:rPr>
          <w:rFonts w:ascii="仿宋_GB2312" w:eastAsia="仿宋_GB2312" w:hint="eastAsia"/>
          <w:sz w:val="32"/>
          <w:szCs w:val="32"/>
          <w:lang w:val="zh-CN"/>
        </w:rPr>
        <w:t>国家拨付</w:t>
      </w:r>
      <w:proofErr w:type="gramStart"/>
      <w:r w:rsidR="00CD4F9A">
        <w:rPr>
          <w:rFonts w:ascii="仿宋_GB2312" w:eastAsia="仿宋_GB2312" w:hint="eastAsia"/>
          <w:sz w:val="32"/>
          <w:szCs w:val="32"/>
          <w:lang w:val="zh-CN"/>
        </w:rPr>
        <w:t>补奖资金</w:t>
      </w:r>
      <w:proofErr w:type="gramEnd"/>
      <w:r w:rsidR="00CD4F9A">
        <w:rPr>
          <w:rFonts w:ascii="仿宋_GB2312" w:eastAsia="仿宋_GB2312"/>
          <w:sz w:val="32"/>
          <w:szCs w:val="32"/>
          <w:lang w:val="zh-CN"/>
        </w:rPr>
        <w:t>64</w:t>
      </w:r>
      <w:r w:rsidR="00CD4F9A">
        <w:rPr>
          <w:rFonts w:ascii="仿宋_GB2312" w:eastAsia="仿宋_GB2312" w:hint="eastAsia"/>
          <w:sz w:val="32"/>
          <w:szCs w:val="32"/>
          <w:lang w:val="zh-CN"/>
        </w:rPr>
        <w:t>万元全部及时足额到位。茂县财政局《关于提前下达</w:t>
      </w:r>
      <w:r w:rsidR="00CD4F9A">
        <w:rPr>
          <w:rFonts w:ascii="仿宋_GB2312" w:eastAsia="仿宋_GB2312"/>
          <w:sz w:val="32"/>
          <w:szCs w:val="32"/>
          <w:lang w:val="zh-CN"/>
        </w:rPr>
        <w:t>2021</w:t>
      </w:r>
      <w:r w:rsidR="00CD4F9A">
        <w:rPr>
          <w:rFonts w:ascii="仿宋_GB2312" w:eastAsia="仿宋_GB2312" w:hint="eastAsia"/>
          <w:sz w:val="32"/>
          <w:szCs w:val="32"/>
          <w:lang w:val="zh-CN"/>
        </w:rPr>
        <w:t>年中央财政动物防疫等补助经费的通知》（</w:t>
      </w:r>
      <w:proofErr w:type="gramStart"/>
      <w:r w:rsidR="00CD4F9A">
        <w:rPr>
          <w:rFonts w:ascii="仿宋_GB2312" w:eastAsia="仿宋_GB2312" w:hint="eastAsia"/>
          <w:sz w:val="32"/>
          <w:szCs w:val="32"/>
          <w:lang w:val="zh-CN"/>
        </w:rPr>
        <w:t>茂财农</w:t>
      </w:r>
      <w:proofErr w:type="gramEnd"/>
      <w:r w:rsidR="00CD4F9A">
        <w:rPr>
          <w:rFonts w:ascii="仿宋_GB2312" w:eastAsia="仿宋_GB2312" w:hint="eastAsia"/>
          <w:sz w:val="32"/>
          <w:szCs w:val="32"/>
        </w:rPr>
        <w:t>〔202</w:t>
      </w:r>
      <w:r w:rsidR="00CD4F9A">
        <w:rPr>
          <w:rFonts w:ascii="仿宋_GB2312" w:eastAsia="仿宋_GB2312"/>
          <w:sz w:val="32"/>
          <w:szCs w:val="32"/>
        </w:rPr>
        <w:t>1</w:t>
      </w:r>
      <w:r w:rsidR="00CD4F9A">
        <w:rPr>
          <w:rFonts w:ascii="仿宋_GB2312" w:eastAsia="仿宋_GB2312" w:hint="eastAsia"/>
          <w:sz w:val="32"/>
          <w:szCs w:val="32"/>
        </w:rPr>
        <w:t>〕</w:t>
      </w:r>
      <w:r w:rsidR="00CD4F9A">
        <w:rPr>
          <w:rFonts w:ascii="仿宋_GB2312" w:eastAsia="仿宋_GB2312"/>
          <w:sz w:val="32"/>
          <w:szCs w:val="32"/>
          <w:lang w:val="zh-CN"/>
        </w:rPr>
        <w:t>13</w:t>
      </w:r>
      <w:r w:rsidR="00CD4F9A">
        <w:rPr>
          <w:rFonts w:ascii="仿宋_GB2312" w:eastAsia="仿宋_GB2312" w:hint="eastAsia"/>
          <w:sz w:val="32"/>
          <w:szCs w:val="32"/>
          <w:lang w:val="zh-CN"/>
        </w:rPr>
        <w:t>号），下达时间2020年2月</w:t>
      </w:r>
      <w:r w:rsidR="00CD4F9A">
        <w:rPr>
          <w:rFonts w:ascii="仿宋_GB2312" w:eastAsia="仿宋_GB2312"/>
          <w:sz w:val="32"/>
          <w:szCs w:val="32"/>
          <w:lang w:val="zh-CN"/>
        </w:rPr>
        <w:t>2</w:t>
      </w:r>
      <w:r w:rsidR="00CD4F9A">
        <w:rPr>
          <w:rFonts w:ascii="仿宋_GB2312" w:eastAsia="仿宋_GB2312" w:hint="eastAsia"/>
          <w:sz w:val="32"/>
          <w:szCs w:val="32"/>
          <w:lang w:val="zh-CN"/>
        </w:rPr>
        <w:t>日。</w:t>
      </w:r>
    </w:p>
    <w:p w14:paraId="31820203" w14:textId="77777777" w:rsidR="00F12175" w:rsidRPr="008C38FA" w:rsidRDefault="00C46907" w:rsidP="00F12175">
      <w:pPr>
        <w:pStyle w:val="p0"/>
        <w:spacing w:line="560" w:lineRule="exact"/>
        <w:ind w:firstLine="560"/>
        <w:rPr>
          <w:rFonts w:ascii="仿宋_GB2312" w:eastAsia="仿宋_GB2312"/>
          <w:color w:val="000000"/>
          <w:sz w:val="32"/>
          <w:szCs w:val="32"/>
        </w:rPr>
      </w:pPr>
      <w:r>
        <w:rPr>
          <w:rFonts w:ascii="楷体_GB2312" w:eastAsia="楷体_GB2312"/>
          <w:sz w:val="32"/>
          <w:szCs w:val="32"/>
          <w:lang w:val="zh-CN"/>
        </w:rPr>
        <w:t>3</w:t>
      </w:r>
      <w:r>
        <w:rPr>
          <w:rFonts w:ascii="楷体_GB2312" w:eastAsia="楷体_GB2312" w:hint="eastAsia"/>
          <w:sz w:val="32"/>
          <w:szCs w:val="32"/>
          <w:lang w:val="zh-CN"/>
        </w:rPr>
        <w:t>．资金使用。</w:t>
      </w:r>
      <w:r w:rsidR="00F12175" w:rsidRPr="00BD2BFD">
        <w:rPr>
          <w:rFonts w:ascii="仿宋_GB2312" w:eastAsia="仿宋_GB2312" w:hint="eastAsia"/>
          <w:color w:val="000000"/>
          <w:sz w:val="32"/>
          <w:szCs w:val="32"/>
        </w:rPr>
        <w:t>按照我</w:t>
      </w:r>
      <w:r w:rsidR="00F12175" w:rsidRPr="00F12175">
        <w:rPr>
          <w:rFonts w:ascii="仿宋_GB2312" w:eastAsia="仿宋_GB2312" w:hint="eastAsia"/>
          <w:color w:val="000000"/>
          <w:sz w:val="32"/>
          <w:szCs w:val="32"/>
        </w:rPr>
        <w:t>县</w:t>
      </w:r>
      <w:r w:rsidR="00F12175" w:rsidRPr="00BD2BFD">
        <w:rPr>
          <w:rFonts w:ascii="仿宋_GB2312" w:eastAsia="仿宋_GB2312" w:hint="eastAsia"/>
          <w:color w:val="000000"/>
          <w:sz w:val="32"/>
          <w:szCs w:val="32"/>
        </w:rPr>
        <w:t>制定的项目实施方案要求，项目总经费64.7万，其中用于：</w:t>
      </w:r>
    </w:p>
    <w:p w14:paraId="6393F70B" w14:textId="77777777" w:rsidR="00F12175" w:rsidRPr="008C38FA" w:rsidRDefault="00F12175" w:rsidP="00F12175">
      <w:pPr>
        <w:widowControl/>
        <w:spacing w:line="560" w:lineRule="exact"/>
        <w:ind w:firstLine="560"/>
        <w:rPr>
          <w:rFonts w:ascii="仿宋_GB2312" w:eastAsia="仿宋_GB2312" w:cs="仿宋_GB2312"/>
          <w:sz w:val="32"/>
          <w:szCs w:val="32"/>
        </w:rPr>
      </w:pPr>
      <w:r w:rsidRPr="008C38FA">
        <w:rPr>
          <w:rFonts w:ascii="仿宋_GB2312" w:eastAsia="仿宋_GB2312" w:cs="仿宋_GB2312" w:hint="eastAsia"/>
          <w:kern w:val="0"/>
          <w:sz w:val="32"/>
          <w:szCs w:val="32"/>
        </w:rPr>
        <w:t>1、</w:t>
      </w:r>
      <w:proofErr w:type="gramStart"/>
      <w:r w:rsidRPr="008C38FA">
        <w:rPr>
          <w:rFonts w:ascii="仿宋_GB2312" w:eastAsia="仿宋_GB2312" w:cs="仿宋_GB2312" w:hint="eastAsia"/>
          <w:kern w:val="0"/>
          <w:sz w:val="32"/>
          <w:szCs w:val="32"/>
        </w:rPr>
        <w:t>村防员</w:t>
      </w:r>
      <w:proofErr w:type="gramEnd"/>
      <w:r w:rsidRPr="008C38FA">
        <w:rPr>
          <w:rFonts w:ascii="仿宋_GB2312" w:eastAsia="仿宋_GB2312" w:cs="仿宋_GB2312" w:hint="eastAsia"/>
          <w:kern w:val="0"/>
          <w:sz w:val="32"/>
          <w:szCs w:val="32"/>
        </w:rPr>
        <w:t>补助。</w:t>
      </w:r>
      <w:r w:rsidRPr="008C38FA">
        <w:rPr>
          <w:rFonts w:ascii="仿宋_GB2312" w:eastAsia="仿宋_GB2312" w:cs="仿宋_GB2312" w:hint="eastAsia"/>
          <w:sz w:val="32"/>
          <w:szCs w:val="32"/>
        </w:rPr>
        <w:t>根据全县各村动物防疫工作总量、疫情监测及排查消毒情况、免疫数量等实际情况分配，年底结合镇</w:t>
      </w:r>
      <w:proofErr w:type="gramStart"/>
      <w:r w:rsidRPr="008C38FA">
        <w:rPr>
          <w:rFonts w:ascii="仿宋_GB2312" w:eastAsia="仿宋_GB2312" w:cs="仿宋_GB2312" w:hint="eastAsia"/>
          <w:sz w:val="32"/>
          <w:szCs w:val="32"/>
        </w:rPr>
        <w:t>村考核</w:t>
      </w:r>
      <w:proofErr w:type="gramEnd"/>
      <w:r w:rsidRPr="008C38FA">
        <w:rPr>
          <w:rFonts w:ascii="仿宋_GB2312" w:eastAsia="仿宋_GB2312" w:cs="仿宋_GB2312" w:hint="eastAsia"/>
          <w:sz w:val="32"/>
          <w:szCs w:val="32"/>
        </w:rPr>
        <w:t>结果一次性按照补助形式支付各村聘用村级动物防疫员。全县共聘请149个村级动物防疫员（兼疫情观察员），每人年平均0.11万元，共16.35万元。</w:t>
      </w:r>
    </w:p>
    <w:p w14:paraId="3E79458D" w14:textId="77777777" w:rsidR="00F12175" w:rsidRPr="008C38FA" w:rsidRDefault="00F12175" w:rsidP="00F12175">
      <w:pPr>
        <w:widowControl/>
        <w:spacing w:line="560" w:lineRule="exact"/>
        <w:ind w:firstLine="560"/>
        <w:rPr>
          <w:rFonts w:ascii="仿宋_GB2312" w:eastAsia="仿宋_GB2312" w:cs="仿宋_GB2312"/>
          <w:sz w:val="32"/>
          <w:szCs w:val="32"/>
        </w:rPr>
      </w:pPr>
      <w:r w:rsidRPr="008C38FA">
        <w:rPr>
          <w:rFonts w:ascii="仿宋_GB2312" w:eastAsia="仿宋_GB2312" w:cs="仿宋_GB2312" w:hint="eastAsia"/>
          <w:sz w:val="32"/>
          <w:szCs w:val="32"/>
        </w:rPr>
        <w:t>2、聘请防疫驾驶员。根据我县村寨分散、山高路远、工作量大等特点，县畜牧兽医服务中心特聘用专职驾驶员两名，为全县动物防疫工作服务，每人每年劳务费3万元，共6万元，以转账方式支付。</w:t>
      </w:r>
    </w:p>
    <w:p w14:paraId="4D6E02EC" w14:textId="77777777" w:rsidR="00F12175" w:rsidRPr="008C38FA" w:rsidRDefault="00F12175" w:rsidP="00F12175">
      <w:pPr>
        <w:widowControl/>
        <w:spacing w:line="560" w:lineRule="exact"/>
        <w:ind w:firstLine="560"/>
        <w:rPr>
          <w:rFonts w:ascii="仿宋_GB2312" w:eastAsia="仿宋_GB2312" w:cs="仿宋_GB2312"/>
          <w:sz w:val="32"/>
          <w:szCs w:val="32"/>
        </w:rPr>
      </w:pPr>
      <w:r w:rsidRPr="008C38FA">
        <w:rPr>
          <w:rFonts w:ascii="仿宋_GB2312" w:eastAsia="仿宋_GB2312" w:cs="仿宋_GB2312" w:hint="eastAsia"/>
          <w:sz w:val="32"/>
          <w:szCs w:val="32"/>
        </w:rPr>
        <w:t>3、</w:t>
      </w:r>
      <w:proofErr w:type="gramStart"/>
      <w:r w:rsidRPr="008C38FA">
        <w:rPr>
          <w:rFonts w:ascii="仿宋_GB2312" w:eastAsia="仿宋_GB2312" w:cs="仿宋_GB2312" w:hint="eastAsia"/>
          <w:kern w:val="0"/>
          <w:sz w:val="32"/>
          <w:szCs w:val="32"/>
        </w:rPr>
        <w:t>村防员包</w:t>
      </w:r>
      <w:proofErr w:type="gramEnd"/>
      <w:r w:rsidRPr="008C38FA">
        <w:rPr>
          <w:rFonts w:ascii="仿宋_GB2312" w:eastAsia="仿宋_GB2312" w:cs="仿宋_GB2312" w:hint="eastAsia"/>
          <w:kern w:val="0"/>
          <w:sz w:val="32"/>
          <w:szCs w:val="32"/>
        </w:rPr>
        <w:t>虫病、布病防疫补助。</w:t>
      </w:r>
      <w:r w:rsidRPr="008C38FA">
        <w:rPr>
          <w:rFonts w:ascii="仿宋_GB2312" w:eastAsia="仿宋_GB2312" w:cs="仿宋_GB2312" w:hint="eastAsia"/>
          <w:sz w:val="32"/>
          <w:szCs w:val="32"/>
        </w:rPr>
        <w:t>根据全县</w:t>
      </w:r>
      <w:proofErr w:type="gramStart"/>
      <w:r w:rsidRPr="008C38FA">
        <w:rPr>
          <w:rFonts w:ascii="仿宋_GB2312" w:eastAsia="仿宋_GB2312" w:cs="仿宋_GB2312" w:hint="eastAsia"/>
          <w:sz w:val="32"/>
          <w:szCs w:val="32"/>
        </w:rPr>
        <w:t>各村动</w:t>
      </w:r>
      <w:r w:rsidRPr="008C38FA">
        <w:rPr>
          <w:rFonts w:ascii="仿宋_GB2312" w:eastAsia="仿宋_GB2312" w:cs="仿宋_GB2312" w:hint="eastAsia"/>
          <w:kern w:val="0"/>
          <w:sz w:val="32"/>
          <w:szCs w:val="32"/>
        </w:rPr>
        <w:t>包虫病</w:t>
      </w:r>
      <w:proofErr w:type="gramEnd"/>
      <w:r w:rsidRPr="008C38FA">
        <w:rPr>
          <w:rFonts w:ascii="仿宋_GB2312" w:eastAsia="仿宋_GB2312" w:cs="仿宋_GB2312" w:hint="eastAsia"/>
          <w:kern w:val="0"/>
          <w:sz w:val="32"/>
          <w:szCs w:val="32"/>
        </w:rPr>
        <w:t>、布病</w:t>
      </w:r>
      <w:r w:rsidRPr="008C38FA">
        <w:rPr>
          <w:rFonts w:ascii="仿宋_GB2312" w:eastAsia="仿宋_GB2312" w:cs="仿宋_GB2312" w:hint="eastAsia"/>
          <w:sz w:val="32"/>
          <w:szCs w:val="32"/>
        </w:rPr>
        <w:t>工作总量、免疫数量等实际情况分配，由村级防疫员负责免疫。年底结合镇</w:t>
      </w:r>
      <w:proofErr w:type="gramStart"/>
      <w:r w:rsidRPr="008C38FA">
        <w:rPr>
          <w:rFonts w:ascii="仿宋_GB2312" w:eastAsia="仿宋_GB2312" w:cs="仿宋_GB2312" w:hint="eastAsia"/>
          <w:sz w:val="32"/>
          <w:szCs w:val="32"/>
        </w:rPr>
        <w:t>村考核</w:t>
      </w:r>
      <w:proofErr w:type="gramEnd"/>
      <w:r w:rsidRPr="008C38FA">
        <w:rPr>
          <w:rFonts w:ascii="仿宋_GB2312" w:eastAsia="仿宋_GB2312" w:cs="仿宋_GB2312" w:hint="eastAsia"/>
          <w:sz w:val="32"/>
          <w:szCs w:val="32"/>
        </w:rPr>
        <w:t>结果一次性按照补助形式支付各村聘用村级动物防疫员，共聘请149个村级动物防疫员,每人年平均0.15万元，共22.35万元。</w:t>
      </w:r>
    </w:p>
    <w:p w14:paraId="1072E344" w14:textId="77777777" w:rsidR="00F12175" w:rsidRPr="008C38FA" w:rsidRDefault="00F12175" w:rsidP="00F12175">
      <w:pPr>
        <w:widowControl/>
        <w:shd w:val="clear" w:color="auto" w:fill="FFFFFF"/>
        <w:spacing w:line="560" w:lineRule="exact"/>
        <w:ind w:firstLine="640"/>
        <w:jc w:val="left"/>
        <w:rPr>
          <w:rFonts w:ascii="仿宋_GB2312" w:eastAsia="仿宋_GB2312" w:cs="仿宋_GB2312"/>
          <w:sz w:val="32"/>
          <w:szCs w:val="32"/>
        </w:rPr>
      </w:pPr>
      <w:r w:rsidRPr="008C38FA">
        <w:rPr>
          <w:rFonts w:ascii="仿宋_GB2312" w:eastAsia="仿宋_GB2312" w:cs="仿宋_GB2312" w:hint="eastAsia"/>
          <w:sz w:val="32"/>
          <w:szCs w:val="32"/>
        </w:rPr>
        <w:t>4、人员下乡开展动物疫病免疫效果，疫病监测、流行病学调查车辆加油支出，开展实验室免疫抗体和重大动物疫</w:t>
      </w:r>
      <w:r w:rsidRPr="008C38FA">
        <w:rPr>
          <w:rFonts w:ascii="仿宋_GB2312" w:eastAsia="仿宋_GB2312" w:cs="仿宋_GB2312" w:hint="eastAsia"/>
          <w:sz w:val="32"/>
          <w:szCs w:val="32"/>
        </w:rPr>
        <w:lastRenderedPageBreak/>
        <w:t>病检测试剂耗材，茂县定点生猪屠宰场开展非洲猪瘟防控值班补助等共20万元。</w:t>
      </w:r>
    </w:p>
    <w:p w14:paraId="22855EC7" w14:textId="77777777" w:rsidR="00F12175" w:rsidRPr="008C38FA" w:rsidRDefault="00F12175" w:rsidP="00F12175">
      <w:pPr>
        <w:widowControl/>
        <w:shd w:val="clear" w:color="auto" w:fill="FFFFFF"/>
        <w:spacing w:line="560" w:lineRule="exact"/>
        <w:ind w:firstLine="640"/>
        <w:jc w:val="left"/>
        <w:rPr>
          <w:rFonts w:ascii="仿宋_GB2312" w:eastAsia="仿宋_GB2312" w:cs="宋体"/>
          <w:color w:val="333333"/>
          <w:kern w:val="0"/>
          <w:sz w:val="32"/>
          <w:szCs w:val="32"/>
        </w:rPr>
      </w:pPr>
      <w:r w:rsidRPr="008C38FA">
        <w:rPr>
          <w:rFonts w:ascii="仿宋_GB2312" w:eastAsia="仿宋_GB2312" w:cs="宋体" w:hint="eastAsia"/>
          <w:color w:val="000000"/>
          <w:kern w:val="0"/>
          <w:sz w:val="32"/>
          <w:szCs w:val="32"/>
        </w:rPr>
        <w:t>5、项目资金管理情况分析。已使用项目资金64.7万元，。按照我县制定的实施方案要求，已全部实施完成。</w:t>
      </w:r>
    </w:p>
    <w:p w14:paraId="7191BF2C" w14:textId="77777777" w:rsidR="00C46907" w:rsidRDefault="00C46907" w:rsidP="00C46907">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（三）项目财务管理情况</w:t>
      </w:r>
    </w:p>
    <w:p w14:paraId="7F5FF4BD" w14:textId="77777777" w:rsidR="00D36E88" w:rsidRPr="00D36E88" w:rsidRDefault="00D36E88" w:rsidP="00D36E88">
      <w:pPr>
        <w:widowControl/>
        <w:autoSpaceDN w:val="0"/>
        <w:ind w:firstLineChars="196" w:firstLine="627"/>
        <w:jc w:val="left"/>
        <w:rPr>
          <w:rFonts w:ascii="仿宋_GB2312" w:eastAsia="仿宋_GB2312"/>
          <w:sz w:val="32"/>
          <w:szCs w:val="32"/>
        </w:rPr>
      </w:pPr>
      <w:r w:rsidRPr="00D36E88">
        <w:rPr>
          <w:rFonts w:ascii="仿宋_GB2312" w:eastAsia="仿宋_GB2312" w:hint="eastAsia"/>
          <w:sz w:val="32"/>
          <w:szCs w:val="32"/>
        </w:rPr>
        <w:t>按照中央、省、州补助奖励资金管理要求加强资金监管，严格执行专账管理、专款专用、分级分项核算资金管理制度。</w:t>
      </w:r>
    </w:p>
    <w:p w14:paraId="1F3CFD4F" w14:textId="77777777" w:rsidR="00C46907" w:rsidRDefault="00C46907" w:rsidP="00C46907">
      <w:pPr>
        <w:adjustRightInd w:val="0"/>
        <w:snapToGrid w:val="0"/>
        <w:spacing w:line="600" w:lineRule="exact"/>
        <w:ind w:firstLine="720"/>
        <w:rPr>
          <w:rFonts w:ascii="黑体" w:eastAsia="黑体"/>
          <w:sz w:val="32"/>
          <w:szCs w:val="32"/>
        </w:rPr>
      </w:pPr>
      <w:r>
        <w:rPr>
          <w:rFonts w:ascii="黑体" w:eastAsia="黑体" w:hint="eastAsia"/>
          <w:sz w:val="32"/>
          <w:szCs w:val="32"/>
        </w:rPr>
        <w:t>三、项目实施及管理情况</w:t>
      </w:r>
    </w:p>
    <w:p w14:paraId="01CE82EA" w14:textId="77777777" w:rsidR="00C46907" w:rsidRPr="005236DA" w:rsidRDefault="00C46907" w:rsidP="005236DA">
      <w:pPr>
        <w:adjustRightInd w:val="0"/>
        <w:snapToGrid w:val="0"/>
        <w:spacing w:line="600" w:lineRule="exact"/>
        <w:ind w:firstLine="720"/>
        <w:rPr>
          <w:rFonts w:ascii="仿宋_GB2312" w:eastAsia="仿宋_GB2312"/>
          <w:b/>
          <w:sz w:val="32"/>
          <w:szCs w:val="32"/>
          <w:lang w:val="zh-CN"/>
        </w:rPr>
      </w:pPr>
      <w:r>
        <w:rPr>
          <w:rFonts w:ascii="楷体_GB2312" w:eastAsia="楷体_GB2312" w:hint="eastAsia"/>
          <w:b/>
          <w:sz w:val="32"/>
          <w:szCs w:val="32"/>
          <w:lang w:val="zh-CN"/>
        </w:rPr>
        <w:t>（一）项目组织架构及实施流程。</w:t>
      </w:r>
      <w:r w:rsidR="005236DA" w:rsidRPr="005236DA">
        <w:rPr>
          <w:rFonts w:ascii="仿宋_GB2312" w:eastAsia="仿宋_GB2312" w:hint="eastAsia"/>
          <w:sz w:val="32"/>
          <w:szCs w:val="32"/>
        </w:rPr>
        <w:t>成立领导小组。由县畜牧兽医服务中心主任周地员任组长、县畜牧兽医服务中心副主任冯天顺、黄世周任副组长，实施镇政府分管领导为成员，负责行政管理、监督和协调，以确保方案正常运作和顺利实施。成立技术小组。由</w:t>
      </w:r>
      <w:proofErr w:type="gramStart"/>
      <w:r w:rsidR="005236DA" w:rsidRPr="005236DA">
        <w:rPr>
          <w:rFonts w:ascii="仿宋_GB2312" w:eastAsia="仿宋_GB2312" w:hint="eastAsia"/>
          <w:sz w:val="32"/>
          <w:szCs w:val="32"/>
        </w:rPr>
        <w:t>县动物</w:t>
      </w:r>
      <w:proofErr w:type="gramEnd"/>
      <w:r w:rsidR="005236DA" w:rsidRPr="005236DA">
        <w:rPr>
          <w:rFonts w:ascii="仿宋_GB2312" w:eastAsia="仿宋_GB2312" w:hint="eastAsia"/>
          <w:sz w:val="32"/>
          <w:szCs w:val="32"/>
        </w:rPr>
        <w:t>疫病预防控制中心、</w:t>
      </w:r>
      <w:proofErr w:type="gramStart"/>
      <w:r w:rsidR="005236DA" w:rsidRPr="005236DA">
        <w:rPr>
          <w:rFonts w:ascii="仿宋_GB2312" w:eastAsia="仿宋_GB2312" w:hint="eastAsia"/>
          <w:sz w:val="32"/>
          <w:szCs w:val="32"/>
        </w:rPr>
        <w:t>动卫中心</w:t>
      </w:r>
      <w:proofErr w:type="gramEnd"/>
      <w:r w:rsidR="005236DA" w:rsidRPr="005236DA">
        <w:rPr>
          <w:rFonts w:ascii="仿宋_GB2312" w:eastAsia="仿宋_GB2312" w:hint="eastAsia"/>
          <w:sz w:val="32"/>
          <w:szCs w:val="32"/>
        </w:rPr>
        <w:t>、各镇畜牧兽医技术人员组成，动物疫病预防控制中心负责组织防控技术培训，落实疫苗、消毒药品等防疫物资。技术小组成员实行目标责任制，做到任务目标到人，既有分工又有合作，充分调动技术人员的积极性。加强防疫工作督查，健全责任制和责任追究制度，定期检查免疫档案及其它档案资料，对免疫效价进行测定。</w:t>
      </w:r>
    </w:p>
    <w:p w14:paraId="6A80FBDC" w14:textId="77777777" w:rsidR="005236DA" w:rsidRDefault="00C46907" w:rsidP="005236DA">
      <w:pPr>
        <w:adjustRightInd w:val="0"/>
        <w:snapToGrid w:val="0"/>
        <w:spacing w:line="600" w:lineRule="exact"/>
        <w:ind w:firstLine="720"/>
        <w:rPr>
          <w:rFonts w:ascii="仿宋_GB2312" w:eastAsia="仿宋_GB2312"/>
          <w:sz w:val="32"/>
          <w:szCs w:val="32"/>
          <w:lang w:val="zh-CN"/>
        </w:rPr>
      </w:pPr>
      <w:r>
        <w:rPr>
          <w:rFonts w:ascii="楷体_GB2312" w:eastAsia="楷体_GB2312" w:hint="eastAsia"/>
          <w:b/>
          <w:sz w:val="32"/>
          <w:szCs w:val="32"/>
          <w:lang w:val="zh-CN"/>
        </w:rPr>
        <w:t>（二）项目管理情况。</w:t>
      </w:r>
      <w:r w:rsidR="005236DA" w:rsidRPr="005236DA">
        <w:rPr>
          <w:rFonts w:ascii="仿宋_GB2312" w:eastAsia="仿宋_GB2312"/>
          <w:sz w:val="32"/>
          <w:szCs w:val="32"/>
        </w:rPr>
        <w:t>防疫员补贴按照防疫工作总量、疫情监测及排查消毒情况、免疫数量等实际情况按照多劳多得的原则，根据乡镇由本人签字考核结果，于2021年12月通过补助形式发放。</w:t>
      </w:r>
    </w:p>
    <w:p w14:paraId="714B113F" w14:textId="77777777" w:rsidR="007D29F5" w:rsidRDefault="00C46907" w:rsidP="005236DA">
      <w:pPr>
        <w:adjustRightInd w:val="0"/>
        <w:snapToGrid w:val="0"/>
        <w:spacing w:line="600" w:lineRule="exact"/>
        <w:ind w:firstLine="720"/>
        <w:rPr>
          <w:rFonts w:ascii="仿宋_GB2312" w:eastAsia="仿宋_GB2312"/>
          <w:bCs/>
          <w:sz w:val="32"/>
          <w:szCs w:val="32"/>
          <w:lang w:val="zh-CN"/>
        </w:rPr>
      </w:pPr>
      <w:r>
        <w:rPr>
          <w:rFonts w:ascii="楷体_GB2312" w:eastAsia="楷体_GB2312" w:hint="eastAsia"/>
          <w:b/>
          <w:sz w:val="32"/>
          <w:szCs w:val="32"/>
          <w:lang w:val="zh-CN"/>
        </w:rPr>
        <w:lastRenderedPageBreak/>
        <w:t>（三）项目监管情况。</w:t>
      </w:r>
      <w:r w:rsidR="007D29F5" w:rsidRPr="007D29F5">
        <w:rPr>
          <w:rFonts w:ascii="楷体_GB2312" w:eastAsia="楷体_GB2312" w:hint="eastAsia"/>
          <w:bCs/>
          <w:sz w:val="32"/>
          <w:szCs w:val="32"/>
          <w:lang w:val="zh-CN"/>
        </w:rPr>
        <w:t>防疫员、</w:t>
      </w:r>
      <w:r w:rsidR="007D29F5" w:rsidRPr="007D29F5">
        <w:rPr>
          <w:rFonts w:ascii="仿宋_GB2312" w:eastAsia="仿宋_GB2312" w:hint="eastAsia"/>
          <w:bCs/>
          <w:sz w:val="32"/>
          <w:szCs w:val="32"/>
          <w:lang w:val="zh-CN"/>
        </w:rPr>
        <w:t>驱</w:t>
      </w:r>
      <w:r w:rsidR="007D29F5">
        <w:rPr>
          <w:rFonts w:ascii="仿宋_GB2312" w:eastAsia="仿宋_GB2312" w:hint="eastAsia"/>
          <w:bCs/>
          <w:sz w:val="32"/>
          <w:szCs w:val="32"/>
          <w:lang w:val="zh-CN"/>
        </w:rPr>
        <w:t>虫员补贴按照犬只驱虫数量补贴，按照多劳多得的原则，根据乡镇由本人签字考核结果，于</w:t>
      </w:r>
      <w:r w:rsidR="007D29F5">
        <w:rPr>
          <w:rFonts w:ascii="仿宋_GB2312" w:eastAsia="仿宋_GB2312"/>
          <w:bCs/>
          <w:sz w:val="32"/>
          <w:szCs w:val="32"/>
          <w:lang w:val="zh-CN"/>
        </w:rPr>
        <w:t>2021</w:t>
      </w:r>
      <w:r w:rsidR="007D29F5">
        <w:rPr>
          <w:rFonts w:ascii="仿宋_GB2312" w:eastAsia="仿宋_GB2312" w:hint="eastAsia"/>
          <w:bCs/>
          <w:sz w:val="32"/>
          <w:szCs w:val="32"/>
          <w:lang w:val="zh-CN"/>
        </w:rPr>
        <w:t>年12月通过补助形式发放。</w:t>
      </w:r>
    </w:p>
    <w:p w14:paraId="67E18510" w14:textId="77777777" w:rsidR="00C46907" w:rsidRDefault="00C46907" w:rsidP="00C46907">
      <w:pPr>
        <w:adjustRightInd w:val="0"/>
        <w:snapToGrid w:val="0"/>
        <w:spacing w:line="600" w:lineRule="exact"/>
        <w:ind w:firstLine="720"/>
        <w:rPr>
          <w:rFonts w:ascii="仿宋_GB2312" w:eastAsia="仿宋_GB2312"/>
          <w:sz w:val="32"/>
          <w:szCs w:val="32"/>
          <w:lang w:val="zh-CN"/>
        </w:rPr>
      </w:pPr>
      <w:r>
        <w:rPr>
          <w:rFonts w:ascii="黑体" w:eastAsia="黑体" w:hint="eastAsia"/>
          <w:sz w:val="32"/>
          <w:szCs w:val="32"/>
        </w:rPr>
        <w:t>四、项目绩效情况</w:t>
      </w:r>
      <w:r>
        <w:rPr>
          <w:rFonts w:ascii="仿宋_GB2312" w:eastAsia="仿宋_GB2312"/>
          <w:sz w:val="32"/>
          <w:szCs w:val="32"/>
          <w:lang w:val="zh-CN"/>
        </w:rPr>
        <w:tab/>
      </w:r>
    </w:p>
    <w:p w14:paraId="51BA954C" w14:textId="77777777" w:rsidR="00C46907" w:rsidRDefault="00C46907" w:rsidP="00C46907">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（一）项目完成情况</w:t>
      </w:r>
    </w:p>
    <w:p w14:paraId="7DFE6051" w14:textId="77777777" w:rsidR="00BF545C" w:rsidRPr="00BF545C" w:rsidRDefault="00BF545C" w:rsidP="00BF545C">
      <w:pPr>
        <w:widowControl/>
        <w:shd w:val="clear" w:color="auto" w:fill="FFFFFF"/>
        <w:spacing w:line="560" w:lineRule="exact"/>
        <w:ind w:firstLine="640"/>
        <w:jc w:val="left"/>
        <w:rPr>
          <w:rFonts w:ascii="仿宋_GB2312" w:eastAsia="仿宋_GB2312" w:cs="楷体_GB2312"/>
          <w:bCs/>
          <w:kern w:val="0"/>
          <w:sz w:val="32"/>
          <w:szCs w:val="32"/>
        </w:rPr>
      </w:pPr>
      <w:r w:rsidRPr="00BF545C">
        <w:rPr>
          <w:rFonts w:ascii="仿宋_GB2312" w:eastAsia="仿宋_GB2312" w:cs="宋体" w:hint="eastAsia"/>
          <w:color w:val="000000"/>
          <w:kern w:val="0"/>
          <w:sz w:val="32"/>
          <w:szCs w:val="32"/>
        </w:rPr>
        <w:t>1.</w:t>
      </w:r>
      <w:r w:rsidRPr="00BF545C">
        <w:rPr>
          <w:rFonts w:ascii="仿宋_GB2312" w:eastAsia="仿宋_GB2312" w:cs="楷体_GB2312" w:hint="eastAsia"/>
          <w:bCs/>
          <w:kern w:val="0"/>
          <w:sz w:val="32"/>
          <w:szCs w:val="32"/>
        </w:rPr>
        <w:t>全年共计</w:t>
      </w:r>
      <w:r w:rsidRPr="00BF545C">
        <w:rPr>
          <w:rFonts w:ascii="仿宋_GB2312" w:eastAsia="仿宋_GB2312" w:cs="宋体" w:hint="eastAsia"/>
          <w:kern w:val="0"/>
          <w:sz w:val="32"/>
          <w:szCs w:val="32"/>
        </w:rPr>
        <w:t>免疫</w:t>
      </w:r>
      <w:r w:rsidRPr="00BF545C">
        <w:rPr>
          <w:rFonts w:ascii="仿宋_GB2312" w:eastAsia="仿宋_GB2312" w:cs="楷体_GB2312" w:hint="eastAsia"/>
          <w:bCs/>
          <w:kern w:val="0"/>
          <w:sz w:val="32"/>
          <w:szCs w:val="32"/>
        </w:rPr>
        <w:t>猪瘟8.69万头、猪口蹄疫8.69万头、牛羊口蹄疫7.82万头（只）、羊包虫病2.98万只、犬驱虫0.61万只、禽流感11.62万羽、小反刍兽疫2.98万只，强免病种免疫密度100%，抗体水平80%以上。</w:t>
      </w:r>
    </w:p>
    <w:p w14:paraId="22C21038" w14:textId="77777777" w:rsidR="00BF545C" w:rsidRPr="00BF545C" w:rsidRDefault="00BF545C" w:rsidP="00BF545C">
      <w:pPr>
        <w:spacing w:line="560" w:lineRule="exact"/>
        <w:ind w:firstLineChars="200" w:firstLine="640"/>
        <w:rPr>
          <w:rFonts w:ascii="仿宋_GB2312" w:eastAsia="仿宋_GB2312" w:cs="仿宋_GB2312"/>
          <w:sz w:val="32"/>
          <w:szCs w:val="32"/>
        </w:rPr>
      </w:pPr>
      <w:r w:rsidRPr="00BF545C">
        <w:rPr>
          <w:rFonts w:ascii="仿宋_GB2312" w:eastAsia="仿宋_GB2312" w:hint="eastAsia"/>
          <w:sz w:val="32"/>
          <w:szCs w:val="32"/>
        </w:rPr>
        <w:t>2.</w:t>
      </w:r>
      <w:r w:rsidRPr="00BF545C">
        <w:rPr>
          <w:rFonts w:ascii="仿宋_GB2312" w:eastAsia="仿宋_GB2312" w:cs="仿宋" w:hint="eastAsia"/>
          <w:sz w:val="32"/>
          <w:szCs w:val="32"/>
        </w:rPr>
        <w:t>全面落实犬只月月驱虫、家畜病变脏器无害化处理等防控措施，努力降低布病、包虫病危害</w:t>
      </w:r>
      <w:r w:rsidRPr="00BF545C">
        <w:rPr>
          <w:rFonts w:ascii="仿宋_GB2312" w:eastAsia="仿宋_GB2312" w:cs="仿宋" w:hint="eastAsia"/>
          <w:color w:val="000000"/>
          <w:sz w:val="32"/>
          <w:szCs w:val="32"/>
        </w:rPr>
        <w:t>，</w:t>
      </w:r>
      <w:r w:rsidRPr="00BF545C">
        <w:rPr>
          <w:rFonts w:ascii="仿宋_GB2312" w:eastAsia="仿宋_GB2312" w:cs="仿宋_GB2312" w:hint="eastAsia"/>
          <w:color w:val="000000"/>
          <w:sz w:val="32"/>
          <w:szCs w:val="32"/>
        </w:rPr>
        <w:t>完成对</w:t>
      </w:r>
      <w:r w:rsidRPr="00BF545C">
        <w:rPr>
          <w:rFonts w:ascii="仿宋_GB2312" w:eastAsia="仿宋_GB2312" w:cs="仿宋_GB2312" w:hint="eastAsia"/>
          <w:sz w:val="32"/>
          <w:szCs w:val="32"/>
        </w:rPr>
        <w:t>驱虫后的</w:t>
      </w:r>
      <w:proofErr w:type="gramStart"/>
      <w:r w:rsidRPr="00BF545C">
        <w:rPr>
          <w:rFonts w:ascii="仿宋_GB2312" w:eastAsia="仿宋_GB2312" w:cs="仿宋_GB2312" w:hint="eastAsia"/>
          <w:sz w:val="32"/>
          <w:szCs w:val="32"/>
        </w:rPr>
        <w:t>犬粪进行</w:t>
      </w:r>
      <w:proofErr w:type="gramEnd"/>
      <w:r w:rsidRPr="00BF545C">
        <w:rPr>
          <w:rFonts w:ascii="仿宋_GB2312" w:eastAsia="仿宋_GB2312" w:cs="仿宋_GB2312" w:hint="eastAsia"/>
          <w:sz w:val="32"/>
          <w:szCs w:val="32"/>
        </w:rPr>
        <w:t>焚烧或深埋处理，</w:t>
      </w:r>
      <w:r w:rsidRPr="00BF545C">
        <w:rPr>
          <w:rFonts w:ascii="仿宋_GB2312" w:eastAsia="仿宋_GB2312" w:cs="仿宋" w:hint="eastAsia"/>
          <w:sz w:val="32"/>
          <w:szCs w:val="32"/>
        </w:rPr>
        <w:t>保障畜牧业健康发展和畜产品质量安全，从源头上保障人民身体健康和生命安全。</w:t>
      </w:r>
    </w:p>
    <w:p w14:paraId="09F4F383" w14:textId="77777777" w:rsidR="00BF545C" w:rsidRPr="00BF545C" w:rsidRDefault="00BF545C" w:rsidP="00BF545C">
      <w:pPr>
        <w:widowControl/>
        <w:spacing w:line="560" w:lineRule="exact"/>
        <w:ind w:firstLineChars="196" w:firstLine="627"/>
        <w:jc w:val="left"/>
        <w:rPr>
          <w:rFonts w:ascii="仿宋_GB2312" w:eastAsia="仿宋_GB2312" w:cs="仿宋"/>
          <w:sz w:val="32"/>
          <w:szCs w:val="32"/>
        </w:rPr>
      </w:pPr>
      <w:r w:rsidRPr="00BF545C">
        <w:rPr>
          <w:rFonts w:ascii="仿宋_GB2312" w:eastAsia="仿宋_GB2312" w:cs="仿宋_GB2312" w:hint="eastAsia"/>
          <w:sz w:val="32"/>
          <w:szCs w:val="32"/>
        </w:rPr>
        <w:t>3.</w:t>
      </w:r>
      <w:r w:rsidRPr="00BF545C">
        <w:rPr>
          <w:rFonts w:ascii="仿宋_GB2312" w:eastAsia="仿宋_GB2312" w:cs="仿宋" w:hint="eastAsia"/>
          <w:sz w:val="32"/>
          <w:szCs w:val="32"/>
        </w:rPr>
        <w:t>根据我县优势畜种分布情况，实行分区监测；对养殖场纵深监测：采取不定期方式对规模养殖场（户）进行监测，及时出诊全年共出诊32次，对发病类型及疫情发展趋势</w:t>
      </w:r>
      <w:proofErr w:type="gramStart"/>
      <w:r w:rsidRPr="00BF545C">
        <w:rPr>
          <w:rFonts w:ascii="仿宋_GB2312" w:eastAsia="仿宋_GB2312" w:cs="仿宋" w:hint="eastAsia"/>
          <w:sz w:val="32"/>
          <w:szCs w:val="32"/>
        </w:rPr>
        <w:t>作出</w:t>
      </w:r>
      <w:proofErr w:type="gramEnd"/>
      <w:r w:rsidRPr="00BF545C">
        <w:rPr>
          <w:rFonts w:ascii="仿宋_GB2312" w:eastAsia="仿宋_GB2312" w:cs="仿宋" w:hint="eastAsia"/>
          <w:sz w:val="32"/>
          <w:szCs w:val="32"/>
        </w:rPr>
        <w:t>预警预判；全年共采集猪血样1000份、羊血样800份、鸡血样400份、牛血样200份、</w:t>
      </w:r>
      <w:proofErr w:type="gramStart"/>
      <w:r w:rsidRPr="00BF545C">
        <w:rPr>
          <w:rFonts w:ascii="仿宋_GB2312" w:eastAsia="仿宋_GB2312" w:cs="仿宋" w:hint="eastAsia"/>
          <w:sz w:val="32"/>
          <w:szCs w:val="32"/>
        </w:rPr>
        <w:t>犬粪800份</w:t>
      </w:r>
      <w:proofErr w:type="gramEnd"/>
      <w:r w:rsidRPr="00BF545C">
        <w:rPr>
          <w:rFonts w:ascii="仿宋_GB2312" w:eastAsia="仿宋_GB2312" w:cs="仿宋" w:hint="eastAsia"/>
          <w:sz w:val="32"/>
          <w:szCs w:val="32"/>
        </w:rPr>
        <w:t>进行实验室检测。</w:t>
      </w:r>
    </w:p>
    <w:p w14:paraId="152EA0CA" w14:textId="77777777" w:rsidR="00C46907" w:rsidRDefault="00C46907" w:rsidP="00C46907">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（二）项目效益情况</w:t>
      </w:r>
    </w:p>
    <w:p w14:paraId="38DB21B3" w14:textId="77777777" w:rsidR="00BF545C" w:rsidRPr="00BD2BFD" w:rsidRDefault="00BF545C" w:rsidP="00BF545C">
      <w:pPr>
        <w:pStyle w:val="a9"/>
        <w:shd w:val="clear" w:color="auto" w:fill="FFFFFF"/>
        <w:spacing w:before="0" w:beforeAutospacing="0" w:after="0" w:afterAutospacing="0" w:line="560" w:lineRule="exact"/>
        <w:ind w:firstLine="640"/>
        <w:rPr>
          <w:rFonts w:ascii="仿宋_GB2312" w:eastAsia="仿宋_GB2312"/>
          <w:color w:val="333333"/>
          <w:sz w:val="32"/>
          <w:szCs w:val="32"/>
        </w:rPr>
      </w:pPr>
      <w:r w:rsidRPr="00BD2BFD">
        <w:rPr>
          <w:rFonts w:ascii="仿宋_GB2312" w:eastAsia="仿宋_GB2312" w:hint="eastAsia"/>
          <w:color w:val="333333"/>
          <w:sz w:val="32"/>
          <w:szCs w:val="32"/>
        </w:rPr>
        <w:t>通过项目的实施，</w:t>
      </w:r>
      <w:r w:rsidRPr="00BD2BFD">
        <w:rPr>
          <w:rFonts w:ascii="仿宋_GB2312" w:eastAsia="仿宋_GB2312" w:hint="eastAsia"/>
          <w:color w:val="000000"/>
          <w:sz w:val="32"/>
          <w:szCs w:val="32"/>
        </w:rPr>
        <w:t>进一步提高我县对重大动物疫情防控能力，减少动物死亡率，提高养殖户经济效益，严防发生区域性重大动物疫情，保障畜牧业健康可持续发展和公共卫生安全，社会和经济效益显著，养殖场（户）满意，得到好评。</w:t>
      </w:r>
    </w:p>
    <w:p w14:paraId="49A8B255" w14:textId="77777777" w:rsidR="00C46907" w:rsidRDefault="00C46907" w:rsidP="00C46907">
      <w:pPr>
        <w:adjustRightInd w:val="0"/>
        <w:snapToGrid w:val="0"/>
        <w:spacing w:line="600" w:lineRule="exact"/>
        <w:ind w:firstLine="720"/>
        <w:rPr>
          <w:rFonts w:ascii="黑体" w:eastAsia="黑体"/>
          <w:sz w:val="32"/>
          <w:szCs w:val="32"/>
        </w:rPr>
      </w:pPr>
      <w:r>
        <w:rPr>
          <w:rFonts w:ascii="黑体" w:eastAsia="黑体" w:hint="eastAsia"/>
          <w:sz w:val="32"/>
          <w:szCs w:val="32"/>
        </w:rPr>
        <w:t>五、评价结论及建议</w:t>
      </w:r>
    </w:p>
    <w:p w14:paraId="67CE4CB4" w14:textId="77777777" w:rsidR="00C46907" w:rsidRDefault="00C46907" w:rsidP="00C46907">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lastRenderedPageBreak/>
        <w:t>（一）评价结论</w:t>
      </w:r>
    </w:p>
    <w:p w14:paraId="70618FD2" w14:textId="77777777" w:rsidR="006A6989" w:rsidRPr="006A6989" w:rsidRDefault="006A6989" w:rsidP="006A6989">
      <w:pPr>
        <w:widowControl/>
        <w:shd w:val="clear" w:color="auto" w:fill="FFFFFF"/>
        <w:spacing w:line="560" w:lineRule="exact"/>
        <w:ind w:firstLine="627"/>
        <w:jc w:val="left"/>
        <w:rPr>
          <w:rFonts w:ascii="仿宋_GB2312" w:eastAsia="仿宋_GB2312" w:cs="宋体"/>
          <w:color w:val="000000"/>
          <w:kern w:val="0"/>
          <w:sz w:val="32"/>
          <w:szCs w:val="32"/>
        </w:rPr>
      </w:pPr>
      <w:r w:rsidRPr="006A6989">
        <w:rPr>
          <w:rFonts w:ascii="仿宋_GB2312" w:eastAsia="仿宋_GB2312" w:cs="宋体" w:hint="eastAsia"/>
          <w:color w:val="000000"/>
          <w:kern w:val="0"/>
          <w:sz w:val="32"/>
          <w:szCs w:val="32"/>
        </w:rPr>
        <w:t>按照动物疫病强制免疫计划要求实施动物强制免疫工作，开展了高致病性禽流感、牛羊猪口蹄疫、小反刍兽疫强制免疫病种的群体免疫，免疫密度维持在90%以上，其中应免畜禽免疫密度达到100%，免疫抗体合格率常年保持在70%以上。项目资金到位率100%，使用率达到100%。</w:t>
      </w:r>
    </w:p>
    <w:p w14:paraId="69D763D9" w14:textId="77777777" w:rsidR="006A6989" w:rsidRPr="006A6989" w:rsidRDefault="006A6989" w:rsidP="006A6989">
      <w:pPr>
        <w:widowControl/>
        <w:shd w:val="clear" w:color="auto" w:fill="FFFFFF"/>
        <w:spacing w:line="560" w:lineRule="exact"/>
        <w:ind w:firstLine="627"/>
        <w:jc w:val="left"/>
        <w:rPr>
          <w:rFonts w:ascii="仿宋_GB2312" w:eastAsia="仿宋_GB2312" w:cs="宋体"/>
          <w:color w:val="333333"/>
          <w:kern w:val="0"/>
          <w:sz w:val="32"/>
          <w:szCs w:val="32"/>
        </w:rPr>
      </w:pPr>
      <w:r w:rsidRPr="006A6989">
        <w:rPr>
          <w:rFonts w:ascii="仿宋_GB2312" w:eastAsia="仿宋_GB2312" w:cs="宋体" w:hint="eastAsia"/>
          <w:color w:val="000000"/>
          <w:kern w:val="0"/>
          <w:sz w:val="32"/>
          <w:szCs w:val="32"/>
        </w:rPr>
        <w:t>项目管理制度齐备，有配套的仪器设备和相关的工作人员；资产管理制度健全，有效利用固定资产，利用率达100%；财务制度健全，经费使用管理公开透明，专款专用。</w:t>
      </w:r>
    </w:p>
    <w:p w14:paraId="071E5FB7" w14:textId="77777777" w:rsidR="00C46907" w:rsidRDefault="00C46907" w:rsidP="00C46907">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（二）存在的问题</w:t>
      </w:r>
    </w:p>
    <w:p w14:paraId="334AA7D4" w14:textId="77777777" w:rsidR="00C46907" w:rsidRPr="00391C10" w:rsidRDefault="00391C10" w:rsidP="00391C10">
      <w:pPr>
        <w:widowControl/>
        <w:autoSpaceDN w:val="0"/>
        <w:adjustRightInd w:val="0"/>
        <w:snapToGrid w:val="0"/>
        <w:spacing w:line="600" w:lineRule="exact"/>
        <w:ind w:firstLineChars="200" w:firstLine="640"/>
        <w:jc w:val="left"/>
        <w:rPr>
          <w:rFonts w:ascii="仿宋_GB2312" w:eastAsia="仿宋_GB2312"/>
          <w:sz w:val="32"/>
          <w:szCs w:val="32"/>
        </w:rPr>
      </w:pPr>
      <w:r w:rsidRPr="00391C10">
        <w:rPr>
          <w:rFonts w:ascii="仿宋_GB2312" w:eastAsia="仿宋_GB2312" w:hint="eastAsia"/>
          <w:sz w:val="32"/>
          <w:szCs w:val="32"/>
          <w:lang w:val="zh-CN"/>
        </w:rPr>
        <w:t>我县作为半农半牧县，专业人员不足，影响了动物</w:t>
      </w:r>
      <w:r>
        <w:rPr>
          <w:rFonts w:ascii="仿宋_GB2312" w:eastAsia="仿宋_GB2312" w:hint="eastAsia"/>
          <w:sz w:val="32"/>
          <w:szCs w:val="32"/>
          <w:lang w:val="zh-CN"/>
        </w:rPr>
        <w:t>防疫</w:t>
      </w:r>
      <w:r w:rsidRPr="00391C10">
        <w:rPr>
          <w:rFonts w:ascii="仿宋_GB2312" w:eastAsia="仿宋_GB2312" w:hint="eastAsia"/>
          <w:sz w:val="32"/>
          <w:szCs w:val="32"/>
          <w:lang w:val="zh-CN"/>
        </w:rPr>
        <w:t>项目工作的有效实施。</w:t>
      </w:r>
    </w:p>
    <w:p w14:paraId="52153A45" w14:textId="77777777" w:rsidR="00C46907" w:rsidRDefault="00C46907" w:rsidP="00C46907">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（三）相关建议</w:t>
      </w:r>
    </w:p>
    <w:p w14:paraId="13694322" w14:textId="77777777" w:rsidR="00C46907" w:rsidRPr="006A6989" w:rsidRDefault="006A6989" w:rsidP="00C46907">
      <w:pPr>
        <w:spacing w:line="580" w:lineRule="exact"/>
        <w:ind w:firstLine="640"/>
        <w:rPr>
          <w:rFonts w:ascii="仿宋_GB2312" w:eastAsia="仿宋_GB2312" w:cs="仿宋_GB2312"/>
          <w:sz w:val="32"/>
          <w:szCs w:val="32"/>
        </w:rPr>
      </w:pPr>
      <w:r w:rsidRPr="006A6989">
        <w:rPr>
          <w:rFonts w:ascii="仿宋_GB2312" w:eastAsia="仿宋_GB2312" w:cs="仿宋" w:hint="eastAsia"/>
          <w:sz w:val="32"/>
          <w:szCs w:val="32"/>
        </w:rPr>
        <w:t>下一步计划一是强</w:t>
      </w:r>
      <w:r w:rsidRPr="006A6989">
        <w:rPr>
          <w:rFonts w:ascii="仿宋_GB2312" w:eastAsia="仿宋_GB2312" w:hint="eastAsia"/>
          <w:sz w:val="32"/>
          <w:szCs w:val="32"/>
        </w:rPr>
        <w:t>化教育培</w:t>
      </w:r>
      <w:r w:rsidRPr="006A6989">
        <w:rPr>
          <w:rFonts w:ascii="仿宋_GB2312" w:eastAsia="仿宋_GB2312" w:cs="仿宋" w:hint="eastAsia"/>
          <w:sz w:val="32"/>
          <w:szCs w:val="32"/>
        </w:rPr>
        <w:t>训，落实信息公开制度。加强对牛羊布病、包虫病等人畜共患病和非洲猪瘟等重大动物疫病防控，继续加强对保动物卫生安全、公共卫生安全的宣传，形成全社会共同参与、群防群控的良好社会氛围。</w:t>
      </w:r>
    </w:p>
    <w:p w14:paraId="48412F91" w14:textId="77777777" w:rsidR="00C46907" w:rsidRPr="00C46907" w:rsidRDefault="00C46907">
      <w:pPr>
        <w:spacing w:line="580" w:lineRule="exact"/>
        <w:ind w:firstLine="640"/>
        <w:rPr>
          <w:rFonts w:ascii="仿宋_GB2312" w:eastAsia="仿宋_GB2312" w:cs="仿宋_GB2312"/>
          <w:sz w:val="32"/>
          <w:szCs w:val="32"/>
        </w:rPr>
      </w:pPr>
    </w:p>
    <w:p w14:paraId="07CA9AB5" w14:textId="77777777" w:rsidR="00B55CB4" w:rsidRDefault="00B55CB4">
      <w:pPr>
        <w:widowControl/>
        <w:jc w:val="left"/>
        <w:rPr>
          <w:rStyle w:val="10"/>
          <w:rFonts w:ascii="黑体" w:eastAsia="黑体"/>
          <w:b w:val="0"/>
        </w:rPr>
      </w:pPr>
    </w:p>
    <w:p w14:paraId="029DBABE" w14:textId="77777777" w:rsidR="00B55CB4" w:rsidRDefault="00C00D32">
      <w:pPr>
        <w:widowControl/>
        <w:jc w:val="left"/>
        <w:rPr>
          <w:rStyle w:val="10"/>
          <w:rFonts w:ascii="黑体" w:eastAsia="黑体"/>
          <w:b w:val="0"/>
        </w:rPr>
      </w:pPr>
      <w:r>
        <w:rPr>
          <w:rStyle w:val="10"/>
          <w:rFonts w:ascii="黑体" w:eastAsia="黑体"/>
          <w:b w:val="0"/>
        </w:rPr>
        <w:br w:type="page"/>
      </w:r>
    </w:p>
    <w:p w14:paraId="7811CC35" w14:textId="77777777" w:rsidR="00B55CB4" w:rsidRDefault="00C00D32">
      <w:pPr>
        <w:spacing w:line="600" w:lineRule="exact"/>
        <w:jc w:val="center"/>
        <w:outlineLvl w:val="0"/>
        <w:rPr>
          <w:rStyle w:val="10"/>
          <w:rFonts w:ascii="黑体" w:eastAsia="黑体"/>
          <w:b w:val="0"/>
        </w:rPr>
      </w:pPr>
      <w:bookmarkStart w:id="128" w:name="_Toc15396618"/>
      <w:bookmarkStart w:id="129" w:name="_Toc79163635"/>
      <w:bookmarkStart w:id="130" w:name="_Toc115081060"/>
      <w:r>
        <w:rPr>
          <w:rFonts w:ascii="黑体" w:eastAsia="黑体" w:hint="eastAsia"/>
          <w:color w:val="000000"/>
          <w:sz w:val="44"/>
          <w:szCs w:val="44"/>
        </w:rPr>
        <w:lastRenderedPageBreak/>
        <w:t>第</w:t>
      </w:r>
      <w:r>
        <w:rPr>
          <w:rStyle w:val="10"/>
          <w:rFonts w:ascii="黑体" w:eastAsia="黑体" w:hint="eastAsia"/>
          <w:b w:val="0"/>
        </w:rPr>
        <w:t>五部分</w:t>
      </w:r>
      <w:r>
        <w:rPr>
          <w:rStyle w:val="10"/>
          <w:rFonts w:ascii="黑体" w:eastAsia="黑体"/>
          <w:b w:val="0"/>
        </w:rPr>
        <w:t xml:space="preserve"> </w:t>
      </w:r>
      <w:r>
        <w:rPr>
          <w:rStyle w:val="10"/>
          <w:rFonts w:ascii="黑体" w:eastAsia="黑体" w:hint="eastAsia"/>
          <w:b w:val="0"/>
        </w:rPr>
        <w:t>附表</w:t>
      </w:r>
      <w:bookmarkEnd w:id="113"/>
      <w:bookmarkEnd w:id="128"/>
      <w:bookmarkEnd w:id="129"/>
      <w:bookmarkEnd w:id="130"/>
    </w:p>
    <w:p w14:paraId="5DD40E82" w14:textId="77777777" w:rsidR="00B55CB4" w:rsidRDefault="00C00D32">
      <w:pPr>
        <w:pStyle w:val="2"/>
        <w:rPr>
          <w:rFonts w:ascii="仿宋" w:eastAsia="仿宋"/>
          <w:color w:val="000000"/>
        </w:rPr>
      </w:pPr>
      <w:bookmarkStart w:id="131" w:name="_Toc15396619"/>
      <w:bookmarkStart w:id="132" w:name="_Toc79163636"/>
      <w:bookmarkStart w:id="133" w:name="_Toc115081061"/>
      <w:r>
        <w:rPr>
          <w:rFonts w:ascii="仿宋" w:eastAsia="仿宋" w:hint="eastAsia"/>
          <w:b w:val="0"/>
          <w:color w:val="000000"/>
        </w:rPr>
        <w:t>一、收</w:t>
      </w:r>
      <w:r>
        <w:rPr>
          <w:rStyle w:val="20"/>
          <w:rFonts w:ascii="仿宋" w:eastAsia="仿宋" w:hint="eastAsia"/>
        </w:rPr>
        <w:t>入支出决算总表</w:t>
      </w:r>
      <w:bookmarkEnd w:id="131"/>
      <w:bookmarkEnd w:id="132"/>
      <w:bookmarkEnd w:id="133"/>
    </w:p>
    <w:p w14:paraId="2B3D685F" w14:textId="77777777" w:rsidR="00B55CB4" w:rsidRDefault="00C00D32">
      <w:pPr>
        <w:pStyle w:val="2"/>
        <w:rPr>
          <w:rFonts w:ascii="仿宋" w:eastAsia="仿宋"/>
          <w:color w:val="000000"/>
        </w:rPr>
      </w:pPr>
      <w:bookmarkStart w:id="134" w:name="_Toc15396620"/>
      <w:bookmarkStart w:id="135" w:name="_Toc79163637"/>
      <w:bookmarkStart w:id="136" w:name="_Toc115081062"/>
      <w:r>
        <w:rPr>
          <w:rFonts w:ascii="仿宋" w:eastAsia="仿宋" w:hint="eastAsia"/>
          <w:b w:val="0"/>
          <w:color w:val="000000"/>
        </w:rPr>
        <w:t>二、收</w:t>
      </w:r>
      <w:r>
        <w:rPr>
          <w:rStyle w:val="20"/>
          <w:rFonts w:ascii="仿宋" w:eastAsia="仿宋" w:hint="eastAsia"/>
        </w:rPr>
        <w:t>入决算表</w:t>
      </w:r>
      <w:bookmarkEnd w:id="134"/>
      <w:bookmarkEnd w:id="135"/>
      <w:bookmarkEnd w:id="136"/>
    </w:p>
    <w:p w14:paraId="6DD9C180" w14:textId="77777777" w:rsidR="00B55CB4" w:rsidRDefault="00C00D32">
      <w:pPr>
        <w:pStyle w:val="2"/>
        <w:rPr>
          <w:rFonts w:ascii="仿宋" w:eastAsia="仿宋"/>
          <w:color w:val="000000"/>
        </w:rPr>
      </w:pPr>
      <w:bookmarkStart w:id="137" w:name="_Toc15396621"/>
      <w:bookmarkStart w:id="138" w:name="_Toc79163638"/>
      <w:bookmarkStart w:id="139" w:name="_Toc115081063"/>
      <w:r>
        <w:rPr>
          <w:rStyle w:val="20"/>
          <w:rFonts w:ascii="仿宋" w:eastAsia="仿宋" w:hint="eastAsia"/>
        </w:rPr>
        <w:t>三、</w:t>
      </w:r>
      <w:r>
        <w:rPr>
          <w:rFonts w:ascii="仿宋" w:eastAsia="仿宋" w:hint="eastAsia"/>
          <w:b w:val="0"/>
          <w:color w:val="000000"/>
        </w:rPr>
        <w:t>支</w:t>
      </w:r>
      <w:r>
        <w:rPr>
          <w:rStyle w:val="20"/>
          <w:rFonts w:ascii="仿宋" w:eastAsia="仿宋" w:hint="eastAsia"/>
        </w:rPr>
        <w:t>出决算表</w:t>
      </w:r>
      <w:bookmarkEnd w:id="137"/>
      <w:bookmarkEnd w:id="138"/>
      <w:bookmarkEnd w:id="139"/>
    </w:p>
    <w:p w14:paraId="55E14628" w14:textId="77777777" w:rsidR="00B55CB4" w:rsidRDefault="00C00D32">
      <w:pPr>
        <w:pStyle w:val="2"/>
        <w:rPr>
          <w:rFonts w:ascii="仿宋" w:eastAsia="仿宋"/>
          <w:b w:val="0"/>
          <w:color w:val="000000"/>
        </w:rPr>
      </w:pPr>
      <w:bookmarkStart w:id="140" w:name="_Toc15396622"/>
      <w:bookmarkStart w:id="141" w:name="_Toc79163639"/>
      <w:bookmarkStart w:id="142" w:name="_Toc115081064"/>
      <w:r>
        <w:rPr>
          <w:rStyle w:val="20"/>
          <w:rFonts w:ascii="仿宋" w:eastAsia="仿宋" w:hint="eastAsia"/>
        </w:rPr>
        <w:t>四、</w:t>
      </w:r>
      <w:r>
        <w:rPr>
          <w:rFonts w:ascii="仿宋" w:eastAsia="仿宋" w:hint="eastAsia"/>
          <w:b w:val="0"/>
          <w:color w:val="000000"/>
        </w:rPr>
        <w:t>财</w:t>
      </w:r>
      <w:r>
        <w:rPr>
          <w:rStyle w:val="20"/>
          <w:rFonts w:ascii="仿宋" w:eastAsia="仿宋" w:hint="eastAsia"/>
        </w:rPr>
        <w:t>政拨款收入支出决算总表</w:t>
      </w:r>
      <w:bookmarkEnd w:id="140"/>
      <w:bookmarkEnd w:id="141"/>
      <w:bookmarkEnd w:id="142"/>
    </w:p>
    <w:p w14:paraId="3E4D53B5" w14:textId="77777777" w:rsidR="00B55CB4" w:rsidRDefault="00C00D32">
      <w:pPr>
        <w:pStyle w:val="2"/>
        <w:rPr>
          <w:rStyle w:val="20"/>
          <w:rFonts w:ascii="仿宋" w:eastAsia="仿宋"/>
        </w:rPr>
      </w:pPr>
      <w:bookmarkStart w:id="143" w:name="_Toc15396623"/>
      <w:bookmarkStart w:id="144" w:name="_Toc79163640"/>
      <w:bookmarkStart w:id="145" w:name="_Toc115081065"/>
      <w:r>
        <w:rPr>
          <w:rStyle w:val="20"/>
          <w:rFonts w:ascii="仿宋" w:eastAsia="仿宋" w:hint="eastAsia"/>
        </w:rPr>
        <w:t>五、</w:t>
      </w:r>
      <w:r>
        <w:rPr>
          <w:rFonts w:ascii="仿宋" w:eastAsia="仿宋" w:hint="eastAsia"/>
          <w:b w:val="0"/>
          <w:color w:val="000000"/>
        </w:rPr>
        <w:t>财</w:t>
      </w:r>
      <w:r>
        <w:rPr>
          <w:rStyle w:val="20"/>
          <w:rFonts w:ascii="仿宋" w:eastAsia="仿宋" w:hint="eastAsia"/>
        </w:rPr>
        <w:t>政拨款支出决算明细表</w:t>
      </w:r>
      <w:bookmarkStart w:id="146" w:name="_Toc15396624"/>
      <w:bookmarkEnd w:id="143"/>
      <w:bookmarkEnd w:id="144"/>
      <w:bookmarkEnd w:id="145"/>
    </w:p>
    <w:p w14:paraId="3791252A" w14:textId="77777777" w:rsidR="00B55CB4" w:rsidRDefault="00C00D32">
      <w:pPr>
        <w:pStyle w:val="2"/>
        <w:rPr>
          <w:rFonts w:ascii="仿宋" w:eastAsia="仿宋"/>
          <w:color w:val="000000"/>
        </w:rPr>
      </w:pPr>
      <w:bookmarkStart w:id="147" w:name="_Toc79163641"/>
      <w:bookmarkStart w:id="148" w:name="_Toc115081066"/>
      <w:r>
        <w:rPr>
          <w:rStyle w:val="20"/>
          <w:rFonts w:ascii="仿宋" w:eastAsia="仿宋" w:hint="eastAsia"/>
        </w:rPr>
        <w:t>六、</w:t>
      </w:r>
      <w:r>
        <w:rPr>
          <w:rFonts w:ascii="仿宋" w:eastAsia="仿宋" w:hint="eastAsia"/>
          <w:b w:val="0"/>
          <w:color w:val="000000"/>
        </w:rPr>
        <w:t>一</w:t>
      </w:r>
      <w:r>
        <w:rPr>
          <w:rStyle w:val="20"/>
          <w:rFonts w:ascii="仿宋" w:eastAsia="仿宋" w:hint="eastAsia"/>
        </w:rPr>
        <w:t>般公共预算财政拨款支出决算表</w:t>
      </w:r>
      <w:bookmarkEnd w:id="146"/>
      <w:bookmarkEnd w:id="147"/>
      <w:bookmarkEnd w:id="148"/>
    </w:p>
    <w:p w14:paraId="564B9100" w14:textId="77777777" w:rsidR="00B55CB4" w:rsidRDefault="00C00D32">
      <w:pPr>
        <w:pStyle w:val="2"/>
        <w:rPr>
          <w:rFonts w:ascii="仿宋" w:eastAsia="仿宋"/>
          <w:color w:val="000000"/>
        </w:rPr>
      </w:pPr>
      <w:bookmarkStart w:id="149" w:name="_Toc15396625"/>
      <w:bookmarkStart w:id="150" w:name="_Toc79163642"/>
      <w:bookmarkStart w:id="151" w:name="_Toc115081067"/>
      <w:r>
        <w:rPr>
          <w:rStyle w:val="20"/>
          <w:rFonts w:ascii="仿宋" w:eastAsia="仿宋" w:hint="eastAsia"/>
        </w:rPr>
        <w:t>七、</w:t>
      </w:r>
      <w:r>
        <w:rPr>
          <w:rFonts w:ascii="仿宋" w:eastAsia="仿宋" w:hint="eastAsia"/>
          <w:b w:val="0"/>
          <w:color w:val="000000"/>
        </w:rPr>
        <w:t>一</w:t>
      </w:r>
      <w:r>
        <w:rPr>
          <w:rStyle w:val="20"/>
          <w:rFonts w:ascii="仿宋" w:eastAsia="仿宋" w:hint="eastAsia"/>
        </w:rPr>
        <w:t>般公共预算财政拨款支出决算明细表</w:t>
      </w:r>
      <w:bookmarkEnd w:id="149"/>
      <w:bookmarkEnd w:id="150"/>
      <w:bookmarkEnd w:id="151"/>
    </w:p>
    <w:p w14:paraId="2C06978D" w14:textId="77777777" w:rsidR="00B55CB4" w:rsidRDefault="00C00D32">
      <w:pPr>
        <w:pStyle w:val="2"/>
        <w:rPr>
          <w:rFonts w:ascii="仿宋" w:eastAsia="仿宋"/>
          <w:color w:val="000000"/>
        </w:rPr>
      </w:pPr>
      <w:bookmarkStart w:id="152" w:name="_Toc15396626"/>
      <w:bookmarkStart w:id="153" w:name="_Toc79163643"/>
      <w:bookmarkStart w:id="154" w:name="_Toc115081068"/>
      <w:r>
        <w:rPr>
          <w:rStyle w:val="20"/>
          <w:rFonts w:ascii="仿宋" w:eastAsia="仿宋" w:hint="eastAsia"/>
        </w:rPr>
        <w:t>八、</w:t>
      </w:r>
      <w:r>
        <w:rPr>
          <w:rFonts w:ascii="仿宋" w:eastAsia="仿宋" w:hint="eastAsia"/>
          <w:b w:val="0"/>
          <w:color w:val="000000"/>
        </w:rPr>
        <w:t>一</w:t>
      </w:r>
      <w:r>
        <w:rPr>
          <w:rStyle w:val="20"/>
          <w:rFonts w:ascii="仿宋" w:eastAsia="仿宋" w:hint="eastAsia"/>
        </w:rPr>
        <w:t>般公共预算财政拨款基本支出决算表</w:t>
      </w:r>
      <w:bookmarkEnd w:id="152"/>
      <w:bookmarkEnd w:id="153"/>
      <w:bookmarkEnd w:id="154"/>
    </w:p>
    <w:p w14:paraId="13F0BAF1" w14:textId="77777777" w:rsidR="00B55CB4" w:rsidRDefault="00C00D32">
      <w:pPr>
        <w:pStyle w:val="2"/>
        <w:rPr>
          <w:rFonts w:ascii="仿宋" w:eastAsia="仿宋"/>
          <w:color w:val="000000"/>
        </w:rPr>
      </w:pPr>
      <w:bookmarkStart w:id="155" w:name="_Toc15396627"/>
      <w:bookmarkStart w:id="156" w:name="_Toc79163644"/>
      <w:bookmarkStart w:id="157" w:name="_Toc115081069"/>
      <w:r>
        <w:rPr>
          <w:rStyle w:val="20"/>
          <w:rFonts w:ascii="仿宋" w:eastAsia="仿宋" w:hint="eastAsia"/>
        </w:rPr>
        <w:t>九、</w:t>
      </w:r>
      <w:r>
        <w:rPr>
          <w:rFonts w:ascii="仿宋" w:eastAsia="仿宋" w:hint="eastAsia"/>
          <w:b w:val="0"/>
          <w:color w:val="000000"/>
        </w:rPr>
        <w:t>一</w:t>
      </w:r>
      <w:r>
        <w:rPr>
          <w:rStyle w:val="20"/>
          <w:rFonts w:ascii="仿宋" w:eastAsia="仿宋" w:hint="eastAsia"/>
        </w:rPr>
        <w:t>般公共预算财政拨款项目支出决算表</w:t>
      </w:r>
      <w:bookmarkEnd w:id="155"/>
      <w:bookmarkEnd w:id="156"/>
      <w:bookmarkEnd w:id="157"/>
    </w:p>
    <w:p w14:paraId="1540644E" w14:textId="77777777" w:rsidR="00B55CB4" w:rsidRDefault="00C00D32">
      <w:pPr>
        <w:pStyle w:val="2"/>
        <w:rPr>
          <w:rFonts w:ascii="仿宋" w:eastAsia="仿宋"/>
          <w:color w:val="000000"/>
        </w:rPr>
      </w:pPr>
      <w:bookmarkStart w:id="158" w:name="_Toc15396628"/>
      <w:bookmarkStart w:id="159" w:name="_Toc79163645"/>
      <w:bookmarkStart w:id="160" w:name="_Toc115081070"/>
      <w:r>
        <w:rPr>
          <w:rStyle w:val="20"/>
          <w:rFonts w:ascii="仿宋" w:eastAsia="仿宋" w:hint="eastAsia"/>
        </w:rPr>
        <w:t>十、</w:t>
      </w:r>
      <w:r>
        <w:rPr>
          <w:rFonts w:ascii="仿宋" w:eastAsia="仿宋" w:hint="eastAsia"/>
          <w:b w:val="0"/>
          <w:color w:val="000000"/>
        </w:rPr>
        <w:t>一</w:t>
      </w:r>
      <w:r>
        <w:rPr>
          <w:rStyle w:val="20"/>
          <w:rFonts w:ascii="仿宋" w:eastAsia="仿宋" w:hint="eastAsia"/>
        </w:rPr>
        <w:t>般公共预算财政拨款“三公”经费支出决算表</w:t>
      </w:r>
      <w:bookmarkEnd w:id="158"/>
      <w:bookmarkEnd w:id="159"/>
      <w:bookmarkEnd w:id="160"/>
    </w:p>
    <w:p w14:paraId="6254B304" w14:textId="77777777" w:rsidR="00B55CB4" w:rsidRDefault="00C00D32">
      <w:pPr>
        <w:pStyle w:val="2"/>
        <w:rPr>
          <w:rFonts w:ascii="仿宋" w:eastAsia="仿宋"/>
          <w:color w:val="000000"/>
        </w:rPr>
      </w:pPr>
      <w:bookmarkStart w:id="161" w:name="_Toc15396629"/>
      <w:bookmarkStart w:id="162" w:name="_Toc79163646"/>
      <w:bookmarkStart w:id="163" w:name="_Toc115081071"/>
      <w:r>
        <w:rPr>
          <w:rStyle w:val="20"/>
          <w:rFonts w:ascii="仿宋" w:eastAsia="仿宋" w:hint="eastAsia"/>
        </w:rPr>
        <w:t>十一、</w:t>
      </w:r>
      <w:r>
        <w:rPr>
          <w:rFonts w:ascii="仿宋" w:eastAsia="仿宋" w:hint="eastAsia"/>
          <w:b w:val="0"/>
          <w:color w:val="000000"/>
        </w:rPr>
        <w:t>政</w:t>
      </w:r>
      <w:r>
        <w:rPr>
          <w:rStyle w:val="20"/>
          <w:rFonts w:ascii="仿宋" w:eastAsia="仿宋" w:hint="eastAsia"/>
        </w:rPr>
        <w:t>府性基金预算财政拨款收入支出决算表</w:t>
      </w:r>
      <w:bookmarkEnd w:id="161"/>
      <w:bookmarkEnd w:id="162"/>
      <w:bookmarkEnd w:id="163"/>
    </w:p>
    <w:p w14:paraId="66648082" w14:textId="77777777" w:rsidR="00B55CB4" w:rsidRDefault="00C00D32">
      <w:pPr>
        <w:pStyle w:val="2"/>
        <w:rPr>
          <w:rFonts w:ascii="仿宋" w:eastAsia="仿宋"/>
          <w:color w:val="000000"/>
        </w:rPr>
      </w:pPr>
      <w:bookmarkStart w:id="164" w:name="_Toc15396630"/>
      <w:bookmarkStart w:id="165" w:name="_Toc79163647"/>
      <w:bookmarkStart w:id="166" w:name="_Toc115081072"/>
      <w:r>
        <w:rPr>
          <w:rStyle w:val="20"/>
          <w:rFonts w:ascii="仿宋" w:eastAsia="仿宋" w:hint="eastAsia"/>
        </w:rPr>
        <w:t>十二、</w:t>
      </w:r>
      <w:r>
        <w:rPr>
          <w:rFonts w:ascii="仿宋" w:eastAsia="仿宋" w:hint="eastAsia"/>
          <w:b w:val="0"/>
          <w:color w:val="000000"/>
        </w:rPr>
        <w:t>政</w:t>
      </w:r>
      <w:r>
        <w:rPr>
          <w:rStyle w:val="20"/>
          <w:rFonts w:ascii="仿宋" w:eastAsia="仿宋" w:hint="eastAsia"/>
        </w:rPr>
        <w:t>府性基金预算财政拨款“三公”经费支出决算表</w:t>
      </w:r>
      <w:bookmarkEnd w:id="164"/>
      <w:bookmarkEnd w:id="165"/>
      <w:bookmarkEnd w:id="166"/>
    </w:p>
    <w:p w14:paraId="38A2F62F" w14:textId="77777777" w:rsidR="00B55CB4" w:rsidRDefault="00C00D32">
      <w:pPr>
        <w:pStyle w:val="2"/>
        <w:rPr>
          <w:rStyle w:val="20"/>
          <w:rFonts w:ascii="仿宋" w:eastAsia="仿宋"/>
        </w:rPr>
      </w:pPr>
      <w:bookmarkStart w:id="167" w:name="_Toc15396631"/>
      <w:bookmarkStart w:id="168" w:name="_Toc79163648"/>
      <w:bookmarkStart w:id="169" w:name="_Toc115081073"/>
      <w:r>
        <w:rPr>
          <w:rStyle w:val="20"/>
          <w:rFonts w:ascii="仿宋" w:eastAsia="仿宋" w:hint="eastAsia"/>
        </w:rPr>
        <w:t>十三、</w:t>
      </w:r>
      <w:r>
        <w:rPr>
          <w:rFonts w:ascii="仿宋" w:eastAsia="仿宋" w:hint="eastAsia"/>
          <w:b w:val="0"/>
          <w:color w:val="000000"/>
        </w:rPr>
        <w:t>国</w:t>
      </w:r>
      <w:r>
        <w:rPr>
          <w:rStyle w:val="20"/>
          <w:rFonts w:ascii="仿宋" w:eastAsia="仿宋" w:hint="eastAsia"/>
        </w:rPr>
        <w:t>有资本经营预算财政拨款支出决算表</w:t>
      </w:r>
      <w:bookmarkEnd w:id="167"/>
      <w:bookmarkEnd w:id="168"/>
      <w:bookmarkEnd w:id="169"/>
    </w:p>
    <w:p w14:paraId="5ECB45AF" w14:textId="77777777" w:rsidR="00B55CB4" w:rsidRDefault="00C00D32">
      <w:pPr>
        <w:pStyle w:val="2"/>
        <w:rPr>
          <w:rStyle w:val="20"/>
          <w:rFonts w:ascii="仿宋" w:eastAsia="仿宋"/>
        </w:rPr>
      </w:pPr>
      <w:bookmarkStart w:id="170" w:name="_Toc79163649"/>
      <w:bookmarkStart w:id="171" w:name="_Toc115081074"/>
      <w:r>
        <w:rPr>
          <w:rStyle w:val="20"/>
          <w:rFonts w:ascii="仿宋" w:eastAsia="仿宋" w:hint="eastAsia"/>
        </w:rPr>
        <w:t>十四、国有资本经营预算财政拨款支出决算表</w:t>
      </w:r>
      <w:bookmarkEnd w:id="170"/>
      <w:bookmarkEnd w:id="171"/>
    </w:p>
    <w:sectPr w:rsidR="00B55CB4" w:rsidSect="00345AC2">
      <w:pgSz w:w="11906" w:h="16838"/>
      <w:pgMar w:top="1440" w:right="1800" w:bottom="1440" w:left="1800" w:header="851" w:footer="992"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DC78F" w14:textId="77777777" w:rsidR="00C81356" w:rsidRDefault="00C81356">
      <w:r>
        <w:separator/>
      </w:r>
    </w:p>
  </w:endnote>
  <w:endnote w:type="continuationSeparator" w:id="0">
    <w:p w14:paraId="7FC5D97E" w14:textId="77777777" w:rsidR="00C81356" w:rsidRDefault="00C81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仿宋">
    <w:altName w:val="仿宋_GB2312"/>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00"/>
    <w:family w:val="auto"/>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3B74A" w14:textId="77777777" w:rsidR="00B6603A" w:rsidRPr="00345AC2" w:rsidRDefault="00B6603A" w:rsidP="00345AC2">
    <w:pPr>
      <w:pStyle w:val="a5"/>
      <w:ind w:firstLineChars="100" w:firstLine="280"/>
      <w:rPr>
        <w:rFonts w:ascii="宋体" w:hAnsi="宋体"/>
        <w:sz w:val="28"/>
      </w:rPr>
    </w:pPr>
    <w:r>
      <w:rPr>
        <w:rFonts w:ascii="宋体" w:hAnsi="宋体" w:hint="eastAsia"/>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Arabic \* MERGEFORMAT </w:instrText>
    </w:r>
    <w:r>
      <w:rPr>
        <w:rFonts w:ascii="宋体" w:hAnsi="宋体"/>
        <w:sz w:val="28"/>
      </w:rPr>
      <w:fldChar w:fldCharType="separate"/>
    </w:r>
    <w:r>
      <w:rPr>
        <w:rFonts w:ascii="宋体" w:hAnsi="宋体"/>
        <w:noProof/>
        <w:sz w:val="28"/>
      </w:rPr>
      <w:t>2</w:t>
    </w:r>
    <w:r>
      <w:rPr>
        <w:rFonts w:ascii="宋体" w:hAnsi="宋体"/>
        <w:sz w:val="28"/>
      </w:rPr>
      <w:fldChar w:fldCharType="end"/>
    </w:r>
    <w:r>
      <w:rPr>
        <w:rFonts w:ascii="宋体" w:hAnsi="宋体"/>
        <w:sz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0AA31" w14:textId="77777777" w:rsidR="00B6603A" w:rsidRPr="00345AC2" w:rsidRDefault="00B6603A" w:rsidP="00345AC2">
    <w:pPr>
      <w:pStyle w:val="a5"/>
      <w:ind w:rightChars="100" w:right="210"/>
      <w:jc w:val="right"/>
      <w:rPr>
        <w:rFonts w:ascii="宋体" w:hAnsi="宋体"/>
        <w:sz w:val="28"/>
      </w:rPr>
    </w:pPr>
    <w:r>
      <w:rPr>
        <w:rFonts w:ascii="宋体" w:hAnsi="宋体" w:hint="eastAsia"/>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Arabic \* MERGEFORMAT </w:instrText>
    </w:r>
    <w:r>
      <w:rPr>
        <w:rFonts w:ascii="宋体" w:hAnsi="宋体"/>
        <w:sz w:val="28"/>
      </w:rPr>
      <w:fldChar w:fldCharType="separate"/>
    </w:r>
    <w:r>
      <w:rPr>
        <w:rFonts w:ascii="宋体" w:hAnsi="宋体"/>
        <w:noProof/>
        <w:sz w:val="28"/>
      </w:rPr>
      <w:t>2</w:t>
    </w:r>
    <w:r>
      <w:rPr>
        <w:rFonts w:ascii="宋体" w:hAnsi="宋体"/>
        <w:sz w:val="28"/>
      </w:rPr>
      <w:fldChar w:fldCharType="end"/>
    </w:r>
    <w:r>
      <w:rPr>
        <w:rFonts w:ascii="宋体" w:hAnsi="宋体"/>
        <w:sz w:val="2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6935A" w14:textId="77777777" w:rsidR="00B6603A" w:rsidRPr="00BA6CF9" w:rsidRDefault="00B6603A" w:rsidP="00BA6CF9">
    <w:pPr>
      <w:pStyle w:val="a5"/>
      <w:ind w:firstLineChars="100" w:firstLine="180"/>
      <w:rPr>
        <w:rFonts w:ascii="宋体" w:hAnsi="宋体"/>
        <w:sz w:val="28"/>
      </w:rPr>
    </w:pPr>
    <w:r>
      <w:rPr>
        <w:rFonts w:hint="eastAsia"/>
      </w:rPr>
      <w:t xml:space="preserve"> </w:t>
    </w:r>
    <w:r>
      <w:t xml:space="preserve">                                                                          </w:t>
    </w:r>
    <w:r>
      <w:rPr>
        <w:rFonts w:ascii="宋体" w:hAnsi="宋体" w:hint="eastAsia"/>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Arabic \* MERGEFORMAT </w:instrText>
    </w:r>
    <w:r>
      <w:rPr>
        <w:rFonts w:ascii="宋体" w:hAnsi="宋体"/>
        <w:sz w:val="28"/>
      </w:rPr>
      <w:fldChar w:fldCharType="separate"/>
    </w:r>
    <w:r>
      <w:rPr>
        <w:rFonts w:ascii="宋体" w:hAnsi="宋体"/>
        <w:sz w:val="28"/>
      </w:rPr>
      <w:t>2</w:t>
    </w:r>
    <w:r>
      <w:rPr>
        <w:rFonts w:ascii="宋体" w:hAnsi="宋体"/>
        <w:sz w:val="28"/>
      </w:rPr>
      <w:fldChar w:fldCharType="end"/>
    </w:r>
    <w:r>
      <w:rPr>
        <w:rFonts w:ascii="宋体" w:hAnsi="宋体"/>
        <w:sz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FB77A" w14:textId="77777777" w:rsidR="00C81356" w:rsidRDefault="00C81356">
      <w:r>
        <w:separator/>
      </w:r>
    </w:p>
  </w:footnote>
  <w:footnote w:type="continuationSeparator" w:id="0">
    <w:p w14:paraId="2DB34703" w14:textId="77777777" w:rsidR="00C81356" w:rsidRDefault="00C81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5B338" w14:textId="77777777" w:rsidR="00B6603A" w:rsidRDefault="00B6603A" w:rsidP="00345AC2">
    <w:pPr>
      <w:pStyle w:val="a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5CCD9" w14:textId="77777777" w:rsidR="00B6603A" w:rsidRDefault="00B6603A">
    <w:pPr>
      <w:pStyle w:val="a6"/>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29FE5" w14:textId="77777777" w:rsidR="00B6603A" w:rsidRDefault="00B6603A" w:rsidP="00345AC2">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F652CEC"/>
    <w:multiLevelType w:val="singleLevel"/>
    <w:tmpl w:val="CF652CEC"/>
    <w:lvl w:ilvl="0">
      <w:start w:val="9"/>
      <w:numFmt w:val="chineseCounting"/>
      <w:lvlRestart w:val="0"/>
      <w:suff w:val="nothing"/>
      <w:lvlText w:val="%1、"/>
      <w:lvlJc w:val="left"/>
      <w:pPr>
        <w:ind w:left="0" w:firstLine="0"/>
      </w:pPr>
      <w:rPr>
        <w:rFonts w:cs="Times New Roman" w:hint="eastAsia"/>
      </w:rPr>
    </w:lvl>
  </w:abstractNum>
  <w:abstractNum w:abstractNumId="1" w15:restartNumberingAfterBreak="0">
    <w:nsid w:val="E2FA047D"/>
    <w:multiLevelType w:val="singleLevel"/>
    <w:tmpl w:val="E2FA047D"/>
    <w:lvl w:ilvl="0">
      <w:start w:val="3"/>
      <w:numFmt w:val="chineseCounting"/>
      <w:lvlRestart w:val="0"/>
      <w:suff w:val="space"/>
      <w:lvlText w:val="第%1部分"/>
      <w:lvlJc w:val="left"/>
      <w:pPr>
        <w:ind w:left="0" w:firstLine="0"/>
      </w:pPr>
      <w:rPr>
        <w:rFonts w:cs="Times New Roman" w:hint="eastAsia"/>
      </w:rPr>
    </w:lvl>
  </w:abstractNum>
  <w:abstractNum w:abstractNumId="2" w15:restartNumberingAfterBreak="0">
    <w:nsid w:val="1272550B"/>
    <w:multiLevelType w:val="multilevel"/>
    <w:tmpl w:val="1272550B"/>
    <w:lvl w:ilvl="0">
      <w:start w:val="1"/>
      <w:numFmt w:val="japaneseCounting"/>
      <w:lvlRestart w:val="0"/>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3" w15:restartNumberingAfterBreak="0">
    <w:nsid w:val="62621CDC"/>
    <w:multiLevelType w:val="multilevel"/>
    <w:tmpl w:val="62621CDC"/>
    <w:lvl w:ilvl="0">
      <w:start w:val="1"/>
      <w:numFmt w:val="decimal"/>
      <w:lvlRestart w:val="0"/>
      <w:lvlText w:val="%1."/>
      <w:lvlJc w:val="left"/>
      <w:pPr>
        <w:ind w:left="1152" w:hanging="480"/>
      </w:pPr>
      <w:rPr>
        <w:rFonts w:cs="Times New Roman" w:hint="default"/>
      </w:rPr>
    </w:lvl>
    <w:lvl w:ilvl="1">
      <w:start w:val="1"/>
      <w:numFmt w:val="lowerLetter"/>
      <w:lvlText w:val="%2)"/>
      <w:lvlJc w:val="left"/>
      <w:pPr>
        <w:ind w:left="1512" w:hanging="420"/>
      </w:pPr>
      <w:rPr>
        <w:rFonts w:cs="Times New Roman"/>
      </w:rPr>
    </w:lvl>
    <w:lvl w:ilvl="2">
      <w:start w:val="1"/>
      <w:numFmt w:val="lowerRoman"/>
      <w:lvlText w:val="%3."/>
      <w:lvlJc w:val="right"/>
      <w:pPr>
        <w:ind w:left="1932" w:hanging="420"/>
      </w:pPr>
      <w:rPr>
        <w:rFonts w:cs="Times New Roman"/>
      </w:rPr>
    </w:lvl>
    <w:lvl w:ilvl="3">
      <w:start w:val="1"/>
      <w:numFmt w:val="decimal"/>
      <w:lvlText w:val="%4."/>
      <w:lvlJc w:val="left"/>
      <w:pPr>
        <w:ind w:left="2352" w:hanging="420"/>
      </w:pPr>
      <w:rPr>
        <w:rFonts w:cs="Times New Roman"/>
      </w:rPr>
    </w:lvl>
    <w:lvl w:ilvl="4">
      <w:start w:val="1"/>
      <w:numFmt w:val="lowerLetter"/>
      <w:lvlText w:val="%5)"/>
      <w:lvlJc w:val="left"/>
      <w:pPr>
        <w:ind w:left="2772" w:hanging="420"/>
      </w:pPr>
      <w:rPr>
        <w:rFonts w:cs="Times New Roman"/>
      </w:rPr>
    </w:lvl>
    <w:lvl w:ilvl="5">
      <w:start w:val="1"/>
      <w:numFmt w:val="lowerRoman"/>
      <w:lvlText w:val="%6."/>
      <w:lvlJc w:val="right"/>
      <w:pPr>
        <w:ind w:left="3192" w:hanging="420"/>
      </w:pPr>
      <w:rPr>
        <w:rFonts w:cs="Times New Roman"/>
      </w:rPr>
    </w:lvl>
    <w:lvl w:ilvl="6">
      <w:start w:val="1"/>
      <w:numFmt w:val="decimal"/>
      <w:lvlText w:val="%7."/>
      <w:lvlJc w:val="left"/>
      <w:pPr>
        <w:ind w:left="3612" w:hanging="420"/>
      </w:pPr>
      <w:rPr>
        <w:rFonts w:cs="Times New Roman"/>
      </w:rPr>
    </w:lvl>
    <w:lvl w:ilvl="7">
      <w:start w:val="1"/>
      <w:numFmt w:val="lowerLetter"/>
      <w:lvlText w:val="%8)"/>
      <w:lvlJc w:val="left"/>
      <w:pPr>
        <w:ind w:left="4032" w:hanging="420"/>
      </w:pPr>
      <w:rPr>
        <w:rFonts w:cs="Times New Roman"/>
      </w:rPr>
    </w:lvl>
    <w:lvl w:ilvl="8">
      <w:start w:val="1"/>
      <w:numFmt w:val="lowerRoman"/>
      <w:lvlText w:val="%9."/>
      <w:lvlJc w:val="right"/>
      <w:pPr>
        <w:ind w:left="4452" w:hanging="420"/>
      </w:pPr>
      <w:rPr>
        <w:rFonts w:cs="Times New Roman"/>
      </w:rPr>
    </w:lvl>
  </w:abstractNum>
  <w:num w:numId="1" w16cid:durableId="1159152905">
    <w:abstractNumId w:val="3"/>
  </w:num>
  <w:num w:numId="2" w16cid:durableId="1163662236">
    <w:abstractNumId w:val="2"/>
  </w:num>
  <w:num w:numId="3" w16cid:durableId="88043228">
    <w:abstractNumId w:val="0"/>
  </w:num>
  <w:num w:numId="4" w16cid:durableId="15423293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Setting w:name="useWord2013TrackBottomHyphenation" w:uri="http://schemas.microsoft.com/office/word" w:val="1"/>
  </w:compat>
  <w:rsids>
    <w:rsidRoot w:val="00B55CB4"/>
    <w:rsid w:val="00001C4E"/>
    <w:rsid w:val="00010C35"/>
    <w:rsid w:val="000144B7"/>
    <w:rsid w:val="00022EC4"/>
    <w:rsid w:val="00072476"/>
    <w:rsid w:val="00073CED"/>
    <w:rsid w:val="000801BF"/>
    <w:rsid w:val="00094F44"/>
    <w:rsid w:val="000A1F8C"/>
    <w:rsid w:val="000B46BC"/>
    <w:rsid w:val="000D0131"/>
    <w:rsid w:val="000E542D"/>
    <w:rsid w:val="000E7F4E"/>
    <w:rsid w:val="000F6A2C"/>
    <w:rsid w:val="00103021"/>
    <w:rsid w:val="0010437F"/>
    <w:rsid w:val="00113790"/>
    <w:rsid w:val="00114843"/>
    <w:rsid w:val="00131216"/>
    <w:rsid w:val="0013233A"/>
    <w:rsid w:val="0013310C"/>
    <w:rsid w:val="00135848"/>
    <w:rsid w:val="00136773"/>
    <w:rsid w:val="001605AB"/>
    <w:rsid w:val="0016325A"/>
    <w:rsid w:val="001668DE"/>
    <w:rsid w:val="001708FD"/>
    <w:rsid w:val="001715D8"/>
    <w:rsid w:val="00173004"/>
    <w:rsid w:val="00173F92"/>
    <w:rsid w:val="00175FB5"/>
    <w:rsid w:val="001B7A80"/>
    <w:rsid w:val="001E5BB6"/>
    <w:rsid w:val="001E5C87"/>
    <w:rsid w:val="001E79DE"/>
    <w:rsid w:val="001F2296"/>
    <w:rsid w:val="001F4F22"/>
    <w:rsid w:val="001F6A63"/>
    <w:rsid w:val="00207B15"/>
    <w:rsid w:val="00211FF8"/>
    <w:rsid w:val="00251EF7"/>
    <w:rsid w:val="002625C5"/>
    <w:rsid w:val="00284CCD"/>
    <w:rsid w:val="002C7C0F"/>
    <w:rsid w:val="002D4AC4"/>
    <w:rsid w:val="002D52A0"/>
    <w:rsid w:val="002E2774"/>
    <w:rsid w:val="00343D2B"/>
    <w:rsid w:val="00345AC2"/>
    <w:rsid w:val="00350368"/>
    <w:rsid w:val="00352211"/>
    <w:rsid w:val="0036574A"/>
    <w:rsid w:val="00381721"/>
    <w:rsid w:val="0038557D"/>
    <w:rsid w:val="00391C10"/>
    <w:rsid w:val="00395BF5"/>
    <w:rsid w:val="003A351B"/>
    <w:rsid w:val="003A6851"/>
    <w:rsid w:val="003C0AB5"/>
    <w:rsid w:val="003C5F0D"/>
    <w:rsid w:val="003E2937"/>
    <w:rsid w:val="003F30F0"/>
    <w:rsid w:val="003F573A"/>
    <w:rsid w:val="003F728E"/>
    <w:rsid w:val="0040557A"/>
    <w:rsid w:val="004234E3"/>
    <w:rsid w:val="004435A0"/>
    <w:rsid w:val="0044664B"/>
    <w:rsid w:val="004511B2"/>
    <w:rsid w:val="00467C81"/>
    <w:rsid w:val="00471B43"/>
    <w:rsid w:val="004872B0"/>
    <w:rsid w:val="00495AAC"/>
    <w:rsid w:val="004C24DD"/>
    <w:rsid w:val="004C3B61"/>
    <w:rsid w:val="004D5984"/>
    <w:rsid w:val="004E4193"/>
    <w:rsid w:val="00503DED"/>
    <w:rsid w:val="0051165C"/>
    <w:rsid w:val="00513486"/>
    <w:rsid w:val="005225FE"/>
    <w:rsid w:val="005236DA"/>
    <w:rsid w:val="005241C1"/>
    <w:rsid w:val="0056062B"/>
    <w:rsid w:val="005738E9"/>
    <w:rsid w:val="00587DE6"/>
    <w:rsid w:val="00597744"/>
    <w:rsid w:val="005B5DC6"/>
    <w:rsid w:val="005B6FAB"/>
    <w:rsid w:val="005D1B2D"/>
    <w:rsid w:val="005E082E"/>
    <w:rsid w:val="00611C21"/>
    <w:rsid w:val="00631267"/>
    <w:rsid w:val="00633F90"/>
    <w:rsid w:val="00645C76"/>
    <w:rsid w:val="006A6989"/>
    <w:rsid w:val="006C5924"/>
    <w:rsid w:val="006D66DE"/>
    <w:rsid w:val="006E07A0"/>
    <w:rsid w:val="00731C27"/>
    <w:rsid w:val="007636B5"/>
    <w:rsid w:val="00764628"/>
    <w:rsid w:val="00776BB5"/>
    <w:rsid w:val="00781A4B"/>
    <w:rsid w:val="0078262F"/>
    <w:rsid w:val="007B161B"/>
    <w:rsid w:val="007B65EA"/>
    <w:rsid w:val="007D145B"/>
    <w:rsid w:val="007D29F5"/>
    <w:rsid w:val="00802A71"/>
    <w:rsid w:val="00804EF7"/>
    <w:rsid w:val="00825740"/>
    <w:rsid w:val="00842675"/>
    <w:rsid w:val="00862EEC"/>
    <w:rsid w:val="0087567B"/>
    <w:rsid w:val="008803C7"/>
    <w:rsid w:val="008834A2"/>
    <w:rsid w:val="00884504"/>
    <w:rsid w:val="00885DE7"/>
    <w:rsid w:val="008A5931"/>
    <w:rsid w:val="008C38FA"/>
    <w:rsid w:val="008D0216"/>
    <w:rsid w:val="008D5AEE"/>
    <w:rsid w:val="008E1020"/>
    <w:rsid w:val="008E30C5"/>
    <w:rsid w:val="008E4B78"/>
    <w:rsid w:val="008E7D85"/>
    <w:rsid w:val="0091517D"/>
    <w:rsid w:val="00922217"/>
    <w:rsid w:val="00923D1A"/>
    <w:rsid w:val="00955FC1"/>
    <w:rsid w:val="00976FCF"/>
    <w:rsid w:val="00984D16"/>
    <w:rsid w:val="009A60DC"/>
    <w:rsid w:val="009B3340"/>
    <w:rsid w:val="009C00A7"/>
    <w:rsid w:val="009C3D5C"/>
    <w:rsid w:val="009D2849"/>
    <w:rsid w:val="009D5FF0"/>
    <w:rsid w:val="009D71B6"/>
    <w:rsid w:val="009E399A"/>
    <w:rsid w:val="009E7C80"/>
    <w:rsid w:val="009F1D45"/>
    <w:rsid w:val="00A10C3A"/>
    <w:rsid w:val="00A17443"/>
    <w:rsid w:val="00A2659A"/>
    <w:rsid w:val="00A45BE7"/>
    <w:rsid w:val="00A70578"/>
    <w:rsid w:val="00A82CE6"/>
    <w:rsid w:val="00A9725F"/>
    <w:rsid w:val="00A97D2A"/>
    <w:rsid w:val="00AB51FB"/>
    <w:rsid w:val="00AC1A0D"/>
    <w:rsid w:val="00AC2041"/>
    <w:rsid w:val="00AC33B4"/>
    <w:rsid w:val="00AD5E1B"/>
    <w:rsid w:val="00AE26EB"/>
    <w:rsid w:val="00AE5FCB"/>
    <w:rsid w:val="00AF120B"/>
    <w:rsid w:val="00AF6528"/>
    <w:rsid w:val="00B064C2"/>
    <w:rsid w:val="00B10D51"/>
    <w:rsid w:val="00B11D97"/>
    <w:rsid w:val="00B14666"/>
    <w:rsid w:val="00B15AE8"/>
    <w:rsid w:val="00B55CB4"/>
    <w:rsid w:val="00B6603A"/>
    <w:rsid w:val="00B7522B"/>
    <w:rsid w:val="00B87FED"/>
    <w:rsid w:val="00BA6CF9"/>
    <w:rsid w:val="00BB051B"/>
    <w:rsid w:val="00BB2F8E"/>
    <w:rsid w:val="00BD2E7E"/>
    <w:rsid w:val="00BE2481"/>
    <w:rsid w:val="00BE2D71"/>
    <w:rsid w:val="00BF3310"/>
    <w:rsid w:val="00BF545C"/>
    <w:rsid w:val="00C00D32"/>
    <w:rsid w:val="00C14430"/>
    <w:rsid w:val="00C15FAD"/>
    <w:rsid w:val="00C243CD"/>
    <w:rsid w:val="00C42EE7"/>
    <w:rsid w:val="00C46907"/>
    <w:rsid w:val="00C62671"/>
    <w:rsid w:val="00C81356"/>
    <w:rsid w:val="00C9405E"/>
    <w:rsid w:val="00C96EF2"/>
    <w:rsid w:val="00CA41A8"/>
    <w:rsid w:val="00CA6021"/>
    <w:rsid w:val="00CD4F9A"/>
    <w:rsid w:val="00D04B96"/>
    <w:rsid w:val="00D058F3"/>
    <w:rsid w:val="00D0596A"/>
    <w:rsid w:val="00D11BDE"/>
    <w:rsid w:val="00D359B5"/>
    <w:rsid w:val="00D36E88"/>
    <w:rsid w:val="00D37868"/>
    <w:rsid w:val="00D46F97"/>
    <w:rsid w:val="00D63A24"/>
    <w:rsid w:val="00D63A3E"/>
    <w:rsid w:val="00D63ABA"/>
    <w:rsid w:val="00D7793B"/>
    <w:rsid w:val="00D843EE"/>
    <w:rsid w:val="00D90EFE"/>
    <w:rsid w:val="00D9752D"/>
    <w:rsid w:val="00DA29F5"/>
    <w:rsid w:val="00DD541E"/>
    <w:rsid w:val="00DE1AFD"/>
    <w:rsid w:val="00E2396D"/>
    <w:rsid w:val="00E24DF2"/>
    <w:rsid w:val="00E60336"/>
    <w:rsid w:val="00E9468E"/>
    <w:rsid w:val="00E946C7"/>
    <w:rsid w:val="00EA0AFC"/>
    <w:rsid w:val="00EA1DC9"/>
    <w:rsid w:val="00EA6D8D"/>
    <w:rsid w:val="00EA7C46"/>
    <w:rsid w:val="00EB0209"/>
    <w:rsid w:val="00EE0A3D"/>
    <w:rsid w:val="00EF2404"/>
    <w:rsid w:val="00EF3ABE"/>
    <w:rsid w:val="00EF7D43"/>
    <w:rsid w:val="00F00799"/>
    <w:rsid w:val="00F047E8"/>
    <w:rsid w:val="00F12175"/>
    <w:rsid w:val="00F26E6F"/>
    <w:rsid w:val="00F31693"/>
    <w:rsid w:val="00F32779"/>
    <w:rsid w:val="00F32870"/>
    <w:rsid w:val="00F33227"/>
    <w:rsid w:val="00F739BE"/>
    <w:rsid w:val="00F8345E"/>
    <w:rsid w:val="00F875F1"/>
    <w:rsid w:val="00F97BCF"/>
    <w:rsid w:val="00FA1B29"/>
    <w:rsid w:val="00FC2F85"/>
    <w:rsid w:val="00FD7C84"/>
    <w:rsid w:val="00FE2D62"/>
    <w:rsid w:val="00FF5C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51367B"/>
  <w15:docId w15:val="{63132A22-940D-43B6-AEA3-4591C80E9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2175"/>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5" w:lineRule="auto"/>
      <w:outlineLvl w:val="1"/>
    </w:pPr>
    <w:rPr>
      <w:rFonts w:ascii="Cambria" w:hAnsi="Cambria"/>
      <w:b/>
      <w:bCs/>
      <w:sz w:val="32"/>
      <w:szCs w:val="32"/>
    </w:rPr>
  </w:style>
  <w:style w:type="paragraph" w:styleId="3">
    <w:name w:val="heading 3"/>
    <w:basedOn w:val="a"/>
    <w:next w:val="a"/>
    <w:uiPriority w:val="9"/>
    <w:unhideWhenUsed/>
    <w:qFormat/>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Pr>
      <w:rFonts w:ascii="Times New Roman" w:eastAsia="宋体" w:hAnsi="Times New Roman" w:cs="Times New Roman"/>
      <w:b/>
      <w:bCs/>
      <w:kern w:val="44"/>
      <w:sz w:val="44"/>
      <w:szCs w:val="44"/>
      <w:lang w:val="en-US" w:eastAsia="zh-CN" w:bidi="ar-SA"/>
    </w:rPr>
  </w:style>
  <w:style w:type="character" w:customStyle="1" w:styleId="20">
    <w:name w:val="标题 2 字符"/>
    <w:basedOn w:val="a0"/>
    <w:link w:val="2"/>
    <w:rPr>
      <w:rFonts w:ascii="Cambria" w:eastAsia="宋体" w:hAnsi="Cambria" w:cs="Times New Roman"/>
      <w:b/>
      <w:bCs/>
      <w:kern w:val="2"/>
      <w:sz w:val="32"/>
      <w:szCs w:val="32"/>
      <w:lang w:val="en-US" w:eastAsia="zh-CN" w:bidi="ar-SA"/>
    </w:rPr>
  </w:style>
  <w:style w:type="paragraph" w:styleId="a3">
    <w:name w:val="Body Text"/>
    <w:basedOn w:val="a"/>
    <w:pPr>
      <w:spacing w:beforeLines="30" w:before="30"/>
    </w:pPr>
    <w:rPr>
      <w:rFonts w:ascii="仿宋_GB2312" w:eastAsia="仿宋_GB2312"/>
      <w:kern w:val="0"/>
      <w:sz w:val="24"/>
      <w:szCs w:val="20"/>
    </w:rPr>
  </w:style>
  <w:style w:type="character" w:customStyle="1" w:styleId="BodyTextChar">
    <w:name w:val="Body Text Char"/>
    <w:basedOn w:val="a0"/>
    <w:rPr>
      <w:rFonts w:ascii="Times New Roman" w:hAnsi="Times New Roman" w:cs="Times New Roman"/>
      <w:sz w:val="24"/>
      <w:szCs w:val="24"/>
    </w:rPr>
  </w:style>
  <w:style w:type="paragraph" w:styleId="TOC3">
    <w:name w:val="toc 3"/>
    <w:basedOn w:val="a"/>
    <w:next w:val="a"/>
    <w:uiPriority w:val="39"/>
    <w:pPr>
      <w:ind w:left="420"/>
      <w:jc w:val="left"/>
    </w:pPr>
    <w:rPr>
      <w:rFonts w:ascii="等线" w:eastAsia="等线"/>
      <w:i/>
      <w:iCs/>
      <w:sz w:val="20"/>
      <w:szCs w:val="20"/>
    </w:rPr>
  </w:style>
  <w:style w:type="paragraph" w:styleId="a4">
    <w:name w:val="Balloon Text"/>
    <w:basedOn w:val="a"/>
    <w:rPr>
      <w:sz w:val="18"/>
      <w:szCs w:val="18"/>
    </w:rPr>
  </w:style>
  <w:style w:type="paragraph" w:styleId="a5">
    <w:name w:val="footer"/>
    <w:basedOn w:val="a"/>
    <w:pPr>
      <w:tabs>
        <w:tab w:val="center" w:pos="4153"/>
        <w:tab w:val="right" w:pos="8306"/>
      </w:tabs>
      <w:snapToGrid w:val="0"/>
      <w:jc w:val="left"/>
    </w:pPr>
    <w:rPr>
      <w:rFonts w:ascii="Calibri" w:hAnsi="Calibri"/>
      <w:kern w:val="0"/>
      <w:sz w:val="18"/>
      <w:szCs w:val="20"/>
    </w:rPr>
  </w:style>
  <w:style w:type="character" w:customStyle="1" w:styleId="FooterChar">
    <w:name w:val="Footer Char"/>
    <w:basedOn w:val="a0"/>
    <w:rPr>
      <w:rFonts w:ascii="Times New Roman" w:hAnsi="Times New Roman" w:cs="Times New Roman"/>
      <w:sz w:val="18"/>
      <w:szCs w:val="18"/>
    </w:rPr>
  </w:style>
  <w:style w:type="paragraph" w:styleId="a6">
    <w:name w:val="header"/>
    <w:basedOn w:val="a"/>
    <w:pPr>
      <w:pBdr>
        <w:bottom w:val="single" w:sz="6" w:space="1" w:color="auto"/>
      </w:pBdr>
      <w:tabs>
        <w:tab w:val="center" w:pos="4153"/>
        <w:tab w:val="right" w:pos="8306"/>
      </w:tabs>
      <w:snapToGrid w:val="0"/>
      <w:jc w:val="center"/>
    </w:pPr>
    <w:rPr>
      <w:rFonts w:ascii="Calibri" w:hAnsi="Calibri"/>
      <w:kern w:val="0"/>
      <w:sz w:val="18"/>
      <w:szCs w:val="20"/>
    </w:rPr>
  </w:style>
  <w:style w:type="character" w:customStyle="1" w:styleId="HeaderChar">
    <w:name w:val="Header Char"/>
    <w:basedOn w:val="a0"/>
    <w:rPr>
      <w:rFonts w:ascii="Times New Roman" w:hAnsi="Times New Roman" w:cs="Times New Roman"/>
      <w:sz w:val="18"/>
      <w:szCs w:val="18"/>
    </w:rPr>
  </w:style>
  <w:style w:type="paragraph" w:styleId="TOC1">
    <w:name w:val="toc 1"/>
    <w:basedOn w:val="a"/>
    <w:next w:val="a"/>
    <w:uiPriority w:val="39"/>
    <w:pPr>
      <w:spacing w:before="120" w:after="120"/>
      <w:jc w:val="left"/>
    </w:pPr>
    <w:rPr>
      <w:rFonts w:ascii="等线" w:eastAsia="等线"/>
      <w:b/>
      <w:bCs/>
      <w:caps/>
      <w:sz w:val="20"/>
      <w:szCs w:val="20"/>
    </w:rPr>
  </w:style>
  <w:style w:type="paragraph" w:styleId="TOC2">
    <w:name w:val="toc 2"/>
    <w:basedOn w:val="a"/>
    <w:next w:val="a"/>
    <w:uiPriority w:val="39"/>
    <w:pPr>
      <w:ind w:left="210"/>
      <w:jc w:val="left"/>
    </w:pPr>
    <w:rPr>
      <w:rFonts w:ascii="等线" w:eastAsia="等线"/>
      <w:smallCaps/>
      <w:sz w:val="20"/>
      <w:szCs w:val="20"/>
    </w:rPr>
  </w:style>
  <w:style w:type="character" w:styleId="a7">
    <w:name w:val="Strong"/>
    <w:basedOn w:val="a0"/>
    <w:uiPriority w:val="22"/>
    <w:qFormat/>
    <w:rPr>
      <w:rFonts w:cs="Times New Roman"/>
      <w:b/>
    </w:rPr>
  </w:style>
  <w:style w:type="character" w:styleId="a8">
    <w:name w:val="Hyperlink"/>
    <w:basedOn w:val="a0"/>
    <w:rPr>
      <w:rFonts w:cs="Times New Roman"/>
      <w:color w:val="0000FF"/>
      <w:u w:val="single"/>
    </w:rPr>
  </w:style>
  <w:style w:type="paragraph" w:customStyle="1" w:styleId="Default">
    <w:name w:val="Default"/>
    <w:pPr>
      <w:widowControl w:val="0"/>
      <w:autoSpaceDE w:val="0"/>
      <w:autoSpaceDN w:val="0"/>
      <w:adjustRightInd w:val="0"/>
    </w:pPr>
    <w:rPr>
      <w:rFonts w:ascii="仿宋" w:eastAsia="仿宋" w:cs="仿宋"/>
      <w:color w:val="000000"/>
      <w:sz w:val="24"/>
      <w:szCs w:val="24"/>
    </w:rPr>
  </w:style>
  <w:style w:type="paragraph" w:customStyle="1" w:styleId="11">
    <w:name w:val="列表段落1"/>
    <w:basedOn w:val="a"/>
    <w:pPr>
      <w:ind w:firstLineChars="200" w:firstLine="200"/>
    </w:pPr>
  </w:style>
  <w:style w:type="paragraph" w:customStyle="1" w:styleId="TOC10">
    <w:name w:val="TOC 标题1"/>
    <w:basedOn w:val="1"/>
    <w:next w:val="a"/>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1"/>
    <w:next w:val="a"/>
    <w:pPr>
      <w:widowControl/>
      <w:spacing w:before="480" w:after="0" w:line="276" w:lineRule="auto"/>
      <w:jc w:val="left"/>
      <w:outlineLvl w:val="9"/>
    </w:pPr>
    <w:rPr>
      <w:rFonts w:ascii="Cambria" w:hAnsi="Cambria"/>
      <w:color w:val="365F91"/>
      <w:kern w:val="0"/>
      <w:sz w:val="28"/>
      <w:szCs w:val="28"/>
    </w:rPr>
  </w:style>
  <w:style w:type="paragraph" w:styleId="TOC4">
    <w:name w:val="toc 4"/>
    <w:basedOn w:val="a"/>
    <w:next w:val="a"/>
    <w:autoRedefine/>
    <w:pPr>
      <w:ind w:left="630"/>
      <w:jc w:val="left"/>
    </w:pPr>
    <w:rPr>
      <w:rFonts w:ascii="等线" w:eastAsia="等线"/>
      <w:sz w:val="18"/>
      <w:szCs w:val="18"/>
    </w:rPr>
  </w:style>
  <w:style w:type="paragraph" w:styleId="TOC5">
    <w:name w:val="toc 5"/>
    <w:basedOn w:val="a"/>
    <w:next w:val="a"/>
    <w:autoRedefine/>
    <w:pPr>
      <w:ind w:left="840"/>
      <w:jc w:val="left"/>
    </w:pPr>
    <w:rPr>
      <w:rFonts w:ascii="等线" w:eastAsia="等线"/>
      <w:sz w:val="18"/>
      <w:szCs w:val="18"/>
    </w:rPr>
  </w:style>
  <w:style w:type="paragraph" w:styleId="TOC6">
    <w:name w:val="toc 6"/>
    <w:basedOn w:val="a"/>
    <w:next w:val="a"/>
    <w:autoRedefine/>
    <w:pPr>
      <w:ind w:left="1050"/>
      <w:jc w:val="left"/>
    </w:pPr>
    <w:rPr>
      <w:rFonts w:ascii="等线" w:eastAsia="等线"/>
      <w:sz w:val="18"/>
      <w:szCs w:val="18"/>
    </w:rPr>
  </w:style>
  <w:style w:type="paragraph" w:styleId="TOC7">
    <w:name w:val="toc 7"/>
    <w:basedOn w:val="a"/>
    <w:next w:val="a"/>
    <w:autoRedefine/>
    <w:pPr>
      <w:ind w:left="1260"/>
      <w:jc w:val="left"/>
    </w:pPr>
    <w:rPr>
      <w:rFonts w:ascii="等线" w:eastAsia="等线"/>
      <w:sz w:val="18"/>
      <w:szCs w:val="18"/>
    </w:rPr>
  </w:style>
  <w:style w:type="paragraph" w:styleId="TOC8">
    <w:name w:val="toc 8"/>
    <w:basedOn w:val="a"/>
    <w:next w:val="a"/>
    <w:autoRedefine/>
    <w:pPr>
      <w:ind w:left="1470"/>
      <w:jc w:val="left"/>
    </w:pPr>
    <w:rPr>
      <w:rFonts w:ascii="等线" w:eastAsia="等线"/>
      <w:sz w:val="18"/>
      <w:szCs w:val="18"/>
    </w:rPr>
  </w:style>
  <w:style w:type="paragraph" w:styleId="TOC9">
    <w:name w:val="toc 9"/>
    <w:basedOn w:val="a"/>
    <w:next w:val="a"/>
    <w:autoRedefine/>
    <w:pPr>
      <w:ind w:left="1680"/>
      <w:jc w:val="left"/>
    </w:pPr>
    <w:rPr>
      <w:rFonts w:ascii="等线" w:eastAsia="等线"/>
      <w:sz w:val="18"/>
      <w:szCs w:val="18"/>
    </w:rPr>
  </w:style>
  <w:style w:type="paragraph" w:styleId="TOC">
    <w:name w:val="TOC Heading"/>
    <w:basedOn w:val="1"/>
    <w:next w:val="a"/>
    <w:pPr>
      <w:widowControl/>
      <w:spacing w:before="240" w:after="0" w:line="259" w:lineRule="auto"/>
      <w:jc w:val="left"/>
      <w:outlineLvl w:val="9"/>
    </w:pPr>
    <w:rPr>
      <w:rFonts w:ascii="等线 Light" w:eastAsia="等线 Light"/>
      <w:b w:val="0"/>
      <w:bCs w:val="0"/>
      <w:color w:val="2F5496"/>
      <w:kern w:val="0"/>
      <w:sz w:val="32"/>
      <w:szCs w:val="32"/>
    </w:rPr>
  </w:style>
  <w:style w:type="paragraph" w:styleId="a9">
    <w:name w:val="Normal (Web)"/>
    <w:basedOn w:val="a"/>
    <w:unhideWhenUsed/>
    <w:rsid w:val="00C00D32"/>
    <w:pPr>
      <w:widowControl/>
      <w:spacing w:before="100" w:beforeAutospacing="1" w:after="100" w:afterAutospacing="1"/>
      <w:jc w:val="left"/>
    </w:pPr>
    <w:rPr>
      <w:rFonts w:ascii="宋体" w:hAnsi="宋体" w:cs="宋体"/>
      <w:kern w:val="0"/>
      <w:sz w:val="24"/>
    </w:rPr>
  </w:style>
  <w:style w:type="paragraph" w:customStyle="1" w:styleId="p0">
    <w:name w:val="p0"/>
    <w:basedOn w:val="a"/>
    <w:rsid w:val="008C38FA"/>
    <w:pPr>
      <w:widowControl/>
    </w:pPr>
    <w:rPr>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21778">
      <w:bodyDiv w:val="1"/>
      <w:marLeft w:val="0"/>
      <w:marRight w:val="0"/>
      <w:marTop w:val="0"/>
      <w:marBottom w:val="0"/>
      <w:divBdr>
        <w:top w:val="none" w:sz="0" w:space="0" w:color="auto"/>
        <w:left w:val="none" w:sz="0" w:space="0" w:color="auto"/>
        <w:bottom w:val="none" w:sz="0" w:space="0" w:color="auto"/>
        <w:right w:val="none" w:sz="0" w:space="0" w:color="auto"/>
      </w:divBdr>
    </w:div>
    <w:div w:id="196239721">
      <w:bodyDiv w:val="1"/>
      <w:marLeft w:val="0"/>
      <w:marRight w:val="0"/>
      <w:marTop w:val="0"/>
      <w:marBottom w:val="0"/>
      <w:divBdr>
        <w:top w:val="none" w:sz="0" w:space="0" w:color="auto"/>
        <w:left w:val="none" w:sz="0" w:space="0" w:color="auto"/>
        <w:bottom w:val="none" w:sz="0" w:space="0" w:color="auto"/>
        <w:right w:val="none" w:sz="0" w:space="0" w:color="auto"/>
      </w:divBdr>
    </w:div>
    <w:div w:id="217518041">
      <w:bodyDiv w:val="1"/>
      <w:marLeft w:val="0"/>
      <w:marRight w:val="0"/>
      <w:marTop w:val="0"/>
      <w:marBottom w:val="0"/>
      <w:divBdr>
        <w:top w:val="none" w:sz="0" w:space="0" w:color="auto"/>
        <w:left w:val="none" w:sz="0" w:space="0" w:color="auto"/>
        <w:bottom w:val="none" w:sz="0" w:space="0" w:color="auto"/>
        <w:right w:val="none" w:sz="0" w:space="0" w:color="auto"/>
      </w:divBdr>
    </w:div>
    <w:div w:id="262686146">
      <w:bodyDiv w:val="1"/>
      <w:marLeft w:val="0"/>
      <w:marRight w:val="0"/>
      <w:marTop w:val="0"/>
      <w:marBottom w:val="0"/>
      <w:divBdr>
        <w:top w:val="none" w:sz="0" w:space="0" w:color="auto"/>
        <w:left w:val="none" w:sz="0" w:space="0" w:color="auto"/>
        <w:bottom w:val="none" w:sz="0" w:space="0" w:color="auto"/>
        <w:right w:val="none" w:sz="0" w:space="0" w:color="auto"/>
      </w:divBdr>
    </w:div>
    <w:div w:id="457070224">
      <w:bodyDiv w:val="1"/>
      <w:marLeft w:val="0"/>
      <w:marRight w:val="0"/>
      <w:marTop w:val="0"/>
      <w:marBottom w:val="0"/>
      <w:divBdr>
        <w:top w:val="none" w:sz="0" w:space="0" w:color="auto"/>
        <w:left w:val="none" w:sz="0" w:space="0" w:color="auto"/>
        <w:bottom w:val="none" w:sz="0" w:space="0" w:color="auto"/>
        <w:right w:val="none" w:sz="0" w:space="0" w:color="auto"/>
      </w:divBdr>
    </w:div>
    <w:div w:id="519273652">
      <w:bodyDiv w:val="1"/>
      <w:marLeft w:val="0"/>
      <w:marRight w:val="0"/>
      <w:marTop w:val="0"/>
      <w:marBottom w:val="0"/>
      <w:divBdr>
        <w:top w:val="none" w:sz="0" w:space="0" w:color="auto"/>
        <w:left w:val="none" w:sz="0" w:space="0" w:color="auto"/>
        <w:bottom w:val="none" w:sz="0" w:space="0" w:color="auto"/>
        <w:right w:val="none" w:sz="0" w:space="0" w:color="auto"/>
      </w:divBdr>
    </w:div>
    <w:div w:id="547499939">
      <w:bodyDiv w:val="1"/>
      <w:marLeft w:val="0"/>
      <w:marRight w:val="0"/>
      <w:marTop w:val="0"/>
      <w:marBottom w:val="0"/>
      <w:divBdr>
        <w:top w:val="none" w:sz="0" w:space="0" w:color="auto"/>
        <w:left w:val="none" w:sz="0" w:space="0" w:color="auto"/>
        <w:bottom w:val="none" w:sz="0" w:space="0" w:color="auto"/>
        <w:right w:val="none" w:sz="0" w:space="0" w:color="auto"/>
      </w:divBdr>
    </w:div>
    <w:div w:id="565409464">
      <w:bodyDiv w:val="1"/>
      <w:marLeft w:val="0"/>
      <w:marRight w:val="0"/>
      <w:marTop w:val="0"/>
      <w:marBottom w:val="0"/>
      <w:divBdr>
        <w:top w:val="none" w:sz="0" w:space="0" w:color="auto"/>
        <w:left w:val="none" w:sz="0" w:space="0" w:color="auto"/>
        <w:bottom w:val="none" w:sz="0" w:space="0" w:color="auto"/>
        <w:right w:val="none" w:sz="0" w:space="0" w:color="auto"/>
      </w:divBdr>
    </w:div>
    <w:div w:id="607809800">
      <w:bodyDiv w:val="1"/>
      <w:marLeft w:val="0"/>
      <w:marRight w:val="0"/>
      <w:marTop w:val="0"/>
      <w:marBottom w:val="0"/>
      <w:divBdr>
        <w:top w:val="none" w:sz="0" w:space="0" w:color="auto"/>
        <w:left w:val="none" w:sz="0" w:space="0" w:color="auto"/>
        <w:bottom w:val="none" w:sz="0" w:space="0" w:color="auto"/>
        <w:right w:val="none" w:sz="0" w:space="0" w:color="auto"/>
      </w:divBdr>
    </w:div>
    <w:div w:id="660080032">
      <w:bodyDiv w:val="1"/>
      <w:marLeft w:val="0"/>
      <w:marRight w:val="0"/>
      <w:marTop w:val="0"/>
      <w:marBottom w:val="0"/>
      <w:divBdr>
        <w:top w:val="none" w:sz="0" w:space="0" w:color="auto"/>
        <w:left w:val="none" w:sz="0" w:space="0" w:color="auto"/>
        <w:bottom w:val="none" w:sz="0" w:space="0" w:color="auto"/>
        <w:right w:val="none" w:sz="0" w:space="0" w:color="auto"/>
      </w:divBdr>
    </w:div>
    <w:div w:id="690103512">
      <w:bodyDiv w:val="1"/>
      <w:marLeft w:val="0"/>
      <w:marRight w:val="0"/>
      <w:marTop w:val="0"/>
      <w:marBottom w:val="0"/>
      <w:divBdr>
        <w:top w:val="none" w:sz="0" w:space="0" w:color="auto"/>
        <w:left w:val="none" w:sz="0" w:space="0" w:color="auto"/>
        <w:bottom w:val="none" w:sz="0" w:space="0" w:color="auto"/>
        <w:right w:val="none" w:sz="0" w:space="0" w:color="auto"/>
      </w:divBdr>
    </w:div>
    <w:div w:id="720592354">
      <w:bodyDiv w:val="1"/>
      <w:marLeft w:val="0"/>
      <w:marRight w:val="0"/>
      <w:marTop w:val="0"/>
      <w:marBottom w:val="0"/>
      <w:divBdr>
        <w:top w:val="none" w:sz="0" w:space="0" w:color="auto"/>
        <w:left w:val="none" w:sz="0" w:space="0" w:color="auto"/>
        <w:bottom w:val="none" w:sz="0" w:space="0" w:color="auto"/>
        <w:right w:val="none" w:sz="0" w:space="0" w:color="auto"/>
      </w:divBdr>
    </w:div>
    <w:div w:id="735476890">
      <w:bodyDiv w:val="1"/>
      <w:marLeft w:val="0"/>
      <w:marRight w:val="0"/>
      <w:marTop w:val="0"/>
      <w:marBottom w:val="0"/>
      <w:divBdr>
        <w:top w:val="none" w:sz="0" w:space="0" w:color="auto"/>
        <w:left w:val="none" w:sz="0" w:space="0" w:color="auto"/>
        <w:bottom w:val="none" w:sz="0" w:space="0" w:color="auto"/>
        <w:right w:val="none" w:sz="0" w:space="0" w:color="auto"/>
      </w:divBdr>
    </w:div>
    <w:div w:id="749740244">
      <w:bodyDiv w:val="1"/>
      <w:marLeft w:val="0"/>
      <w:marRight w:val="0"/>
      <w:marTop w:val="0"/>
      <w:marBottom w:val="0"/>
      <w:divBdr>
        <w:top w:val="none" w:sz="0" w:space="0" w:color="auto"/>
        <w:left w:val="none" w:sz="0" w:space="0" w:color="auto"/>
        <w:bottom w:val="none" w:sz="0" w:space="0" w:color="auto"/>
        <w:right w:val="none" w:sz="0" w:space="0" w:color="auto"/>
      </w:divBdr>
    </w:div>
    <w:div w:id="763767338">
      <w:bodyDiv w:val="1"/>
      <w:marLeft w:val="0"/>
      <w:marRight w:val="0"/>
      <w:marTop w:val="0"/>
      <w:marBottom w:val="0"/>
      <w:divBdr>
        <w:top w:val="none" w:sz="0" w:space="0" w:color="auto"/>
        <w:left w:val="none" w:sz="0" w:space="0" w:color="auto"/>
        <w:bottom w:val="none" w:sz="0" w:space="0" w:color="auto"/>
        <w:right w:val="none" w:sz="0" w:space="0" w:color="auto"/>
      </w:divBdr>
    </w:div>
    <w:div w:id="925264997">
      <w:bodyDiv w:val="1"/>
      <w:marLeft w:val="0"/>
      <w:marRight w:val="0"/>
      <w:marTop w:val="0"/>
      <w:marBottom w:val="0"/>
      <w:divBdr>
        <w:top w:val="none" w:sz="0" w:space="0" w:color="auto"/>
        <w:left w:val="none" w:sz="0" w:space="0" w:color="auto"/>
        <w:bottom w:val="none" w:sz="0" w:space="0" w:color="auto"/>
        <w:right w:val="none" w:sz="0" w:space="0" w:color="auto"/>
      </w:divBdr>
    </w:div>
    <w:div w:id="1130786584">
      <w:bodyDiv w:val="1"/>
      <w:marLeft w:val="0"/>
      <w:marRight w:val="0"/>
      <w:marTop w:val="0"/>
      <w:marBottom w:val="0"/>
      <w:divBdr>
        <w:top w:val="none" w:sz="0" w:space="0" w:color="auto"/>
        <w:left w:val="none" w:sz="0" w:space="0" w:color="auto"/>
        <w:bottom w:val="none" w:sz="0" w:space="0" w:color="auto"/>
        <w:right w:val="none" w:sz="0" w:space="0" w:color="auto"/>
      </w:divBdr>
    </w:div>
    <w:div w:id="1272282525">
      <w:bodyDiv w:val="1"/>
      <w:marLeft w:val="0"/>
      <w:marRight w:val="0"/>
      <w:marTop w:val="0"/>
      <w:marBottom w:val="0"/>
      <w:divBdr>
        <w:top w:val="none" w:sz="0" w:space="0" w:color="auto"/>
        <w:left w:val="none" w:sz="0" w:space="0" w:color="auto"/>
        <w:bottom w:val="none" w:sz="0" w:space="0" w:color="auto"/>
        <w:right w:val="none" w:sz="0" w:space="0" w:color="auto"/>
      </w:divBdr>
    </w:div>
    <w:div w:id="1399862396">
      <w:bodyDiv w:val="1"/>
      <w:marLeft w:val="0"/>
      <w:marRight w:val="0"/>
      <w:marTop w:val="0"/>
      <w:marBottom w:val="0"/>
      <w:divBdr>
        <w:top w:val="none" w:sz="0" w:space="0" w:color="auto"/>
        <w:left w:val="none" w:sz="0" w:space="0" w:color="auto"/>
        <w:bottom w:val="none" w:sz="0" w:space="0" w:color="auto"/>
        <w:right w:val="none" w:sz="0" w:space="0" w:color="auto"/>
      </w:divBdr>
    </w:div>
    <w:div w:id="1442842446">
      <w:bodyDiv w:val="1"/>
      <w:marLeft w:val="0"/>
      <w:marRight w:val="0"/>
      <w:marTop w:val="0"/>
      <w:marBottom w:val="0"/>
      <w:divBdr>
        <w:top w:val="none" w:sz="0" w:space="0" w:color="auto"/>
        <w:left w:val="none" w:sz="0" w:space="0" w:color="auto"/>
        <w:bottom w:val="none" w:sz="0" w:space="0" w:color="auto"/>
        <w:right w:val="none" w:sz="0" w:space="0" w:color="auto"/>
      </w:divBdr>
    </w:div>
    <w:div w:id="1569027064">
      <w:bodyDiv w:val="1"/>
      <w:marLeft w:val="0"/>
      <w:marRight w:val="0"/>
      <w:marTop w:val="0"/>
      <w:marBottom w:val="0"/>
      <w:divBdr>
        <w:top w:val="none" w:sz="0" w:space="0" w:color="auto"/>
        <w:left w:val="none" w:sz="0" w:space="0" w:color="auto"/>
        <w:bottom w:val="none" w:sz="0" w:space="0" w:color="auto"/>
        <w:right w:val="none" w:sz="0" w:space="0" w:color="auto"/>
      </w:divBdr>
    </w:div>
    <w:div w:id="1577010697">
      <w:bodyDiv w:val="1"/>
      <w:marLeft w:val="0"/>
      <w:marRight w:val="0"/>
      <w:marTop w:val="0"/>
      <w:marBottom w:val="0"/>
      <w:divBdr>
        <w:top w:val="none" w:sz="0" w:space="0" w:color="auto"/>
        <w:left w:val="none" w:sz="0" w:space="0" w:color="auto"/>
        <w:bottom w:val="none" w:sz="0" w:space="0" w:color="auto"/>
        <w:right w:val="none" w:sz="0" w:space="0" w:color="auto"/>
      </w:divBdr>
    </w:div>
    <w:div w:id="1606840638">
      <w:bodyDiv w:val="1"/>
      <w:marLeft w:val="0"/>
      <w:marRight w:val="0"/>
      <w:marTop w:val="0"/>
      <w:marBottom w:val="0"/>
      <w:divBdr>
        <w:top w:val="none" w:sz="0" w:space="0" w:color="auto"/>
        <w:left w:val="none" w:sz="0" w:space="0" w:color="auto"/>
        <w:bottom w:val="none" w:sz="0" w:space="0" w:color="auto"/>
        <w:right w:val="none" w:sz="0" w:space="0" w:color="auto"/>
      </w:divBdr>
    </w:div>
    <w:div w:id="1611399396">
      <w:bodyDiv w:val="1"/>
      <w:marLeft w:val="0"/>
      <w:marRight w:val="0"/>
      <w:marTop w:val="0"/>
      <w:marBottom w:val="0"/>
      <w:divBdr>
        <w:top w:val="none" w:sz="0" w:space="0" w:color="auto"/>
        <w:left w:val="none" w:sz="0" w:space="0" w:color="auto"/>
        <w:bottom w:val="none" w:sz="0" w:space="0" w:color="auto"/>
        <w:right w:val="none" w:sz="0" w:space="0" w:color="auto"/>
      </w:divBdr>
    </w:div>
    <w:div w:id="1616332382">
      <w:bodyDiv w:val="1"/>
      <w:marLeft w:val="0"/>
      <w:marRight w:val="0"/>
      <w:marTop w:val="0"/>
      <w:marBottom w:val="0"/>
      <w:divBdr>
        <w:top w:val="none" w:sz="0" w:space="0" w:color="auto"/>
        <w:left w:val="none" w:sz="0" w:space="0" w:color="auto"/>
        <w:bottom w:val="none" w:sz="0" w:space="0" w:color="auto"/>
        <w:right w:val="none" w:sz="0" w:space="0" w:color="auto"/>
      </w:divBdr>
    </w:div>
    <w:div w:id="1865439608">
      <w:bodyDiv w:val="1"/>
      <w:marLeft w:val="0"/>
      <w:marRight w:val="0"/>
      <w:marTop w:val="0"/>
      <w:marBottom w:val="0"/>
      <w:divBdr>
        <w:top w:val="none" w:sz="0" w:space="0" w:color="auto"/>
        <w:left w:val="none" w:sz="0" w:space="0" w:color="auto"/>
        <w:bottom w:val="none" w:sz="0" w:space="0" w:color="auto"/>
        <w:right w:val="none" w:sz="0" w:space="0" w:color="auto"/>
      </w:divBdr>
    </w:div>
    <w:div w:id="1889224460">
      <w:bodyDiv w:val="1"/>
      <w:marLeft w:val="0"/>
      <w:marRight w:val="0"/>
      <w:marTop w:val="0"/>
      <w:marBottom w:val="0"/>
      <w:divBdr>
        <w:top w:val="none" w:sz="0" w:space="0" w:color="auto"/>
        <w:left w:val="none" w:sz="0" w:space="0" w:color="auto"/>
        <w:bottom w:val="none" w:sz="0" w:space="0" w:color="auto"/>
        <w:right w:val="none" w:sz="0" w:space="0" w:color="auto"/>
      </w:divBdr>
    </w:div>
    <w:div w:id="1950383098">
      <w:bodyDiv w:val="1"/>
      <w:marLeft w:val="0"/>
      <w:marRight w:val="0"/>
      <w:marTop w:val="0"/>
      <w:marBottom w:val="0"/>
      <w:divBdr>
        <w:top w:val="none" w:sz="0" w:space="0" w:color="auto"/>
        <w:left w:val="none" w:sz="0" w:space="0" w:color="auto"/>
        <w:bottom w:val="none" w:sz="0" w:space="0" w:color="auto"/>
        <w:right w:val="none" w:sz="0" w:space="0" w:color="auto"/>
      </w:divBdr>
    </w:div>
    <w:div w:id="20497176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hart" Target="charts/chart5.xm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hart" Target="charts/chart3.xml"/><Relationship Id="rId10" Type="http://schemas.openxmlformats.org/officeDocument/2006/relationships/footer" Target="footer2.xml"/><Relationship Id="rId19" Type="http://schemas.openxmlformats.org/officeDocument/2006/relationships/chart" Target="charts/chart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F:\&#36130;&#21153;&#36164;&#26009;\2022&#24180;&#36164;&#26009;\2021&#24180;&#20915;&#31639;&#20844;&#24320;\&#25968;&#25454;&#22270;&#34920;&#22791;&#29992;\2021&#24180;&#20915;&#31639;&#20844;&#24320;&#35270;&#22270;&#21046;&#2031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oleObject" Target="file:///F:\&#36130;&#21153;&#36164;&#26009;\2022&#24180;&#36164;&#26009;\2021&#24180;&#20915;&#31639;&#20844;&#24320;\&#25968;&#25454;&#22270;&#34920;&#22791;&#29992;\2021&#24180;&#20915;&#31639;&#20844;&#24320;&#35270;&#22270;&#21046;&#20316;.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F:\&#36130;&#21153;&#36164;&#26009;\2022&#24180;&#36164;&#26009;\2021&#24180;&#20915;&#31639;&#20844;&#24320;\&#25968;&#25454;&#22270;&#34920;&#22791;&#29992;\2021&#24180;&#20915;&#31639;&#20844;&#24320;&#35270;&#22270;&#21046;&#20316;.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F:\&#36130;&#21153;&#36164;&#26009;\2022&#24180;&#36164;&#26009;\2021&#24180;&#20915;&#31639;&#20844;&#24320;\&#25968;&#25454;&#22270;&#34920;&#22791;&#29992;\2021&#24180;&#20915;&#31639;&#20844;&#24320;&#35270;&#22270;&#21046;&#20316;.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manualLayout>
          <c:layoutTarget val="inner"/>
          <c:xMode val="edge"/>
          <c:yMode val="edge"/>
          <c:x val="0.12246981627296588"/>
          <c:y val="0.11666666666666668"/>
          <c:w val="0.87753018372703417"/>
          <c:h val="0.71243875765529308"/>
        </c:manualLayout>
      </c:layout>
      <c:barChart>
        <c:barDir val="col"/>
        <c:grouping val="clustered"/>
        <c:varyColors val="0"/>
        <c:ser>
          <c:idx val="0"/>
          <c:order val="0"/>
          <c:tx>
            <c:strRef>
              <c:f>'一、收支总计柱图 '!$B$6</c:f>
              <c:strCache>
                <c:ptCount val="1"/>
                <c:pt idx="0">
                  <c:v>收支总计（万元）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'一、收支总计柱图 '!$C$4:$D$4</c:f>
              <c:strCache>
                <c:ptCount val="2"/>
                <c:pt idx="0">
                  <c:v>2020年</c:v>
                </c:pt>
                <c:pt idx="1">
                  <c:v>2021年</c:v>
                </c:pt>
              </c:strCache>
            </c:strRef>
          </c:cat>
          <c:val>
            <c:numRef>
              <c:f>'一、收支总计柱图 '!$C$6:$D$6</c:f>
              <c:numCache>
                <c:formatCode>General</c:formatCode>
                <c:ptCount val="2"/>
                <c:pt idx="0">
                  <c:v>1039.1400000000001</c:v>
                </c:pt>
                <c:pt idx="1">
                  <c:v>848.72</c:v>
                </c:pt>
              </c:numCache>
            </c:numRef>
          </c:val>
          <c:extLst>
            <c:ext xmlns:c16="http://schemas.microsoft.com/office/drawing/2014/chart" uri="{C3380CC4-5D6E-409C-BE32-E72D297353CC}">
              <c16:uniqueId val="{00000000-1977-4AD9-9209-CEFE7B6B71EE}"/>
            </c:ext>
          </c:extLst>
        </c:ser>
        <c:dLbls>
          <c:showLegendKey val="0"/>
          <c:showVal val="1"/>
          <c:showCatName val="0"/>
          <c:showSerName val="0"/>
          <c:showPercent val="0"/>
          <c:showBubbleSize val="0"/>
        </c:dLbls>
        <c:gapWidth val="219"/>
        <c:overlap val="-27"/>
        <c:axId val="493732174"/>
        <c:axId val="930878345"/>
      </c:barChart>
      <c:catAx>
        <c:axId val="49373217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30878345"/>
        <c:crosses val="autoZero"/>
        <c:auto val="1"/>
        <c:lblAlgn val="ctr"/>
        <c:lblOffset val="100"/>
        <c:noMultiLvlLbl val="0"/>
      </c:catAx>
      <c:valAx>
        <c:axId val="93087834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9373217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本年收入合计(万元)</a:t>
            </a:r>
          </a:p>
        </c:rich>
      </c:tx>
      <c:overlay val="0"/>
      <c:spPr>
        <a:noFill/>
        <a:ln>
          <a:noFill/>
        </a:ln>
      </c:spPr>
    </c:title>
    <c:autoTitleDeleted val="0"/>
    <c:plotArea>
      <c:layout/>
      <c:pieChart>
        <c:varyColors val="1"/>
        <c:ser>
          <c:idx val="0"/>
          <c:order val="0"/>
          <c:spPr>
            <a:ln>
              <a:noFill/>
            </a:ln>
          </c:spPr>
          <c:dPt>
            <c:idx val="0"/>
            <c:bubble3D val="0"/>
            <c:spPr>
              <a:solidFill>
                <a:srgbClr val="4472C4"/>
              </a:solidFill>
              <a:ln w="19050">
                <a:solidFill>
                  <a:srgbClr val="FFFFFF"/>
                </a:solidFill>
                <a:prstDash val="solid"/>
              </a:ln>
            </c:spPr>
            <c:extLst>
              <c:ext xmlns:c16="http://schemas.microsoft.com/office/drawing/2014/chart" uri="{C3380CC4-5D6E-409C-BE32-E72D297353CC}">
                <c16:uniqueId val="{00000001-6F4C-4D14-8677-98DAD7D06D94}"/>
              </c:ext>
            </c:extLst>
          </c:dPt>
          <c:dPt>
            <c:idx val="1"/>
            <c:bubble3D val="0"/>
            <c:spPr>
              <a:solidFill>
                <a:srgbClr val="ED7D31"/>
              </a:solidFill>
              <a:ln w="19050">
                <a:solidFill>
                  <a:srgbClr val="FFFFFF"/>
                </a:solidFill>
                <a:prstDash val="solid"/>
              </a:ln>
            </c:spPr>
            <c:extLst>
              <c:ext xmlns:c16="http://schemas.microsoft.com/office/drawing/2014/chart" uri="{C3380CC4-5D6E-409C-BE32-E72D297353CC}">
                <c16:uniqueId val="{00000003-6F4C-4D14-8677-98DAD7D06D94}"/>
              </c:ext>
            </c:extLst>
          </c:dPt>
          <c:dPt>
            <c:idx val="2"/>
            <c:bubble3D val="0"/>
            <c:spPr>
              <a:solidFill>
                <a:srgbClr val="A5A5A5"/>
              </a:solidFill>
              <a:ln w="19050">
                <a:solidFill>
                  <a:srgbClr val="FFFFFF"/>
                </a:solidFill>
                <a:prstDash val="solid"/>
              </a:ln>
            </c:spPr>
            <c:extLst>
              <c:ext xmlns:c16="http://schemas.microsoft.com/office/drawing/2014/chart" uri="{C3380CC4-5D6E-409C-BE32-E72D297353CC}">
                <c16:uniqueId val="{00000005-6F4C-4D14-8677-98DAD7D06D94}"/>
              </c:ext>
            </c:extLst>
          </c:dPt>
          <c:dPt>
            <c:idx val="3"/>
            <c:bubble3D val="0"/>
            <c:spPr>
              <a:solidFill>
                <a:srgbClr val="FFC000"/>
              </a:solidFill>
              <a:ln w="19050">
                <a:solidFill>
                  <a:srgbClr val="FFFFFF"/>
                </a:solidFill>
                <a:prstDash val="solid"/>
              </a:ln>
            </c:spPr>
            <c:extLst>
              <c:ext xmlns:c16="http://schemas.microsoft.com/office/drawing/2014/chart" uri="{C3380CC4-5D6E-409C-BE32-E72D297353CC}">
                <c16:uniqueId val="{00000007-6F4C-4D14-8677-98DAD7D06D94}"/>
              </c:ext>
            </c:extLst>
          </c:dPt>
          <c:dPt>
            <c:idx val="4"/>
            <c:bubble3D val="0"/>
            <c:spPr>
              <a:solidFill>
                <a:srgbClr val="5B9BD5"/>
              </a:solidFill>
              <a:ln w="19050">
                <a:solidFill>
                  <a:srgbClr val="FFFFFF"/>
                </a:solidFill>
                <a:prstDash val="solid"/>
              </a:ln>
            </c:spPr>
            <c:extLst>
              <c:ext xmlns:c16="http://schemas.microsoft.com/office/drawing/2014/chart" uri="{C3380CC4-5D6E-409C-BE32-E72D297353CC}">
                <c16:uniqueId val="{00000009-6F4C-4D14-8677-98DAD7D06D94}"/>
              </c:ext>
            </c:extLst>
          </c:dPt>
          <c:dPt>
            <c:idx val="5"/>
            <c:bubble3D val="0"/>
            <c:spPr>
              <a:solidFill>
                <a:srgbClr val="70AD47"/>
              </a:solidFill>
              <a:ln w="19050">
                <a:solidFill>
                  <a:srgbClr val="FFFFFF"/>
                </a:solidFill>
                <a:prstDash val="solid"/>
              </a:ln>
            </c:spPr>
            <c:extLst>
              <c:ext xmlns:c16="http://schemas.microsoft.com/office/drawing/2014/chart" uri="{C3380CC4-5D6E-409C-BE32-E72D297353CC}">
                <c16:uniqueId val="{0000000B-6F4C-4D14-8677-98DAD7D06D94}"/>
              </c:ext>
            </c:extLst>
          </c:dPt>
          <c:dPt>
            <c:idx val="6"/>
            <c:bubble3D val="0"/>
            <c:spPr>
              <a:solidFill>
                <a:srgbClr val="264478"/>
              </a:solidFill>
              <a:ln w="19050">
                <a:solidFill>
                  <a:srgbClr val="FFFFFF"/>
                </a:solidFill>
                <a:prstDash val="solid"/>
              </a:ln>
            </c:spPr>
            <c:extLst>
              <c:ext xmlns:c16="http://schemas.microsoft.com/office/drawing/2014/chart" uri="{C3380CC4-5D6E-409C-BE32-E72D297353CC}">
                <c16:uniqueId val="{0000000D-6F4C-4D14-8677-98DAD7D06D94}"/>
              </c:ext>
            </c:extLst>
          </c:dPt>
          <c:dLbls>
            <c:dLbl>
              <c:idx val="1"/>
              <c:layout>
                <c:manualLayout>
                  <c:x val="-5.5406424000000003E-3"/>
                  <c:y val="6.806188000000000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F4C-4D14-8677-98DAD7D06D94}"/>
                </c:ext>
              </c:extLst>
            </c:dLbl>
            <c:dLbl>
              <c:idx val="2"/>
              <c:delete val="1"/>
              <c:extLst>
                <c:ext xmlns:c15="http://schemas.microsoft.com/office/drawing/2012/chart" uri="{CE6537A1-D6FC-4f65-9D91-7224C49458BB}"/>
                <c:ext xmlns:c16="http://schemas.microsoft.com/office/drawing/2014/chart" uri="{C3380CC4-5D6E-409C-BE32-E72D297353CC}">
                  <c16:uniqueId val="{00000005-6F4C-4D14-8677-98DAD7D06D94}"/>
                </c:ext>
              </c:extLst>
            </c:dLbl>
            <c:dLbl>
              <c:idx val="3"/>
              <c:delete val="1"/>
              <c:extLst>
                <c:ext xmlns:c15="http://schemas.microsoft.com/office/drawing/2012/chart" uri="{CE6537A1-D6FC-4f65-9D91-7224C49458BB}"/>
                <c:ext xmlns:c16="http://schemas.microsoft.com/office/drawing/2014/chart" uri="{C3380CC4-5D6E-409C-BE32-E72D297353CC}">
                  <c16:uniqueId val="{00000007-6F4C-4D14-8677-98DAD7D06D94}"/>
                </c:ext>
              </c:extLst>
            </c:dLbl>
            <c:dLbl>
              <c:idx val="4"/>
              <c:delete val="1"/>
              <c:extLst>
                <c:ext xmlns:c15="http://schemas.microsoft.com/office/drawing/2012/chart" uri="{CE6537A1-D6FC-4f65-9D91-7224C49458BB}"/>
                <c:ext xmlns:c16="http://schemas.microsoft.com/office/drawing/2014/chart" uri="{C3380CC4-5D6E-409C-BE32-E72D297353CC}">
                  <c16:uniqueId val="{00000009-6F4C-4D14-8677-98DAD7D06D94}"/>
                </c:ext>
              </c:extLst>
            </c:dLbl>
            <c:dLbl>
              <c:idx val="5"/>
              <c:delete val="1"/>
              <c:extLst>
                <c:ext xmlns:c15="http://schemas.microsoft.com/office/drawing/2012/chart" uri="{CE6537A1-D6FC-4f65-9D91-7224C49458BB}"/>
                <c:ext xmlns:c16="http://schemas.microsoft.com/office/drawing/2014/chart" uri="{C3380CC4-5D6E-409C-BE32-E72D297353CC}">
                  <c16:uniqueId val="{0000000B-6F4C-4D14-8677-98DAD7D06D94}"/>
                </c:ext>
              </c:extLst>
            </c:dLbl>
            <c:dLbl>
              <c:idx val="6"/>
              <c:delete val="1"/>
              <c:extLst>
                <c:ext xmlns:c15="http://schemas.microsoft.com/office/drawing/2012/chart" uri="{CE6537A1-D6FC-4f65-9D91-7224C49458BB}"/>
                <c:ext xmlns:c16="http://schemas.microsoft.com/office/drawing/2014/chart" uri="{C3380CC4-5D6E-409C-BE32-E72D297353CC}">
                  <c16:uniqueId val="{0000000D-6F4C-4D14-8677-98DAD7D06D94}"/>
                </c:ext>
              </c:extLst>
            </c:dLbl>
            <c:dLbl>
              <c:idx val="7"/>
              <c:delete val="1"/>
              <c:extLst>
                <c:ext xmlns:c15="http://schemas.microsoft.com/office/drawing/2012/chart" uri="{CE6537A1-D6FC-4f65-9D91-7224C49458BB}"/>
                <c:ext xmlns:c16="http://schemas.microsoft.com/office/drawing/2014/chart" uri="{C3380CC4-5D6E-409C-BE32-E72D297353CC}">
                  <c16:uniqueId val="{0000000E-6F4C-4D14-8677-98DAD7D06D94}"/>
                </c:ext>
              </c:extLst>
            </c:dLbl>
            <c:numFmt formatCode="0%" sourceLinked="0"/>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showLegendKey val="0"/>
            <c:showVal val="1"/>
            <c:showCatName val="0"/>
            <c:showSerName val="0"/>
            <c:showPercent val="0"/>
            <c:showBubbleSize val="0"/>
            <c:showLeaderLines val="1"/>
            <c:extLst>
              <c:ext xmlns:c15="http://schemas.microsoft.com/office/drawing/2012/chart" uri="{CE6537A1-D6FC-4f65-9D91-7224C49458BB}"/>
            </c:extLst>
          </c:dLbls>
          <c:cat>
            <c:strLit>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Lit>
          </c:cat>
          <c:val>
            <c:numLit>
              <c:formatCode>General</c:formatCode>
              <c:ptCount val="7"/>
              <c:pt idx="0">
                <c:v>1</c:v>
              </c:pt>
              <c:pt idx="1">
                <c:v>0</c:v>
              </c:pt>
              <c:pt idx="2">
                <c:v>0</c:v>
              </c:pt>
              <c:pt idx="3">
                <c:v>0</c:v>
              </c:pt>
              <c:pt idx="5">
                <c:v>0</c:v>
              </c:pt>
              <c:pt idx="6">
                <c:v>0</c:v>
              </c:pt>
            </c:numLit>
          </c:val>
          <c:extLst>
            <c:ext xmlns:c16="http://schemas.microsoft.com/office/drawing/2014/chart" uri="{C3380CC4-5D6E-409C-BE32-E72D297353CC}">
              <c16:uniqueId val="{0000000F-6F4C-4D14-8677-98DAD7D06D94}"/>
            </c:ext>
          </c:extLst>
        </c:ser>
        <c:dLbls>
          <c:showLegendKey val="0"/>
          <c:showVal val="0"/>
          <c:showCatName val="0"/>
          <c:showSerName val="0"/>
          <c:showPercent val="0"/>
          <c:showBubbleSize val="0"/>
          <c:showLeaderLines val="1"/>
        </c:dLbls>
        <c:firstSliceAng val="0"/>
      </c:pieChart>
      <c:spPr>
        <a:noFill/>
        <a:ln>
          <a:noFill/>
        </a:ln>
      </c:spPr>
    </c:plotArea>
    <c:legend>
      <c:legendPos val="b"/>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本年支出合计</a:t>
            </a:r>
          </a:p>
        </c:rich>
      </c:tx>
      <c:overlay val="0"/>
      <c:spPr>
        <a:noFill/>
        <a:ln>
          <a:noFill/>
        </a:ln>
        <a:effectLst/>
      </c:spPr>
      <c:txPr>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793F-4096-8F14-F059FDEF6254}"/>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793F-4096-8F14-F059FDEF6254}"/>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793F-4096-8F14-F059FDEF6254}"/>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793F-4096-8F14-F059FDEF6254}"/>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793F-4096-8F14-F059FDEF6254}"/>
              </c:ext>
            </c:extLst>
          </c:dPt>
          <c:dLbls>
            <c:dLbl>
              <c:idx val="2"/>
              <c:delete val="1"/>
              <c:extLst>
                <c:ext xmlns:c15="http://schemas.microsoft.com/office/drawing/2012/chart" uri="{CE6537A1-D6FC-4f65-9D91-7224C49458BB}"/>
                <c:ext xmlns:c16="http://schemas.microsoft.com/office/drawing/2014/chart" uri="{C3380CC4-5D6E-409C-BE32-E72D297353CC}">
                  <c16:uniqueId val="{00000005-793F-4096-8F14-F059FDEF6254}"/>
                </c:ext>
              </c:extLst>
            </c:dLbl>
            <c:dLbl>
              <c:idx val="3"/>
              <c:delete val="1"/>
              <c:extLst>
                <c:ext xmlns:c15="http://schemas.microsoft.com/office/drawing/2012/chart" uri="{CE6537A1-D6FC-4f65-9D91-7224C49458BB}"/>
                <c:ext xmlns:c16="http://schemas.microsoft.com/office/drawing/2014/chart" uri="{C3380CC4-5D6E-409C-BE32-E72D297353CC}">
                  <c16:uniqueId val="{00000007-793F-4096-8F14-F059FDEF6254}"/>
                </c:ext>
              </c:extLst>
            </c:dLbl>
            <c:dLbl>
              <c:idx val="4"/>
              <c:delete val="1"/>
              <c:extLst>
                <c:ext xmlns:c15="http://schemas.microsoft.com/office/drawing/2012/chart" uri="{CE6537A1-D6FC-4f65-9D91-7224C49458BB}"/>
                <c:ext xmlns:c16="http://schemas.microsoft.com/office/drawing/2014/chart" uri="{C3380CC4-5D6E-409C-BE32-E72D297353CC}">
                  <c16:uniqueId val="{00000009-793F-4096-8F14-F059FDEF6254}"/>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'三、支出饼状图'!$A$5:$A$9</c:f>
              <c:strCache>
                <c:ptCount val="5"/>
                <c:pt idx="0">
                  <c:v>基本支出</c:v>
                </c:pt>
                <c:pt idx="1">
                  <c:v>项目支出</c:v>
                </c:pt>
                <c:pt idx="2">
                  <c:v>上缴上级支出</c:v>
                </c:pt>
                <c:pt idx="3">
                  <c:v>经营支出</c:v>
                </c:pt>
                <c:pt idx="4">
                  <c:v>对附属单位补助支出</c:v>
                </c:pt>
              </c:strCache>
            </c:strRef>
          </c:cat>
          <c:val>
            <c:numRef>
              <c:f>'三、支出饼状图'!$D$5:$D$9</c:f>
              <c:numCache>
                <c:formatCode>0.00%</c:formatCode>
                <c:ptCount val="5"/>
                <c:pt idx="0">
                  <c:v>0.24709999999999999</c:v>
                </c:pt>
                <c:pt idx="1">
                  <c:v>0.75290000000000001</c:v>
                </c:pt>
              </c:numCache>
            </c:numRef>
          </c:val>
          <c:extLst>
            <c:ext xmlns:c16="http://schemas.microsoft.com/office/drawing/2014/chart" uri="{C3380CC4-5D6E-409C-BE32-E72D297353CC}">
              <c16:uniqueId val="{0000000A-793F-4096-8F14-F059FDEF6254}"/>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rtl="0">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clustered"/>
        <c:varyColors val="0"/>
        <c:ser>
          <c:idx val="0"/>
          <c:order val="0"/>
          <c:tx>
            <c:strRef>
              <c:f>'四、财政拨款收支'!$B$5</c:f>
              <c:strCache>
                <c:ptCount val="1"/>
                <c:pt idx="0">
                  <c:v>财政拨款收支总计（万元）</c:v>
                </c:pt>
              </c:strCache>
            </c:strRef>
          </c:tx>
          <c:spPr>
            <a:solidFill>
              <a:schemeClr val="accent1"/>
            </a:solidFill>
            <a:ln>
              <a:solidFill>
                <a:srgbClr val="00B0F0"/>
              </a:solidFill>
            </a:ln>
            <a:effectLst/>
          </c:spPr>
          <c:invertIfNegative val="0"/>
          <c:dLbls>
            <c:dLbl>
              <c:idx val="0"/>
              <c:layout>
                <c:manualLayout>
                  <c:x val="-6.2500000000000003E-3"/>
                  <c:y val="0.1111111111111109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C1-415A-81D9-DD879D0FF60A}"/>
                </c:ext>
              </c:extLst>
            </c:dLbl>
            <c:dLbl>
              <c:idx val="1"/>
              <c:layout>
                <c:manualLayout>
                  <c:x val="0"/>
                  <c:y val="0.1076388888888890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EC1-415A-81D9-DD879D0FF60A}"/>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'四、财政拨款收支'!$C$3:$D$3</c:f>
              <c:strCache>
                <c:ptCount val="2"/>
                <c:pt idx="0">
                  <c:v>2020年</c:v>
                </c:pt>
                <c:pt idx="1">
                  <c:v>2021年</c:v>
                </c:pt>
              </c:strCache>
            </c:strRef>
          </c:cat>
          <c:val>
            <c:numRef>
              <c:f>'四、财政拨款收支'!$C$5:$D$5</c:f>
              <c:numCache>
                <c:formatCode>General</c:formatCode>
                <c:ptCount val="2"/>
                <c:pt idx="0">
                  <c:v>1039.1400000000001</c:v>
                </c:pt>
                <c:pt idx="1">
                  <c:v>848.72</c:v>
                </c:pt>
              </c:numCache>
            </c:numRef>
          </c:val>
          <c:extLst>
            <c:ext xmlns:c16="http://schemas.microsoft.com/office/drawing/2014/chart" uri="{C3380CC4-5D6E-409C-BE32-E72D297353CC}">
              <c16:uniqueId val="{00000002-9EC1-415A-81D9-DD879D0FF60A}"/>
            </c:ext>
          </c:extLst>
        </c:ser>
        <c:dLbls>
          <c:showLegendKey val="0"/>
          <c:showVal val="1"/>
          <c:showCatName val="0"/>
          <c:showSerName val="0"/>
          <c:showPercent val="0"/>
          <c:showBubbleSize val="0"/>
        </c:dLbls>
        <c:gapWidth val="150"/>
        <c:axId val="493732174"/>
        <c:axId val="930878345"/>
      </c:barChart>
      <c:catAx>
        <c:axId val="493732174"/>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30878345"/>
        <c:crosses val="autoZero"/>
        <c:auto val="1"/>
        <c:lblAlgn val="ctr"/>
        <c:lblOffset val="100"/>
        <c:noMultiLvlLbl val="0"/>
      </c:catAx>
      <c:valAx>
        <c:axId val="93087834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93732174"/>
        <c:crosses val="autoZero"/>
        <c:crossBetween val="between"/>
      </c:valAx>
      <c:spPr>
        <a:noFill/>
        <a:ln>
          <a:noFill/>
        </a:ln>
        <a:effectLst/>
      </c:spPr>
    </c:plotArea>
    <c:plotVisOnly val="1"/>
    <c:dispBlanksAs val="gap"/>
    <c:showDLblsOverMax val="0"/>
  </c:chart>
  <c:spPr>
    <a:solidFill>
      <a:sysClr val="window" lastClr="FFFFFF"/>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clustered"/>
        <c:varyColors val="0"/>
        <c:ser>
          <c:idx val="0"/>
          <c:order val="0"/>
          <c:tx>
            <c:strRef>
              <c:f>'五、一般公共预算财政支出'!$B$6</c:f>
              <c:strCache>
                <c:ptCount val="1"/>
                <c:pt idx="0">
                  <c:v>一般公共预算财政拨款支出（万元）</c:v>
                </c:pt>
              </c:strCache>
            </c:strRef>
          </c:tx>
          <c:spPr>
            <a:solidFill>
              <a:schemeClr val="accent1"/>
            </a:solidFill>
            <a:ln>
              <a:noFill/>
            </a:ln>
            <a:effectLst/>
          </c:spPr>
          <c:invertIfNegative val="0"/>
          <c:dLbls>
            <c:dLbl>
              <c:idx val="0"/>
              <c:layout>
                <c:manualLayout>
                  <c:x val="-4.1666666666666701E-3"/>
                  <c:y val="0.1284722222222219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513-4AF7-A29A-92535DE2B663}"/>
                </c:ext>
              </c:extLst>
            </c:dLbl>
            <c:dLbl>
              <c:idx val="1"/>
              <c:layout>
                <c:manualLayout>
                  <c:x val="0"/>
                  <c:y val="0.12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513-4AF7-A29A-92535DE2B663}"/>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'五、一般公共预算财政支出'!$C$4:$D$4</c:f>
              <c:strCache>
                <c:ptCount val="2"/>
                <c:pt idx="0">
                  <c:v>2020年</c:v>
                </c:pt>
                <c:pt idx="1">
                  <c:v>2021年</c:v>
                </c:pt>
              </c:strCache>
            </c:strRef>
          </c:cat>
          <c:val>
            <c:numRef>
              <c:f>'五、一般公共预算财政支出'!$C$6:$D$6</c:f>
              <c:numCache>
                <c:formatCode>General</c:formatCode>
                <c:ptCount val="2"/>
                <c:pt idx="0">
                  <c:v>981.38</c:v>
                </c:pt>
                <c:pt idx="1">
                  <c:v>848.72</c:v>
                </c:pt>
              </c:numCache>
            </c:numRef>
          </c:val>
          <c:extLst>
            <c:ext xmlns:c16="http://schemas.microsoft.com/office/drawing/2014/chart" uri="{C3380CC4-5D6E-409C-BE32-E72D297353CC}">
              <c16:uniqueId val="{00000002-5513-4AF7-A29A-92535DE2B663}"/>
            </c:ext>
          </c:extLst>
        </c:ser>
        <c:dLbls>
          <c:showLegendKey val="0"/>
          <c:showVal val="1"/>
          <c:showCatName val="0"/>
          <c:showSerName val="0"/>
          <c:showPercent val="0"/>
          <c:showBubbleSize val="0"/>
        </c:dLbls>
        <c:gapWidth val="150"/>
        <c:axId val="493732174"/>
        <c:axId val="930878345"/>
      </c:barChart>
      <c:catAx>
        <c:axId val="493732174"/>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30878345"/>
        <c:crosses val="autoZero"/>
        <c:auto val="1"/>
        <c:lblAlgn val="ctr"/>
        <c:lblOffset val="100"/>
        <c:noMultiLvlLbl val="0"/>
      </c:catAx>
      <c:valAx>
        <c:axId val="93087834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9373217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a:t>
            </a:r>
          </a:p>
        </c:rich>
      </c:tx>
      <c:overlay val="0"/>
      <c:spPr>
        <a:noFill/>
        <a:ln>
          <a:noFill/>
        </a:ln>
        <a:effectLst/>
      </c:spPr>
      <c:txPr>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747-4837-AE75-6E6BDB7D39C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747-4837-AE75-6E6BDB7D39C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747-4837-AE75-6E6BDB7D39C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747-4837-AE75-6E6BDB7D39C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747-4837-AE75-6E6BDB7D39CC}"/>
              </c:ext>
            </c:extLst>
          </c:dPt>
          <c:dLbls>
            <c:dLbl>
              <c:idx val="1"/>
              <c:layout>
                <c:manualLayout>
                  <c:x val="3.5413167104111985E-2"/>
                  <c:y val="3.531131525226013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747-4837-AE75-6E6BDB7D39CC}"/>
                </c:ext>
              </c:extLst>
            </c:dLbl>
            <c:dLbl>
              <c:idx val="3"/>
              <c:layout>
                <c:manualLayout>
                  <c:x val="-7.4588801399825017E-2"/>
                  <c:y val="1.638013998250218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747-4837-AE75-6E6BDB7D39CC}"/>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'六、财政拨款饼状图'!$A$4:$A$8</c:f>
              <c:strCache>
                <c:ptCount val="5"/>
                <c:pt idx="0">
                  <c:v>一般公共预算财政拨款支出</c:v>
                </c:pt>
                <c:pt idx="1">
                  <c:v>社会保障和就业支出</c:v>
                </c:pt>
                <c:pt idx="2">
                  <c:v>卫生健康支出</c:v>
                </c:pt>
                <c:pt idx="3">
                  <c:v>农林水支出</c:v>
                </c:pt>
                <c:pt idx="4">
                  <c:v>住房保障支出</c:v>
                </c:pt>
              </c:strCache>
            </c:strRef>
          </c:cat>
          <c:val>
            <c:numRef>
              <c:f>'六、财政拨款饼状图'!$D$5:$D$8</c:f>
              <c:numCache>
                <c:formatCode>0.00%</c:formatCode>
                <c:ptCount val="4"/>
                <c:pt idx="0">
                  <c:v>1.7299999999999999E-2</c:v>
                </c:pt>
                <c:pt idx="1">
                  <c:v>3.0599999999999999E-2</c:v>
                </c:pt>
                <c:pt idx="2">
                  <c:v>0.94130000000000003</c:v>
                </c:pt>
                <c:pt idx="3">
                  <c:v>1.0699999999999999E-2</c:v>
                </c:pt>
              </c:numCache>
            </c:numRef>
          </c:val>
          <c:extLst>
            <c:ext xmlns:c16="http://schemas.microsoft.com/office/drawing/2014/chart" uri="{C3380CC4-5D6E-409C-BE32-E72D297353CC}">
              <c16:uniqueId val="{0000000A-F747-4837-AE75-6E6BDB7D39CC}"/>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rtl="0">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“三公”经费财政拨款支出</a:t>
            </a:r>
          </a:p>
        </c:rich>
      </c:tx>
      <c:overlay val="0"/>
      <c:spPr>
        <a:noFill/>
        <a:ln>
          <a:noFill/>
        </a:ln>
        <a:effectLst/>
      </c:spPr>
      <c:txPr>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76E-4A7B-97C1-1A14CDA02BA6}"/>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676E-4A7B-97C1-1A14CDA02BA6}"/>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676E-4A7B-97C1-1A14CDA02BA6}"/>
              </c:ext>
            </c:extLst>
          </c:dPt>
          <c:dLbls>
            <c:dLbl>
              <c:idx val="2"/>
              <c:dLblPos val="bestFit"/>
              <c:showLegendKey val="0"/>
              <c:showVal val="1"/>
              <c:showCatName val="0"/>
              <c:showSerName val="0"/>
              <c:showPercent val="0"/>
              <c:showBubbleSize val="0"/>
              <c:extLst>
                <c:ext xmlns:c15="http://schemas.microsoft.com/office/drawing/2012/chart" uri="{CE6537A1-D6FC-4f65-9D91-7224C49458BB}">
                  <c15:layout>
                    <c:manualLayout>
                      <c:w val="0.10138888888888889"/>
                      <c:h val="7.5231481481481483E-2"/>
                    </c:manualLayout>
                  </c15:layout>
                </c:ext>
                <c:ext xmlns:c16="http://schemas.microsoft.com/office/drawing/2014/chart" uri="{C3380CC4-5D6E-409C-BE32-E72D297353CC}">
                  <c16:uniqueId val="{00000005-676E-4A7B-97C1-1A14CDA02BA6}"/>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'七、三公饼状图'!$B$8:$B$9</c:f>
              <c:strCache>
                <c:ptCount val="2"/>
                <c:pt idx="0">
                  <c:v>公务用车购置及运行维护费支出</c:v>
                </c:pt>
                <c:pt idx="1">
                  <c:v>公务接待费支出</c:v>
                </c:pt>
              </c:strCache>
            </c:strRef>
          </c:cat>
          <c:val>
            <c:numRef>
              <c:f>'七、三公饼状图'!$C$8:$C$9</c:f>
              <c:numCache>
                <c:formatCode>0.00%</c:formatCode>
                <c:ptCount val="2"/>
                <c:pt idx="0">
                  <c:v>0.97319999999999995</c:v>
                </c:pt>
                <c:pt idx="1">
                  <c:v>2.6800000000000001E-2</c:v>
                </c:pt>
              </c:numCache>
            </c:numRef>
          </c:val>
          <c:extLst>
            <c:ext xmlns:c16="http://schemas.microsoft.com/office/drawing/2014/chart" uri="{C3380CC4-5D6E-409C-BE32-E72D297353CC}">
              <c16:uniqueId val="{00000006-676E-4A7B-97C1-1A14CDA02BA6}"/>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630</TotalTime>
  <Pages>40</Pages>
  <Words>2652</Words>
  <Characters>15123</Characters>
  <Application>Microsoft Office Word</Application>
  <DocSecurity>0</DocSecurity>
  <Lines>126</Lines>
  <Paragraphs>35</Paragraphs>
  <ScaleCrop>false</ScaleCrop>
  <Company>四川省财政厅</Company>
  <LinksUpToDate>false</LinksUpToDate>
  <CharactersWithSpaces>17740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creator>曹颖</dc:creator>
  <cp:lastModifiedBy>M6680</cp:lastModifiedBy>
  <cp:revision>445</cp:revision>
  <cp:lastPrinted>2022-09-26T02:38:00Z</cp:lastPrinted>
  <dcterms:created xsi:type="dcterms:W3CDTF">2021-08-06T09:38:00Z</dcterms:created>
  <dcterms:modified xsi:type="dcterms:W3CDTF">2022-09-26T04:49:00Z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