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7625D">
      <w:pPr>
        <w:rPr>
          <w:rFonts w:ascii="宋体" w:eastAsia="宋体"/>
          <w:b/>
          <w:sz w:val="72"/>
          <w:szCs w:val="72"/>
          <w:highlight w:val="none"/>
        </w:rPr>
      </w:pPr>
      <w:bookmarkStart w:id="0" w:name="_Toc15306267"/>
      <w:bookmarkStart w:id="1" w:name="_Toc15396597"/>
      <w:bookmarkStart w:id="2" w:name="_Toc15377425"/>
      <w:bookmarkStart w:id="3" w:name="_Toc15396475"/>
      <w:bookmarkStart w:id="4" w:name="_Toc15377193"/>
      <w:bookmarkStart w:id="5" w:name="_Toc15378441"/>
    </w:p>
    <w:p w14:paraId="3642BC5D">
      <w:pPr>
        <w:pStyle w:val="6"/>
        <w:ind w:firstLine="0"/>
        <w:rPr>
          <w:highlight w:val="none"/>
        </w:rPr>
      </w:pPr>
    </w:p>
    <w:bookmarkEnd w:id="0"/>
    <w:bookmarkEnd w:id="1"/>
    <w:bookmarkEnd w:id="2"/>
    <w:bookmarkEnd w:id="3"/>
    <w:bookmarkEnd w:id="4"/>
    <w:bookmarkEnd w:id="5"/>
    <w:p w14:paraId="4DEC9011">
      <w:pPr>
        <w:pStyle w:val="8"/>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2024年度四川省阿坝州茂县黑虎镇（行政）单位决算</w:t>
      </w:r>
    </w:p>
    <w:p w14:paraId="490C63EB">
      <w:pPr>
        <w:pStyle w:val="6"/>
        <w:rPr>
          <w:highlight w:val="none"/>
        </w:rPr>
      </w:pPr>
    </w:p>
    <w:p w14:paraId="0FFB251B">
      <w:pPr>
        <w:pStyle w:val="6"/>
        <w:rPr>
          <w:highlight w:val="none"/>
        </w:rPr>
      </w:pPr>
    </w:p>
    <w:p w14:paraId="15192987">
      <w:pPr>
        <w:pStyle w:val="6"/>
        <w:rPr>
          <w:highlight w:val="none"/>
        </w:rPr>
      </w:pPr>
    </w:p>
    <w:p w14:paraId="7838C4CC">
      <w:pPr>
        <w:pStyle w:val="6"/>
        <w:rPr>
          <w:highlight w:val="none"/>
        </w:rPr>
      </w:pPr>
    </w:p>
    <w:p w14:paraId="70FE7410">
      <w:pPr>
        <w:pStyle w:val="6"/>
        <w:rPr>
          <w:highlight w:val="none"/>
        </w:rPr>
      </w:pPr>
    </w:p>
    <w:p w14:paraId="0BD559FC">
      <w:pPr>
        <w:pStyle w:val="6"/>
        <w:rPr>
          <w:highlight w:val="none"/>
        </w:rPr>
      </w:pPr>
    </w:p>
    <w:p w14:paraId="547A3DAF">
      <w:pPr>
        <w:pStyle w:val="6"/>
        <w:rPr>
          <w:highlight w:val="none"/>
        </w:rPr>
      </w:pPr>
    </w:p>
    <w:p w14:paraId="11AA4B65">
      <w:pPr>
        <w:pStyle w:val="6"/>
        <w:rPr>
          <w:highlight w:val="none"/>
        </w:rPr>
      </w:pPr>
    </w:p>
    <w:p w14:paraId="762DE658">
      <w:pPr>
        <w:pStyle w:val="6"/>
        <w:tabs>
          <w:tab w:val="left" w:pos="3600"/>
        </w:tabs>
        <w:rPr>
          <w:rFonts w:hint="default" w:eastAsia="宋体"/>
          <w:highlight w:val="none"/>
          <w:lang w:val="en-US" w:eastAsia="zh-CN"/>
        </w:rPr>
      </w:pPr>
      <w:r>
        <w:rPr>
          <w:highlight w:val="none"/>
        </w:rPr>
        <w:tab/>
      </w:r>
    </w:p>
    <w:p w14:paraId="41848BAE">
      <w:pPr>
        <w:pStyle w:val="6"/>
        <w:rPr>
          <w:highlight w:val="none"/>
        </w:rPr>
      </w:pPr>
    </w:p>
    <w:p w14:paraId="6440B581">
      <w:pPr>
        <w:pStyle w:val="6"/>
        <w:rPr>
          <w:highlight w:val="none"/>
        </w:rPr>
      </w:pPr>
    </w:p>
    <w:p w14:paraId="1DF51DE6">
      <w:pPr>
        <w:pStyle w:val="6"/>
        <w:rPr>
          <w:highlight w:val="none"/>
        </w:rPr>
      </w:pPr>
    </w:p>
    <w:p w14:paraId="45D27845">
      <w:pPr>
        <w:pStyle w:val="6"/>
        <w:rPr>
          <w:highlight w:val="none"/>
        </w:rPr>
      </w:pPr>
    </w:p>
    <w:p w14:paraId="36831995">
      <w:pPr>
        <w:pStyle w:val="6"/>
        <w:jc w:val="center"/>
        <w:rPr>
          <w:highlight w:val="none"/>
        </w:rPr>
      </w:pPr>
    </w:p>
    <w:p w14:paraId="045A5F79">
      <w:pPr>
        <w:pStyle w:val="6"/>
        <w:rPr>
          <w:highlight w:val="none"/>
        </w:rPr>
      </w:pPr>
    </w:p>
    <w:p w14:paraId="0DB7A924">
      <w:pPr>
        <w:pStyle w:val="6"/>
        <w:rPr>
          <w:highlight w:val="none"/>
        </w:rPr>
      </w:pPr>
    </w:p>
    <w:p w14:paraId="62366435">
      <w:pPr>
        <w:pStyle w:val="6"/>
        <w:rPr>
          <w:highlight w:val="none"/>
        </w:rPr>
      </w:pPr>
    </w:p>
    <w:p w14:paraId="6964C782">
      <w:pPr>
        <w:pStyle w:val="6"/>
        <w:rPr>
          <w:highlight w:val="none"/>
        </w:rPr>
      </w:pPr>
    </w:p>
    <w:p w14:paraId="17D0A167">
      <w:pPr>
        <w:autoSpaceDE w:val="0"/>
        <w:autoSpaceDN w:val="0"/>
        <w:adjustRightInd w:val="0"/>
        <w:ind w:left="420" w:leftChars="200"/>
        <w:jc w:val="left"/>
        <w:rPr>
          <w:rFonts w:ascii="宋体"/>
          <w:sz w:val="32"/>
          <w:szCs w:val="32"/>
          <w:highlight w:val="none"/>
        </w:rPr>
      </w:pPr>
    </w:p>
    <w:p w14:paraId="70B7962E">
      <w:pPr>
        <w:widowControl/>
        <w:jc w:val="center"/>
        <w:rPr>
          <w:rFonts w:hint="eastAsia" w:ascii="黑体" w:eastAsia="黑体"/>
          <w:color w:val="000000"/>
          <w:sz w:val="48"/>
          <w:szCs w:val="48"/>
          <w:highlight w:val="none"/>
        </w:rPr>
      </w:pPr>
      <w:r>
        <w:rPr>
          <w:rFonts w:ascii="方正小标宋简体" w:eastAsia="方正小标宋简体"/>
          <w:color w:val="000000"/>
          <w:sz w:val="36"/>
          <w:szCs w:val="36"/>
          <w:highlight w:val="none"/>
        </w:rPr>
        <w:br w:type="page"/>
      </w:r>
      <w:r>
        <w:rPr>
          <w:rFonts w:hint="eastAsia" w:ascii="黑体" w:eastAsia="黑体"/>
          <w:color w:val="000000"/>
          <w:sz w:val="48"/>
          <w:szCs w:val="48"/>
          <w:highlight w:val="none"/>
        </w:rPr>
        <w:t>目</w:t>
      </w:r>
      <w:r>
        <w:rPr>
          <w:rFonts w:hint="default" w:ascii="黑体" w:eastAsia="黑体"/>
          <w:color w:val="000000"/>
          <w:sz w:val="48"/>
          <w:szCs w:val="48"/>
          <w:highlight w:val="none"/>
        </w:rPr>
        <w:t xml:space="preserve"> </w:t>
      </w:r>
      <w:r>
        <w:rPr>
          <w:rFonts w:hint="eastAsia" w:ascii="黑体" w:eastAsia="黑体"/>
          <w:color w:val="000000"/>
          <w:sz w:val="48"/>
          <w:szCs w:val="48"/>
          <w:highlight w:val="none"/>
        </w:rPr>
        <w:t>录</w:t>
      </w:r>
      <w:bookmarkStart w:id="6" w:name="_Toc15377196"/>
    </w:p>
    <w:p w14:paraId="18D62BCC">
      <w:pPr>
        <w:pStyle w:val="2"/>
        <w:rPr>
          <w:rFonts w:hint="eastAsia"/>
        </w:rPr>
      </w:pPr>
    </w:p>
    <w:p w14:paraId="487314EA">
      <w:pPr>
        <w:pStyle w:val="15"/>
        <w:suppressAutoHyphens/>
        <w:bidi w:val="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公开时间：2025年9月25日</w:t>
      </w:r>
    </w:p>
    <w:p w14:paraId="10B8D55D">
      <w:pPr>
        <w:pStyle w:val="15"/>
        <w:tabs>
          <w:tab w:val="right" w:leader="dot" w:pos="8306"/>
          <w:tab w:val="clear" w:pos="8296"/>
        </w:tabs>
      </w:pPr>
      <w:r>
        <w:rPr>
          <w:caps w:val="0"/>
          <w:smallCaps/>
          <w:sz w:val="20"/>
          <w:szCs w:val="20"/>
          <w:highlight w:val="none"/>
        </w:rPr>
        <w:fldChar w:fldCharType="begin"/>
      </w:r>
      <w:r>
        <w:rPr>
          <w:caps w:val="0"/>
          <w:smallCaps/>
          <w:sz w:val="20"/>
          <w:szCs w:val="20"/>
          <w:highlight w:val="none"/>
        </w:rPr>
        <w:instrText xml:space="preserve"> TOC \o "1-2" \h \z \u </w:instrText>
      </w:r>
      <w:r>
        <w:rPr>
          <w:caps w:val="0"/>
          <w:smallCaps/>
          <w:sz w:val="20"/>
          <w:szCs w:val="20"/>
          <w:highlight w:val="none"/>
        </w:rPr>
        <w:fldChar w:fldCharType="separate"/>
      </w:r>
      <w:r>
        <w:rPr>
          <w:caps w:val="0"/>
          <w:smallCaps/>
          <w:szCs w:val="20"/>
          <w:highlight w:val="none"/>
        </w:rPr>
        <w:fldChar w:fldCharType="begin"/>
      </w:r>
      <w:r>
        <w:rPr>
          <w:caps w:val="0"/>
          <w:smallCaps/>
          <w:szCs w:val="20"/>
          <w:highlight w:val="none"/>
        </w:rPr>
        <w:instrText xml:space="preserve"> HYPERLINK \l _Toc24052 </w:instrText>
      </w:r>
      <w:r>
        <w:rPr>
          <w:caps w:val="0"/>
          <w:smallCaps/>
          <w:szCs w:val="20"/>
          <w:highlight w:val="none"/>
        </w:rPr>
        <w:fldChar w:fldCharType="separate"/>
      </w:r>
      <w:r>
        <w:rPr>
          <w:rFonts w:hint="eastAsia" w:ascii="黑体" w:eastAsia="黑体" w:cs="黑体"/>
          <w:highlight w:val="none"/>
        </w:rPr>
        <w:t xml:space="preserve">第一部分 </w:t>
      </w:r>
      <w:r>
        <w:rPr>
          <w:rFonts w:hint="eastAsia" w:ascii="黑体" w:eastAsia="黑体" w:cs="黑体"/>
          <w:bCs w:val="0"/>
          <w:highlight w:val="none"/>
        </w:rPr>
        <w:t>部门概况</w:t>
      </w:r>
      <w:r>
        <w:tab/>
      </w:r>
      <w:r>
        <w:fldChar w:fldCharType="begin"/>
      </w:r>
      <w:r>
        <w:instrText xml:space="preserve"> PAGEREF _Toc24052 \h </w:instrText>
      </w:r>
      <w:r>
        <w:fldChar w:fldCharType="separate"/>
      </w:r>
      <w:r>
        <w:t>3</w:t>
      </w:r>
      <w:r>
        <w:fldChar w:fldCharType="end"/>
      </w:r>
      <w:r>
        <w:rPr>
          <w:caps w:val="0"/>
          <w:smallCaps/>
          <w:szCs w:val="20"/>
          <w:highlight w:val="none"/>
        </w:rPr>
        <w:fldChar w:fldCharType="end"/>
      </w:r>
    </w:p>
    <w:p w14:paraId="6F592E62">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_Toc26051 </w:instrText>
      </w:r>
      <w:r>
        <w:rPr>
          <w:caps w:val="0"/>
          <w:smallCaps/>
          <w:szCs w:val="20"/>
          <w:highlight w:val="none"/>
        </w:rPr>
        <w:fldChar w:fldCharType="separate"/>
      </w:r>
      <w:r>
        <w:rPr>
          <w:rFonts w:hint="eastAsia" w:ascii="黑体" w:eastAsia="黑体" w:cs="Times New Roman"/>
          <w:bCs w:val="0"/>
          <w:highlight w:val="none"/>
        </w:rPr>
        <w:t>一、部门职责</w:t>
      </w:r>
      <w:r>
        <w:tab/>
      </w:r>
      <w:r>
        <w:fldChar w:fldCharType="begin"/>
      </w:r>
      <w:r>
        <w:instrText xml:space="preserve"> PAGEREF _Toc26051 \h </w:instrText>
      </w:r>
      <w:r>
        <w:fldChar w:fldCharType="separate"/>
      </w:r>
      <w:r>
        <w:t>3</w:t>
      </w:r>
      <w:r>
        <w:fldChar w:fldCharType="end"/>
      </w:r>
      <w:r>
        <w:rPr>
          <w:caps w:val="0"/>
          <w:smallCaps/>
          <w:szCs w:val="20"/>
          <w:highlight w:val="none"/>
        </w:rPr>
        <w:fldChar w:fldCharType="end"/>
      </w:r>
    </w:p>
    <w:p w14:paraId="64F5E05E">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_Toc16911 </w:instrText>
      </w:r>
      <w:r>
        <w:rPr>
          <w:caps w:val="0"/>
          <w:smallCaps/>
          <w:szCs w:val="20"/>
          <w:highlight w:val="none"/>
        </w:rPr>
        <w:fldChar w:fldCharType="separate"/>
      </w:r>
      <w:r>
        <w:rPr>
          <w:rFonts w:hint="eastAsia" w:ascii="黑体" w:eastAsia="黑体" w:cs="Times New Roman"/>
          <w:bCs w:val="0"/>
          <w:highlight w:val="none"/>
        </w:rPr>
        <w:t>二、机构设置</w:t>
      </w:r>
      <w:r>
        <w:tab/>
      </w:r>
      <w:r>
        <w:rPr>
          <w:rFonts w:hint="eastAsia"/>
          <w:lang w:val="en-US" w:eastAsia="zh-CN"/>
        </w:rPr>
        <w:t>3</w:t>
      </w:r>
      <w:r>
        <w:rPr>
          <w:caps w:val="0"/>
          <w:smallCaps/>
          <w:szCs w:val="20"/>
          <w:highlight w:val="none"/>
        </w:rPr>
        <w:fldChar w:fldCharType="end"/>
      </w:r>
    </w:p>
    <w:p w14:paraId="089E5A64">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_Toc12146 </w:instrText>
      </w:r>
      <w:r>
        <w:rPr>
          <w:caps w:val="0"/>
          <w:smallCaps/>
          <w:szCs w:val="20"/>
          <w:highlight w:val="none"/>
        </w:rPr>
        <w:fldChar w:fldCharType="separate"/>
      </w:r>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rPr>
        <w:t>年度</w:t>
      </w:r>
      <w:r>
        <w:rPr>
          <w:rFonts w:hint="eastAsia" w:ascii="黑体" w:eastAsia="黑体" w:cs="黑体"/>
          <w:highlight w:val="none"/>
          <w:lang w:eastAsia="zh-CN"/>
        </w:rPr>
        <w:t>单位</w:t>
      </w:r>
      <w:r>
        <w:rPr>
          <w:rFonts w:ascii="黑体" w:eastAsia="黑体" w:cs="黑体"/>
          <w:highlight w:val="none"/>
        </w:rPr>
        <w:t>决算情况说明</w:t>
      </w:r>
      <w:r>
        <w:tab/>
      </w:r>
      <w:r>
        <w:rPr>
          <w:rFonts w:hint="eastAsia"/>
          <w:lang w:val="en-US" w:eastAsia="zh-CN"/>
        </w:rPr>
        <w:t>5</w:t>
      </w:r>
      <w:r>
        <w:rPr>
          <w:caps w:val="0"/>
          <w:smallCaps/>
          <w:szCs w:val="20"/>
          <w:highlight w:val="none"/>
        </w:rPr>
        <w:fldChar w:fldCharType="end"/>
      </w:r>
    </w:p>
    <w:p w14:paraId="4DB4BF42">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_Toc2086 </w:instrText>
      </w:r>
      <w:r>
        <w:rPr>
          <w:caps w:val="0"/>
          <w:smallCaps/>
          <w:szCs w:val="20"/>
          <w:highlight w:val="none"/>
        </w:rPr>
        <w:fldChar w:fldCharType="separate"/>
      </w:r>
      <w:r>
        <w:rPr>
          <w:rFonts w:hint="eastAsia" w:ascii="黑体" w:eastAsia="黑体" w:cs="Times New Roman"/>
          <w:bCs w:val="0"/>
          <w:highlight w:val="none"/>
        </w:rPr>
        <w:t>一、收入支出决算总体情况说明</w:t>
      </w:r>
      <w:r>
        <w:tab/>
      </w:r>
      <w:r>
        <w:rPr>
          <w:rFonts w:hint="eastAsia"/>
          <w:lang w:val="en-US" w:eastAsia="zh-CN"/>
        </w:rPr>
        <w:t>5</w:t>
      </w:r>
      <w:r>
        <w:rPr>
          <w:caps w:val="0"/>
          <w:smallCaps/>
          <w:szCs w:val="20"/>
          <w:highlight w:val="none"/>
        </w:rPr>
        <w:fldChar w:fldCharType="end"/>
      </w:r>
    </w:p>
    <w:p w14:paraId="7FE3A6A8">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_Toc25698 </w:instrText>
      </w:r>
      <w:r>
        <w:rPr>
          <w:caps w:val="0"/>
          <w:smallCaps/>
          <w:szCs w:val="20"/>
          <w:highlight w:val="none"/>
        </w:rPr>
        <w:fldChar w:fldCharType="separate"/>
      </w:r>
      <w:r>
        <w:rPr>
          <w:rFonts w:hint="eastAsia" w:ascii="黑体" w:eastAsia="黑体" w:cs="Times New Roman"/>
          <w:bCs w:val="0"/>
          <w:highlight w:val="none"/>
        </w:rPr>
        <w:t>二、收入决算情况说明</w:t>
      </w:r>
      <w:r>
        <w:tab/>
      </w:r>
      <w:r>
        <w:rPr>
          <w:rFonts w:hint="eastAsia"/>
          <w:lang w:val="en-US" w:eastAsia="zh-CN"/>
        </w:rPr>
        <w:t>5</w:t>
      </w:r>
      <w:r>
        <w:rPr>
          <w:caps w:val="0"/>
          <w:smallCaps/>
          <w:szCs w:val="20"/>
          <w:highlight w:val="none"/>
        </w:rPr>
        <w:fldChar w:fldCharType="end"/>
      </w:r>
    </w:p>
    <w:p w14:paraId="21854997">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_Toc470 </w:instrText>
      </w:r>
      <w:r>
        <w:rPr>
          <w:caps w:val="0"/>
          <w:smallCaps/>
          <w:szCs w:val="20"/>
          <w:highlight w:val="none"/>
        </w:rPr>
        <w:fldChar w:fldCharType="separate"/>
      </w:r>
      <w:r>
        <w:rPr>
          <w:rFonts w:hint="eastAsia" w:ascii="黑体" w:eastAsia="黑体" w:cs="Times New Roman"/>
          <w:bCs w:val="0"/>
          <w:highlight w:val="none"/>
        </w:rPr>
        <w:t>三、支出决算情况说明</w:t>
      </w:r>
      <w:r>
        <w:tab/>
      </w:r>
      <w:r>
        <w:rPr>
          <w:rFonts w:hint="eastAsia"/>
          <w:lang w:val="en-US" w:eastAsia="zh-CN"/>
        </w:rPr>
        <w:t>6</w:t>
      </w:r>
      <w:r>
        <w:rPr>
          <w:caps w:val="0"/>
          <w:smallCaps/>
          <w:szCs w:val="20"/>
          <w:highlight w:val="none"/>
        </w:rPr>
        <w:fldChar w:fldCharType="end"/>
      </w:r>
    </w:p>
    <w:p w14:paraId="3363E493">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_Toc9070 </w:instrText>
      </w:r>
      <w:r>
        <w:rPr>
          <w:caps w:val="0"/>
          <w:smallCaps/>
          <w:szCs w:val="20"/>
          <w:highlight w:val="none"/>
        </w:rPr>
        <w:fldChar w:fldCharType="separate"/>
      </w:r>
      <w:r>
        <w:rPr>
          <w:rFonts w:hint="eastAsia" w:ascii="黑体" w:eastAsia="黑体" w:cs="Times New Roman"/>
          <w:bCs w:val="0"/>
          <w:highlight w:val="none"/>
        </w:rPr>
        <w:t>四、财政拨款收入支出决算总体情况说明</w:t>
      </w:r>
      <w:r>
        <w:tab/>
      </w:r>
      <w:r>
        <w:rPr>
          <w:rFonts w:hint="eastAsia"/>
          <w:lang w:val="en-US" w:eastAsia="zh-CN"/>
        </w:rPr>
        <w:t>7</w:t>
      </w:r>
      <w:r>
        <w:rPr>
          <w:caps w:val="0"/>
          <w:smallCaps/>
          <w:szCs w:val="20"/>
          <w:highlight w:val="none"/>
        </w:rPr>
        <w:fldChar w:fldCharType="end"/>
      </w:r>
    </w:p>
    <w:p w14:paraId="72831802">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_Toc24444 </w:instrText>
      </w:r>
      <w:r>
        <w:rPr>
          <w:caps w:val="0"/>
          <w:smallCaps/>
          <w:szCs w:val="20"/>
          <w:highlight w:val="none"/>
        </w:rPr>
        <w:fldChar w:fldCharType="separate"/>
      </w:r>
      <w:r>
        <w:rPr>
          <w:rFonts w:hint="eastAsia" w:ascii="黑体" w:eastAsia="黑体" w:cs="Times New Roman"/>
          <w:bCs w:val="0"/>
          <w:highlight w:val="none"/>
        </w:rPr>
        <w:t>五、一般公共预算财政拨款支出决算情况说明</w:t>
      </w:r>
      <w:r>
        <w:tab/>
      </w:r>
      <w:r>
        <w:rPr>
          <w:rFonts w:hint="eastAsia"/>
          <w:lang w:val="en-US" w:eastAsia="zh-CN"/>
        </w:rPr>
        <w:t>7</w:t>
      </w:r>
      <w:r>
        <w:rPr>
          <w:caps w:val="0"/>
          <w:smallCaps/>
          <w:szCs w:val="20"/>
          <w:highlight w:val="none"/>
        </w:rPr>
        <w:fldChar w:fldCharType="end"/>
      </w:r>
    </w:p>
    <w:p w14:paraId="4689DAD2">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_Toc23748 </w:instrText>
      </w:r>
      <w:r>
        <w:rPr>
          <w:caps w:val="0"/>
          <w:smallCaps/>
          <w:szCs w:val="20"/>
          <w:highlight w:val="none"/>
        </w:rPr>
        <w:fldChar w:fldCharType="separate"/>
      </w:r>
      <w:r>
        <w:rPr>
          <w:rFonts w:hint="eastAsia" w:ascii="黑体" w:eastAsia="黑体" w:cs="Times New Roman"/>
          <w:bCs w:val="0"/>
          <w:highlight w:val="none"/>
        </w:rPr>
        <w:t>六、一般公共预算财政拨款基本支出决算情况说明</w:t>
      </w:r>
      <w:r>
        <w:tab/>
      </w:r>
      <w:r>
        <w:rPr>
          <w:rFonts w:hint="eastAsia"/>
          <w:lang w:val="en-US" w:eastAsia="zh-CN"/>
        </w:rPr>
        <w:t>1</w:t>
      </w:r>
      <w:r>
        <w:rPr>
          <w:caps w:val="0"/>
          <w:smallCaps/>
          <w:szCs w:val="20"/>
          <w:highlight w:val="none"/>
        </w:rPr>
        <w:fldChar w:fldCharType="end"/>
      </w:r>
      <w:r>
        <w:rPr>
          <w:rFonts w:hint="eastAsia"/>
          <w:caps w:val="0"/>
          <w:smallCaps/>
          <w:szCs w:val="20"/>
          <w:highlight w:val="none"/>
          <w:lang w:val="en-US" w:eastAsia="zh-CN"/>
        </w:rPr>
        <w:t>1</w:t>
      </w:r>
    </w:p>
    <w:p w14:paraId="7395AB67">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_Toc21697 </w:instrText>
      </w:r>
      <w:r>
        <w:rPr>
          <w:caps w:val="0"/>
          <w:smallCaps/>
          <w:szCs w:val="20"/>
          <w:highlight w:val="none"/>
        </w:rPr>
        <w:fldChar w:fldCharType="separate"/>
      </w:r>
      <w:r>
        <w:rPr>
          <w:rFonts w:hint="eastAsia" w:ascii="黑体" w:eastAsia="黑体" w:cs="Times New Roman"/>
          <w:bCs w:val="0"/>
          <w:highlight w:val="none"/>
        </w:rPr>
        <w:t>七、“三公”经费财政拨款支出决算情况说明</w:t>
      </w:r>
      <w:r>
        <w:tab/>
      </w:r>
      <w:r>
        <w:rPr>
          <w:rFonts w:hint="eastAsia"/>
          <w:lang w:val="en-US" w:eastAsia="zh-CN"/>
        </w:rPr>
        <w:t>1</w:t>
      </w:r>
      <w:r>
        <w:rPr>
          <w:caps w:val="0"/>
          <w:smallCaps/>
          <w:szCs w:val="20"/>
          <w:highlight w:val="none"/>
        </w:rPr>
        <w:fldChar w:fldCharType="end"/>
      </w:r>
      <w:r>
        <w:rPr>
          <w:rFonts w:hint="eastAsia"/>
          <w:caps w:val="0"/>
          <w:smallCaps/>
          <w:szCs w:val="20"/>
          <w:highlight w:val="none"/>
          <w:lang w:val="en-US" w:eastAsia="zh-CN"/>
        </w:rPr>
        <w:t>1</w:t>
      </w:r>
    </w:p>
    <w:p w14:paraId="1003A4C4">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_Toc20664 </w:instrText>
      </w:r>
      <w:r>
        <w:rPr>
          <w:caps w:val="0"/>
          <w:smallCaps/>
          <w:szCs w:val="20"/>
          <w:highlight w:val="none"/>
        </w:rPr>
        <w:fldChar w:fldCharType="separate"/>
      </w:r>
      <w:r>
        <w:rPr>
          <w:rFonts w:hint="eastAsia" w:ascii="黑体" w:eastAsia="黑体" w:cs="Times New Roman"/>
          <w:bCs w:val="0"/>
          <w:highlight w:val="none"/>
        </w:rPr>
        <w:t>八、政府性基金预算支出决算情况说明</w:t>
      </w:r>
      <w:r>
        <w:tab/>
      </w:r>
      <w:r>
        <w:rPr>
          <w:rFonts w:hint="eastAsia"/>
          <w:lang w:val="en-US" w:eastAsia="zh-CN"/>
        </w:rPr>
        <w:t>1</w:t>
      </w:r>
      <w:r>
        <w:rPr>
          <w:caps w:val="0"/>
          <w:smallCaps/>
          <w:szCs w:val="20"/>
          <w:highlight w:val="none"/>
        </w:rPr>
        <w:fldChar w:fldCharType="end"/>
      </w:r>
      <w:r>
        <w:rPr>
          <w:rFonts w:hint="eastAsia"/>
          <w:caps w:val="0"/>
          <w:smallCaps/>
          <w:szCs w:val="20"/>
          <w:highlight w:val="none"/>
          <w:lang w:val="en-US" w:eastAsia="zh-CN"/>
        </w:rPr>
        <w:t>3</w:t>
      </w:r>
    </w:p>
    <w:p w14:paraId="5E44C1A9">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_Toc22202 </w:instrText>
      </w:r>
      <w:r>
        <w:rPr>
          <w:caps w:val="0"/>
          <w:smallCaps/>
          <w:szCs w:val="20"/>
          <w:highlight w:val="none"/>
        </w:rPr>
        <w:fldChar w:fldCharType="separate"/>
      </w:r>
      <w:r>
        <w:rPr>
          <w:rFonts w:hint="eastAsia" w:ascii="黑体" w:eastAsia="黑体" w:cs="Times New Roman"/>
          <w:bCs w:val="0"/>
          <w:highlight w:val="none"/>
        </w:rPr>
        <w:t>九、国有资本经营预算支出决算情况说明</w:t>
      </w:r>
      <w:r>
        <w:tab/>
      </w:r>
      <w:r>
        <w:fldChar w:fldCharType="begin"/>
      </w:r>
      <w:r>
        <w:instrText xml:space="preserve"> PAGEREF _Toc22202 \h </w:instrText>
      </w:r>
      <w:r>
        <w:fldChar w:fldCharType="separate"/>
      </w:r>
      <w:r>
        <w:t>13</w:t>
      </w:r>
      <w:r>
        <w:fldChar w:fldCharType="end"/>
      </w:r>
      <w:r>
        <w:rPr>
          <w:caps w:val="0"/>
          <w:smallCaps/>
          <w:szCs w:val="20"/>
          <w:highlight w:val="none"/>
        </w:rPr>
        <w:fldChar w:fldCharType="end"/>
      </w:r>
    </w:p>
    <w:p w14:paraId="66A8E559">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_Toc9711 </w:instrText>
      </w:r>
      <w:r>
        <w:rPr>
          <w:caps w:val="0"/>
          <w:smallCaps/>
          <w:szCs w:val="20"/>
          <w:highlight w:val="none"/>
        </w:rPr>
        <w:fldChar w:fldCharType="separate"/>
      </w:r>
      <w:r>
        <w:rPr>
          <w:rFonts w:hint="eastAsia" w:ascii="黑体" w:eastAsia="黑体" w:cs="Times New Roman"/>
          <w:bCs w:val="0"/>
          <w:highlight w:val="none"/>
        </w:rPr>
        <w:t>十、其他重要事项的情况说明</w:t>
      </w:r>
      <w:r>
        <w:tab/>
      </w:r>
      <w:r>
        <w:fldChar w:fldCharType="begin"/>
      </w:r>
      <w:r>
        <w:instrText xml:space="preserve"> PAGEREF _Toc9711 \h </w:instrText>
      </w:r>
      <w:r>
        <w:fldChar w:fldCharType="separate"/>
      </w:r>
      <w:r>
        <w:t>13</w:t>
      </w:r>
      <w:r>
        <w:fldChar w:fldCharType="end"/>
      </w:r>
      <w:r>
        <w:rPr>
          <w:caps w:val="0"/>
          <w:smallCaps/>
          <w:szCs w:val="20"/>
          <w:highlight w:val="none"/>
        </w:rPr>
        <w:fldChar w:fldCharType="end"/>
      </w:r>
    </w:p>
    <w:p w14:paraId="006B2A58">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_Toc26576 </w:instrText>
      </w:r>
      <w:r>
        <w:rPr>
          <w:caps w:val="0"/>
          <w:smallCaps/>
          <w:szCs w:val="20"/>
          <w:highlight w:val="none"/>
        </w:rPr>
        <w:fldChar w:fldCharType="separate"/>
      </w:r>
      <w:r>
        <w:rPr>
          <w:rFonts w:hint="eastAsia" w:ascii="黑体" w:hAnsi="黑体" w:eastAsia="黑体" w:cs="黑体"/>
          <w:szCs w:val="44"/>
        </w:rPr>
        <w:t xml:space="preserve">第三部分 </w:t>
      </w:r>
      <w:r>
        <w:rPr>
          <w:rFonts w:hint="eastAsia" w:ascii="黑体" w:hAnsi="黑体" w:eastAsia="黑体"/>
          <w:szCs w:val="44"/>
          <w:highlight w:val="none"/>
        </w:rPr>
        <w:t>名</w:t>
      </w:r>
      <w:r>
        <w:rPr>
          <w:rFonts w:hint="eastAsia" w:ascii="黑体" w:hAnsi="黑体" w:eastAsia="黑体"/>
          <w:highlight w:val="none"/>
        </w:rPr>
        <w:t>词解释</w:t>
      </w:r>
      <w:r>
        <w:tab/>
      </w:r>
      <w:r>
        <w:fldChar w:fldCharType="begin"/>
      </w:r>
      <w:r>
        <w:instrText xml:space="preserve"> PAGEREF _Toc26576 \h </w:instrText>
      </w:r>
      <w:r>
        <w:fldChar w:fldCharType="separate"/>
      </w:r>
      <w:r>
        <w:t>15</w:t>
      </w:r>
      <w:r>
        <w:fldChar w:fldCharType="end"/>
      </w:r>
      <w:r>
        <w:rPr>
          <w:caps w:val="0"/>
          <w:smallCaps/>
          <w:szCs w:val="20"/>
          <w:highlight w:val="none"/>
        </w:rPr>
        <w:fldChar w:fldCharType="end"/>
      </w:r>
    </w:p>
    <w:p w14:paraId="69F6DFB1">
      <w:pPr>
        <w:pStyle w:val="15"/>
        <w:tabs>
          <w:tab w:val="right" w:leader="dot" w:pos="8306"/>
          <w:tab w:val="clear" w:pos="8296"/>
        </w:tabs>
        <w:rPr>
          <w:rFonts w:hint="eastAsia" w:eastAsia="仿宋"/>
          <w:lang w:val="en-US" w:eastAsia="zh-CN"/>
        </w:rPr>
      </w:pPr>
      <w:r>
        <w:rPr>
          <w:caps w:val="0"/>
          <w:smallCaps/>
          <w:szCs w:val="20"/>
          <w:highlight w:val="none"/>
        </w:rPr>
        <w:fldChar w:fldCharType="begin"/>
      </w:r>
      <w:r>
        <w:rPr>
          <w:caps w:val="0"/>
          <w:smallCaps/>
          <w:szCs w:val="20"/>
          <w:highlight w:val="none"/>
        </w:rPr>
        <w:instrText xml:space="preserve"> HYPERLINK \l _Toc23073 </w:instrText>
      </w:r>
      <w:r>
        <w:rPr>
          <w:caps w:val="0"/>
          <w:smallCaps/>
          <w:szCs w:val="20"/>
          <w:highlight w:val="none"/>
        </w:rPr>
        <w:fldChar w:fldCharType="separate"/>
      </w:r>
      <w:r>
        <w:rPr>
          <w:rFonts w:hint="eastAsia" w:ascii="黑体" w:eastAsia="黑体" w:cs="黑体"/>
          <w:highlight w:val="none"/>
        </w:rPr>
        <w:t>第四部分 附件</w:t>
      </w:r>
      <w:r>
        <w:tab/>
      </w:r>
      <w:r>
        <w:rPr>
          <w:rFonts w:hint="eastAsia"/>
          <w:lang w:val="en-US" w:eastAsia="zh-CN"/>
        </w:rPr>
        <w:t>1</w:t>
      </w:r>
      <w:r>
        <w:rPr>
          <w:caps w:val="0"/>
          <w:smallCaps/>
          <w:szCs w:val="20"/>
          <w:highlight w:val="none"/>
        </w:rPr>
        <w:fldChar w:fldCharType="end"/>
      </w:r>
      <w:r>
        <w:rPr>
          <w:rFonts w:hint="eastAsia"/>
          <w:caps w:val="0"/>
          <w:smallCaps/>
          <w:szCs w:val="20"/>
          <w:highlight w:val="none"/>
          <w:lang w:val="en-US" w:eastAsia="zh-CN"/>
        </w:rPr>
        <w:t>9</w:t>
      </w:r>
    </w:p>
    <w:p w14:paraId="4571D666">
      <w:pPr>
        <w:pStyle w:val="15"/>
        <w:tabs>
          <w:tab w:val="right" w:leader="dot" w:pos="8306"/>
          <w:tab w:val="clear" w:pos="8296"/>
        </w:tabs>
        <w:rPr>
          <w:rFonts w:hint="eastAsia" w:eastAsia="仿宋"/>
          <w:lang w:val="en-US" w:eastAsia="zh-CN"/>
        </w:rPr>
      </w:pPr>
      <w:r>
        <w:rPr>
          <w:caps w:val="0"/>
          <w:smallCaps/>
          <w:szCs w:val="20"/>
          <w:highlight w:val="none"/>
        </w:rPr>
        <w:fldChar w:fldCharType="begin"/>
      </w:r>
      <w:r>
        <w:rPr>
          <w:caps w:val="0"/>
          <w:smallCaps/>
          <w:szCs w:val="20"/>
          <w:highlight w:val="none"/>
        </w:rPr>
        <w:instrText xml:space="preserve"> HYPERLINK \l _Toc18435 </w:instrText>
      </w:r>
      <w:r>
        <w:rPr>
          <w:caps w:val="0"/>
          <w:smallCaps/>
          <w:szCs w:val="20"/>
          <w:highlight w:val="none"/>
        </w:rPr>
        <w:fldChar w:fldCharType="separate"/>
      </w:r>
      <w:r>
        <w:rPr>
          <w:rFonts w:hint="eastAsia" w:ascii="黑体" w:eastAsia="黑体" w:cs="黑体"/>
          <w:highlight w:val="none"/>
        </w:rPr>
        <w:t>第五部分 附表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58859B82">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_Toc10701 </w:instrText>
      </w:r>
      <w:r>
        <w:rPr>
          <w:caps w:val="0"/>
          <w:smallCaps/>
          <w:szCs w:val="20"/>
          <w:highlight w:val="none"/>
        </w:rPr>
        <w:fldChar w:fldCharType="separate"/>
      </w:r>
      <w:r>
        <w:rPr>
          <w:rFonts w:hint="eastAsia" w:ascii="黑体" w:eastAsia="黑体" w:cs="Times New Roman"/>
          <w:bCs w:val="0"/>
          <w:highlight w:val="none"/>
        </w:rPr>
        <w:t>一、收入支出决算总表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0C9209B3">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_Toc21586 </w:instrText>
      </w:r>
      <w:r>
        <w:rPr>
          <w:caps w:val="0"/>
          <w:smallCaps/>
          <w:szCs w:val="20"/>
          <w:highlight w:val="none"/>
        </w:rPr>
        <w:fldChar w:fldCharType="separate"/>
      </w:r>
      <w:r>
        <w:rPr>
          <w:rFonts w:hint="eastAsia" w:ascii="黑体" w:eastAsia="黑体" w:cs="Times New Roman"/>
          <w:bCs w:val="0"/>
          <w:highlight w:val="none"/>
        </w:rPr>
        <w:t>二、收入决算表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6A6D9B85">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_Toc11911 </w:instrText>
      </w:r>
      <w:r>
        <w:rPr>
          <w:caps w:val="0"/>
          <w:smallCaps/>
          <w:szCs w:val="20"/>
          <w:highlight w:val="none"/>
        </w:rPr>
        <w:fldChar w:fldCharType="separate"/>
      </w:r>
      <w:r>
        <w:rPr>
          <w:rFonts w:hint="eastAsia" w:ascii="黑体" w:eastAsia="黑体" w:cs="Times New Roman"/>
          <w:bCs w:val="0"/>
          <w:highlight w:val="none"/>
        </w:rPr>
        <w:t>三、支出决算表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297C8C07">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_Toc30281 </w:instrText>
      </w:r>
      <w:r>
        <w:rPr>
          <w:caps w:val="0"/>
          <w:smallCaps/>
          <w:szCs w:val="20"/>
          <w:highlight w:val="none"/>
        </w:rPr>
        <w:fldChar w:fldCharType="separate"/>
      </w:r>
      <w:r>
        <w:rPr>
          <w:rFonts w:hint="eastAsia" w:ascii="黑体" w:eastAsia="黑体" w:cs="Times New Roman"/>
          <w:bCs w:val="0"/>
          <w:highlight w:val="none"/>
        </w:rPr>
        <w:t>四、财政拨款收入支出决算总表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0FBEE2E3">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_Toc12497 </w:instrText>
      </w:r>
      <w:r>
        <w:rPr>
          <w:caps w:val="0"/>
          <w:smallCaps/>
          <w:szCs w:val="20"/>
          <w:highlight w:val="none"/>
        </w:rPr>
        <w:fldChar w:fldCharType="separate"/>
      </w:r>
      <w:r>
        <w:rPr>
          <w:rFonts w:hint="eastAsia" w:ascii="黑体" w:eastAsia="黑体" w:cs="Times New Roman"/>
          <w:bCs w:val="0"/>
          <w:highlight w:val="none"/>
        </w:rPr>
        <w:t>五、财政拨款支出决算明细表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7E7A903C">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_Toc19709 </w:instrText>
      </w:r>
      <w:r>
        <w:rPr>
          <w:caps w:val="0"/>
          <w:smallCaps/>
          <w:szCs w:val="20"/>
          <w:highlight w:val="none"/>
        </w:rPr>
        <w:fldChar w:fldCharType="separate"/>
      </w:r>
      <w:r>
        <w:rPr>
          <w:rFonts w:hint="eastAsia" w:ascii="黑体" w:eastAsia="黑体" w:cs="Times New Roman"/>
          <w:bCs w:val="0"/>
          <w:highlight w:val="none"/>
        </w:rPr>
        <w:t>六、一般公共预算财政拨款支出决算表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0BE3237A">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_Toc20892 </w:instrText>
      </w:r>
      <w:r>
        <w:rPr>
          <w:caps w:val="0"/>
          <w:smallCaps/>
          <w:szCs w:val="20"/>
          <w:highlight w:val="none"/>
        </w:rPr>
        <w:fldChar w:fldCharType="separate"/>
      </w:r>
      <w:r>
        <w:rPr>
          <w:rFonts w:hint="eastAsia" w:ascii="黑体" w:eastAsia="黑体" w:cs="Times New Roman"/>
          <w:bCs w:val="0"/>
          <w:highlight w:val="none"/>
        </w:rPr>
        <w:t>七、一般公共预算财政拨款支出决算明细表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24F03C7C">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_Toc17160 </w:instrText>
      </w:r>
      <w:r>
        <w:rPr>
          <w:caps w:val="0"/>
          <w:smallCaps/>
          <w:szCs w:val="20"/>
          <w:highlight w:val="none"/>
        </w:rPr>
        <w:fldChar w:fldCharType="separate"/>
      </w:r>
      <w:r>
        <w:rPr>
          <w:rFonts w:hint="eastAsia" w:ascii="黑体" w:eastAsia="黑体" w:cs="Times New Roman"/>
          <w:bCs w:val="0"/>
          <w:highlight w:val="none"/>
        </w:rPr>
        <w:t>八、一般公共预算财政拨款基本支出决算表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54B70012">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_Toc4317 </w:instrText>
      </w:r>
      <w:r>
        <w:rPr>
          <w:caps w:val="0"/>
          <w:smallCaps/>
          <w:szCs w:val="20"/>
          <w:highlight w:val="none"/>
        </w:rPr>
        <w:fldChar w:fldCharType="separate"/>
      </w:r>
      <w:r>
        <w:rPr>
          <w:rFonts w:hint="eastAsia" w:ascii="黑体" w:eastAsia="黑体" w:cs="Times New Roman"/>
          <w:bCs w:val="0"/>
          <w:highlight w:val="none"/>
        </w:rPr>
        <w:t>九、一般公共预算财政拨款项目支出决算表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2DEE9963">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_Toc8510 </w:instrText>
      </w:r>
      <w:r>
        <w:rPr>
          <w:caps w:val="0"/>
          <w:smallCaps/>
          <w:szCs w:val="20"/>
          <w:highlight w:val="none"/>
        </w:rPr>
        <w:fldChar w:fldCharType="separate"/>
      </w:r>
      <w:r>
        <w:rPr>
          <w:rFonts w:hint="eastAsia" w:ascii="黑体" w:eastAsia="黑体" w:cs="Times New Roman"/>
          <w:bCs w:val="0"/>
          <w:highlight w:val="none"/>
        </w:rPr>
        <w:t>十、政府性基金预算财政拨款收入支出决算表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0480B45C">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_Toc8680 </w:instrText>
      </w:r>
      <w:r>
        <w:rPr>
          <w:caps w:val="0"/>
          <w:smallCaps/>
          <w:szCs w:val="20"/>
          <w:highlight w:val="none"/>
        </w:rPr>
        <w:fldChar w:fldCharType="separate"/>
      </w:r>
      <w:r>
        <w:rPr>
          <w:rFonts w:hint="eastAsia" w:ascii="黑体" w:eastAsia="黑体" w:cs="Times New Roman"/>
          <w:bCs w:val="0"/>
          <w:highlight w:val="none"/>
        </w:rPr>
        <w:t>十一、国有资本经营预算财政拨款收入支出决算表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1A2933FC">
      <w:pPr>
        <w:pStyle w:val="17"/>
        <w:tabs>
          <w:tab w:val="right" w:leader="dot" w:pos="8306"/>
          <w:tab w:val="clear" w:pos="8296"/>
        </w:tabs>
        <w:rPr>
          <w:rFonts w:hint="eastAsia" w:eastAsia="宋体"/>
          <w:lang w:val="en-US" w:eastAsia="zh-CN"/>
        </w:rPr>
      </w:pPr>
      <w:r>
        <w:rPr>
          <w:caps w:val="0"/>
          <w:smallCaps/>
          <w:szCs w:val="20"/>
          <w:highlight w:val="none"/>
        </w:rPr>
        <w:fldChar w:fldCharType="begin"/>
      </w:r>
      <w:r>
        <w:rPr>
          <w:caps w:val="0"/>
          <w:smallCaps/>
          <w:szCs w:val="20"/>
          <w:highlight w:val="none"/>
        </w:rPr>
        <w:instrText xml:space="preserve"> HYPERLINK \l _Toc27700 </w:instrText>
      </w:r>
      <w:r>
        <w:rPr>
          <w:caps w:val="0"/>
          <w:smallCaps/>
          <w:szCs w:val="20"/>
          <w:highlight w:val="none"/>
        </w:rPr>
        <w:fldChar w:fldCharType="separate"/>
      </w:r>
      <w:r>
        <w:rPr>
          <w:rFonts w:hint="eastAsia" w:ascii="黑体" w:eastAsia="黑体" w:cs="Times New Roman"/>
          <w:bCs w:val="0"/>
          <w:highlight w:val="none"/>
        </w:rPr>
        <w:t>十二、国有资本经营预算财政拨款支出决算表</w:t>
      </w:r>
      <w:r>
        <w:tab/>
      </w:r>
      <w:r>
        <w:rPr>
          <w:rFonts w:hint="eastAsia"/>
          <w:lang w:val="en-US" w:eastAsia="zh-CN"/>
        </w:rPr>
        <w:t>9</w:t>
      </w:r>
      <w:r>
        <w:rPr>
          <w:caps w:val="0"/>
          <w:smallCaps/>
          <w:szCs w:val="20"/>
          <w:highlight w:val="none"/>
        </w:rPr>
        <w:fldChar w:fldCharType="end"/>
      </w:r>
      <w:r>
        <w:rPr>
          <w:rFonts w:hint="eastAsia"/>
          <w:caps w:val="0"/>
          <w:smallCaps/>
          <w:szCs w:val="20"/>
          <w:highlight w:val="none"/>
          <w:lang w:val="en-US" w:eastAsia="zh-CN"/>
        </w:rPr>
        <w:t>6</w:t>
      </w:r>
    </w:p>
    <w:p w14:paraId="73AD7B88">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_Toc17252 </w:instrText>
      </w:r>
      <w:r>
        <w:rPr>
          <w:caps w:val="0"/>
          <w:smallCaps/>
          <w:szCs w:val="20"/>
          <w:highlight w:val="none"/>
        </w:rPr>
        <w:fldChar w:fldCharType="separate"/>
      </w:r>
      <w:r>
        <w:rPr>
          <w:rFonts w:hint="eastAsia" w:ascii="黑体" w:eastAsia="黑体" w:cs="Times New Roman"/>
          <w:bCs w:val="0"/>
          <w:highlight w:val="none"/>
        </w:rPr>
        <w:t>十三、财政拨款“三公”经费支出决算表</w:t>
      </w:r>
      <w:r>
        <w:tab/>
      </w:r>
      <w:r>
        <w:fldChar w:fldCharType="begin"/>
      </w:r>
      <w:r>
        <w:instrText xml:space="preserve"> PAGEREF _Toc17252 \h </w:instrText>
      </w:r>
      <w:r>
        <w:fldChar w:fldCharType="separate"/>
      </w:r>
      <w:r>
        <w:t>96</w:t>
      </w:r>
      <w:r>
        <w:fldChar w:fldCharType="end"/>
      </w:r>
      <w:r>
        <w:rPr>
          <w:caps w:val="0"/>
          <w:smallCaps/>
          <w:szCs w:val="20"/>
          <w:highlight w:val="none"/>
        </w:rPr>
        <w:fldChar w:fldCharType="end"/>
      </w:r>
    </w:p>
    <w:p w14:paraId="1EF0B7BD">
      <w:pPr>
        <w:pStyle w:val="6"/>
        <w:rPr>
          <w:highlight w:val="none"/>
        </w:rPr>
      </w:pPr>
      <w:r>
        <w:rPr>
          <w:caps w:val="0"/>
          <w:smallCaps/>
          <w:szCs w:val="20"/>
          <w:highlight w:val="none"/>
        </w:rPr>
        <w:fldChar w:fldCharType="end"/>
      </w:r>
    </w:p>
    <w:p w14:paraId="02E2B7CF">
      <w:pPr>
        <w:rPr>
          <w:rFonts w:hint="eastAsia" w:ascii="黑体" w:eastAsia="黑体" w:cs="黑体"/>
          <w:highlight w:val="none"/>
        </w:rPr>
      </w:pPr>
      <w:bookmarkStart w:id="7" w:name="_Toc111208495"/>
      <w:r>
        <w:rPr>
          <w:rFonts w:hint="eastAsia" w:ascii="黑体" w:eastAsia="黑体" w:cs="黑体"/>
          <w:highlight w:val="none"/>
        </w:rPr>
        <w:br w:type="page"/>
      </w:r>
    </w:p>
    <w:bookmarkEnd w:id="6"/>
    <w:bookmarkEnd w:id="7"/>
    <w:p w14:paraId="2253BA2D">
      <w:pPr>
        <w:pStyle w:val="3"/>
        <w:jc w:val="center"/>
        <w:rPr>
          <w:rFonts w:ascii="黑体" w:eastAsia="黑体" w:cs="黑体"/>
          <w:b w:val="0"/>
          <w:bCs w:val="0"/>
          <w:highlight w:val="none"/>
        </w:rPr>
      </w:pPr>
      <w:bookmarkStart w:id="8" w:name="_Toc24052"/>
      <w:bookmarkStart w:id="9" w:name="_Toc15377204"/>
      <w:bookmarkStart w:id="10" w:name="_Toc111208498"/>
      <w:r>
        <w:rPr>
          <w:rFonts w:hint="eastAsia" w:ascii="黑体" w:eastAsia="黑体" w:cs="黑体"/>
          <w:highlight w:val="none"/>
        </w:rPr>
        <w:t xml:space="preserve">第一部分 </w:t>
      </w:r>
      <w:r>
        <w:rPr>
          <w:rStyle w:val="23"/>
          <w:rFonts w:hint="eastAsia" w:ascii="黑体" w:eastAsia="黑体" w:cs="黑体"/>
          <w:b/>
          <w:bCs w:val="0"/>
          <w:highlight w:val="none"/>
        </w:rPr>
        <w:t>部门概况</w:t>
      </w:r>
      <w:bookmarkEnd w:id="8"/>
    </w:p>
    <w:p w14:paraId="77A8FDD2">
      <w:pPr>
        <w:pStyle w:val="4"/>
        <w:keepNext/>
        <w:keepLines/>
        <w:pageBreakBefore w:val="0"/>
        <w:widowControl w:val="0"/>
        <w:kinsoku/>
        <w:wordWrap/>
        <w:overflowPunct/>
        <w:topLinePunct w:val="0"/>
        <w:autoSpaceDE/>
        <w:autoSpaceDN/>
        <w:bidi w:val="0"/>
        <w:adjustRightInd/>
        <w:snapToGrid/>
        <w:spacing w:after="0" w:afterAutospacing="0" w:line="400" w:lineRule="exact"/>
        <w:ind w:firstLine="643" w:firstLineChars="200"/>
        <w:textAlignment w:val="auto"/>
        <w:rPr>
          <w:rFonts w:ascii="黑体" w:eastAsia="黑体" w:cs="Times New Roman"/>
          <w:bCs w:val="0"/>
          <w:color w:val="000000"/>
          <w:highlight w:val="none"/>
        </w:rPr>
      </w:pPr>
      <w:bookmarkStart w:id="11" w:name="_Toc15377197"/>
      <w:bookmarkStart w:id="12" w:name="_Toc111208496"/>
      <w:bookmarkStart w:id="13" w:name="_Toc26051"/>
      <w:r>
        <w:rPr>
          <w:rFonts w:hint="eastAsia" w:ascii="黑体" w:eastAsia="黑体" w:cs="Times New Roman"/>
          <w:bCs w:val="0"/>
          <w:color w:val="000000"/>
          <w:highlight w:val="none"/>
        </w:rPr>
        <w:t>一、</w:t>
      </w:r>
      <w:bookmarkEnd w:id="11"/>
      <w:bookmarkEnd w:id="12"/>
      <w:bookmarkStart w:id="14" w:name="_Toc15377198"/>
      <w:bookmarkStart w:id="15" w:name="_Toc15378445"/>
      <w:r>
        <w:rPr>
          <w:rFonts w:hint="eastAsia" w:ascii="黑体" w:eastAsia="黑体" w:cs="Times New Roman"/>
          <w:bCs w:val="0"/>
          <w:color w:val="000000"/>
          <w:highlight w:val="none"/>
        </w:rPr>
        <w:t>部门职责</w:t>
      </w:r>
      <w:bookmarkEnd w:id="13"/>
    </w:p>
    <w:bookmarkEnd w:id="14"/>
    <w:bookmarkEnd w:id="15"/>
    <w:p w14:paraId="450CEC60">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lang w:eastAsia="zh-CN"/>
        </w:rPr>
      </w:pPr>
      <w:bookmarkStart w:id="16" w:name="_Toc16911"/>
      <w:bookmarkStart w:id="17" w:name="_Toc111208497"/>
      <w:bookmarkStart w:id="18" w:name="_Toc15377200"/>
      <w:r>
        <w:rPr>
          <w:rFonts w:hint="eastAsia" w:ascii="仿宋_GB2312" w:hAnsi="仿宋_GB2312" w:eastAsia="仿宋_GB2312" w:cs="仿宋_GB2312"/>
          <w:sz w:val="32"/>
          <w:szCs w:val="32"/>
          <w:lang w:val="en-US" w:eastAsia="zh-CN"/>
        </w:rPr>
        <w:t>1.</w:t>
      </w:r>
      <w:r>
        <w:rPr>
          <w:rFonts w:hint="eastAsia" w:ascii="仿宋_GB2312" w:hAnsi="Times New Roman" w:eastAsia="仿宋_GB2312" w:cs="仿宋_GB2312"/>
          <w:sz w:val="32"/>
          <w:szCs w:val="32"/>
        </w:rPr>
        <w:t>制定并组织实施村镇建设规划，部署重点工程建设，地方道路建设及公共设施，水利设施的管理，负责土地、林木、水等自然资源和生态环境的保护，做好护林防火</w:t>
      </w:r>
      <w:r>
        <w:rPr>
          <w:rFonts w:hint="eastAsia" w:ascii="仿宋_GB2312" w:hAnsi="Times New Roman" w:eastAsia="仿宋_GB2312" w:cs="仿宋_GB2312"/>
          <w:sz w:val="32"/>
          <w:szCs w:val="32"/>
          <w:lang w:eastAsia="zh-CN"/>
        </w:rPr>
        <w:t>。</w:t>
      </w:r>
    </w:p>
    <w:p w14:paraId="6890F865">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 xml:space="preserve">2.负责本行政区域内的民政、计划生育、文化教育、卫生、体育等社会公益事业的综合性工作，维护一切经济单位和个人的正当经济权益，取缔非法经济活动，调解和处理民事纠纷，打击刑事犯罪维护社会稳定。 </w:t>
      </w:r>
    </w:p>
    <w:p w14:paraId="247F5944">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3. 优化公共服务</w:t>
      </w:r>
      <w:r>
        <w:rPr>
          <w:rFonts w:hint="eastAsia" w:ascii="仿宋_GB2312" w:hAnsi="Times New Roman" w:eastAsia="仿宋_GB2312" w:cs="仿宋_GB2312"/>
          <w:sz w:val="32"/>
          <w:szCs w:val="32"/>
          <w:lang w:eastAsia="zh-CN"/>
        </w:rPr>
        <w:t>，</w:t>
      </w:r>
      <w:r>
        <w:rPr>
          <w:rFonts w:hint="eastAsia" w:ascii="仿宋_GB2312" w:hAnsi="Times New Roman" w:eastAsia="仿宋_GB2312" w:cs="仿宋_GB2312"/>
          <w:sz w:val="32"/>
          <w:szCs w:val="32"/>
        </w:rPr>
        <w:t xml:space="preserve">推进服务型政府建设，组织实施并优化教育、卫生健康、文化、民政、社会保障、退役军人事务等各项公共服务。 </w:t>
      </w:r>
    </w:p>
    <w:p w14:paraId="6BB25623">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 xml:space="preserve">4.抓好精神文明建设，丰富群众文化生活，提倡移风易俗，反对封建迷信，破除陈规陋习，树立社会主义新风尚。 </w:t>
      </w:r>
    </w:p>
    <w:p w14:paraId="5A26961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Times New Roman" w:eastAsia="仿宋_GB2312" w:cs="仿宋_GB2312"/>
          <w:sz w:val="32"/>
          <w:szCs w:val="32"/>
        </w:rPr>
        <w:t>5.完成上级政府交办的其它事项。</w:t>
      </w:r>
    </w:p>
    <w:p w14:paraId="1B6BB35A">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3" w:firstLineChars="200"/>
        <w:textAlignment w:val="auto"/>
        <w:rPr>
          <w:rFonts w:hint="eastAsia" w:ascii="黑体" w:eastAsia="黑体" w:cs="Times New Roman"/>
          <w:bCs w:val="0"/>
          <w:color w:val="000000"/>
          <w:highlight w:val="none"/>
        </w:rPr>
      </w:pPr>
      <w:r>
        <w:rPr>
          <w:rFonts w:hint="eastAsia" w:ascii="黑体" w:eastAsia="黑体" w:cs="Times New Roman"/>
          <w:bCs w:val="0"/>
          <w:color w:val="000000"/>
          <w:highlight w:val="none"/>
        </w:rPr>
        <w:t>二、机构设置</w:t>
      </w:r>
      <w:bookmarkEnd w:id="16"/>
      <w:bookmarkEnd w:id="17"/>
      <w:bookmarkEnd w:id="18"/>
    </w:p>
    <w:p w14:paraId="709C3088">
      <w:pPr>
        <w:keepNext w:val="0"/>
        <w:keepLines w:val="0"/>
        <w:pageBreakBefore w:val="0"/>
        <w:widowControl w:val="0"/>
        <w:kinsoku/>
        <w:wordWrap/>
        <w:overflowPunct/>
        <w:topLinePunct w:val="0"/>
        <w:autoSpaceDE/>
        <w:autoSpaceDN/>
        <w:bidi w:val="0"/>
        <w:spacing w:beforeAutospacing="0" w:line="576" w:lineRule="exact"/>
        <w:ind w:firstLine="643" w:firstLineChars="200"/>
        <w:textAlignment w:val="auto"/>
        <w:rPr>
          <w:rFonts w:hint="eastAsia" w:ascii="仿宋_GB2312" w:hAnsi="仿宋_GB2312" w:eastAsia="仿宋_GB2312" w:cs="仿宋_GB2312"/>
          <w:b/>
          <w:bCs/>
          <w:sz w:val="32"/>
          <w:szCs w:val="32"/>
          <w:highlight w:val="none"/>
          <w:lang w:val="zh-CN"/>
        </w:rPr>
      </w:pPr>
      <w:r>
        <w:rPr>
          <w:rFonts w:hint="eastAsia" w:ascii="仿宋_GB2312" w:hAnsi="仿宋_GB2312" w:eastAsia="仿宋_GB2312" w:cs="仿宋_GB2312"/>
          <w:b/>
          <w:bCs/>
          <w:sz w:val="32"/>
          <w:szCs w:val="32"/>
          <w:highlight w:val="none"/>
          <w:lang w:val="zh-CN"/>
        </w:rPr>
        <w:t>（一）机构组成</w:t>
      </w:r>
    </w:p>
    <w:p w14:paraId="22FDF11D">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Times New Roman" w:eastAsia="仿宋_GB2312" w:cs="仿宋_GB2312"/>
          <w:sz w:val="32"/>
          <w:szCs w:val="32"/>
        </w:rPr>
        <w:t>茂县</w:t>
      </w:r>
      <w:r>
        <w:rPr>
          <w:rFonts w:hint="eastAsia" w:ascii="仿宋_GB2312" w:hAnsi="Times New Roman" w:eastAsia="仿宋_GB2312" w:cs="仿宋_GB2312"/>
          <w:sz w:val="32"/>
          <w:szCs w:val="32"/>
          <w:lang w:eastAsia="zh-CN"/>
        </w:rPr>
        <w:t>黑虎镇人民政府</w:t>
      </w:r>
      <w:r>
        <w:rPr>
          <w:rFonts w:hint="eastAsia" w:ascii="仿宋_GB2312" w:hAnsi="Times New Roman" w:eastAsia="仿宋_GB2312" w:cs="仿宋_GB2312"/>
          <w:sz w:val="32"/>
          <w:szCs w:val="32"/>
        </w:rPr>
        <w:t>下属二级</w:t>
      </w:r>
      <w:r>
        <w:rPr>
          <w:rFonts w:hint="eastAsia" w:ascii="仿宋_GB2312" w:eastAsia="仿宋_GB2312" w:cs="仿宋_GB2312"/>
          <w:sz w:val="32"/>
          <w:szCs w:val="32"/>
          <w:lang w:val="en-US" w:eastAsia="zh-CN"/>
        </w:rPr>
        <w:t>预算</w:t>
      </w:r>
      <w:r>
        <w:rPr>
          <w:rFonts w:hint="eastAsia" w:ascii="仿宋_GB2312" w:hAnsi="Times New Roman" w:eastAsia="仿宋_GB2312" w:cs="仿宋_GB2312"/>
          <w:sz w:val="32"/>
          <w:szCs w:val="32"/>
        </w:rPr>
        <w:t>单位</w:t>
      </w:r>
      <w:r>
        <w:rPr>
          <w:rFonts w:hint="eastAsia" w:ascii="仿宋_GB2312" w:eastAsia="仿宋_GB2312" w:cs="仿宋_GB2312"/>
          <w:sz w:val="32"/>
          <w:szCs w:val="32"/>
          <w:lang w:val="en-US" w:eastAsia="zh-CN"/>
        </w:rPr>
        <w:t>2</w:t>
      </w:r>
      <w:r>
        <w:rPr>
          <w:rFonts w:hint="eastAsia" w:ascii="仿宋_GB2312" w:hAnsi="Times New Roman" w:eastAsia="仿宋_GB2312" w:cs="仿宋_GB2312"/>
          <w:sz w:val="32"/>
          <w:szCs w:val="32"/>
        </w:rPr>
        <w:t>个</w:t>
      </w:r>
      <w:r>
        <w:rPr>
          <w:rFonts w:hint="eastAsia" w:ascii="Times New Roman" w:hAnsi="Times New Roman" w:eastAsia="仿宋_GB2312" w:cs="仿宋_GB2312"/>
          <w:color w:val="auto"/>
          <w:sz w:val="32"/>
          <w:szCs w:val="32"/>
          <w:highlight w:val="none"/>
        </w:rPr>
        <w:t>，其中行政单位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0C0E01CA">
      <w:pPr>
        <w:pStyle w:val="2"/>
        <w:ind w:left="0" w:leftChars="0" w:firstLine="640" w:firstLineChars="200"/>
        <w:rPr>
          <w:rFonts w:hint="eastAsia" w:asci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纳入茂县黑虎镇人民政府2024年度部门决算编制范围的</w:t>
      </w:r>
      <w:r>
        <w:rPr>
          <w:rFonts w:hint="eastAsia" w:ascii="仿宋_GB2312" w:eastAsia="仿宋_GB2312" w:cs="仿宋_GB2312"/>
          <w:sz w:val="32"/>
          <w:szCs w:val="32"/>
          <w:lang w:val="en-US" w:eastAsia="zh-CN"/>
        </w:rPr>
        <w:t>纳入黑虎镇人民政府2024年度部门决算编制范围的二级预算单位包括：</w:t>
      </w:r>
    </w:p>
    <w:p w14:paraId="198F4A9C">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eastAsia="仿宋_GB2312" w:cs="仿宋_GB2312"/>
          <w:sz w:val="32"/>
          <w:szCs w:val="32"/>
          <w:lang w:val="en-US" w:eastAsia="zh-CN"/>
        </w:rPr>
        <w:t>1.黑虎镇便民服务中心</w:t>
      </w:r>
      <w:r>
        <w:rPr>
          <w:rFonts w:hint="eastAsia" w:ascii="仿宋_GB2312" w:eastAsia="仿宋_GB2312"/>
          <w:sz w:val="32"/>
          <w:szCs w:val="32"/>
          <w:shd w:val="clear" w:color="auto" w:fill="FFFFFF"/>
        </w:rPr>
        <w:t>。</w:t>
      </w:r>
    </w:p>
    <w:p w14:paraId="6EA99306">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188A93DB">
      <w:pPr>
        <w:pStyle w:val="3"/>
        <w:jc w:val="center"/>
        <w:rPr>
          <w:rFonts w:ascii="黑体" w:eastAsia="黑体" w:cs="黑体"/>
          <w:highlight w:val="none"/>
        </w:rPr>
      </w:pPr>
      <w:bookmarkStart w:id="19" w:name="_Toc12146"/>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u w:color="auto"/>
        </w:rPr>
        <w:t>年度</w:t>
      </w:r>
      <w:r>
        <w:rPr>
          <w:rFonts w:hint="eastAsia" w:ascii="黑体" w:eastAsia="黑体" w:cs="黑体"/>
          <w:highlight w:val="none"/>
          <w:u w:color="auto"/>
          <w:lang w:eastAsia="zh-CN"/>
        </w:rPr>
        <w:t>单位</w:t>
      </w:r>
      <w:r>
        <w:rPr>
          <w:rFonts w:ascii="黑体" w:eastAsia="黑体" w:cs="黑体"/>
          <w:highlight w:val="none"/>
          <w:u w:color="auto"/>
        </w:rPr>
        <w:t>决算情况说明</w:t>
      </w:r>
      <w:bookmarkEnd w:id="9"/>
      <w:bookmarkEnd w:id="10"/>
      <w:bookmarkEnd w:id="19"/>
    </w:p>
    <w:p w14:paraId="0986AC27">
      <w:pPr>
        <w:pStyle w:val="4"/>
        <w:keepNext/>
        <w:keepLines/>
        <w:pageBreakBefore w:val="0"/>
        <w:widowControl w:val="0"/>
        <w:kinsoku/>
        <w:wordWrap/>
        <w:overflowPunct/>
        <w:topLinePunct w:val="0"/>
        <w:autoSpaceDE/>
        <w:autoSpaceDN/>
        <w:bidi w:val="0"/>
        <w:adjustRightInd/>
        <w:snapToGrid/>
        <w:spacing w:after="0" w:afterAutospacing="0" w:line="400" w:lineRule="exact"/>
        <w:ind w:firstLine="643" w:firstLineChars="200"/>
        <w:textAlignment w:val="auto"/>
        <w:rPr>
          <w:rFonts w:ascii="黑体" w:eastAsia="黑体" w:cs="Times New Roman"/>
          <w:bCs w:val="0"/>
          <w:color w:val="000000"/>
          <w:highlight w:val="none"/>
        </w:rPr>
      </w:pPr>
      <w:bookmarkStart w:id="20" w:name="_Toc15377205"/>
      <w:bookmarkStart w:id="21" w:name="_Toc2086"/>
      <w:bookmarkStart w:id="22" w:name="_Toc111208499"/>
      <w:r>
        <w:rPr>
          <w:rFonts w:hint="eastAsia" w:ascii="黑体" w:eastAsia="黑体" w:cs="Times New Roman"/>
          <w:bCs w:val="0"/>
          <w:color w:val="000000"/>
          <w:highlight w:val="none"/>
        </w:rPr>
        <w:t>一、收入支出决算总体情况说</w:t>
      </w:r>
      <w:bookmarkEnd w:id="20"/>
      <w:r>
        <w:rPr>
          <w:rFonts w:hint="eastAsia" w:ascii="黑体" w:eastAsia="黑体" w:cs="Times New Roman"/>
          <w:bCs w:val="0"/>
          <w:color w:val="000000"/>
          <w:highlight w:val="none"/>
        </w:rPr>
        <w:t>明</w:t>
      </w:r>
      <w:bookmarkEnd w:id="21"/>
      <w:bookmarkEnd w:id="22"/>
    </w:p>
    <w:p w14:paraId="3C786D9B">
      <w:pPr>
        <w:spacing w:beforeAutospacing="0" w:line="600" w:lineRule="exact"/>
        <w:ind w:firstLine="640" w:firstLineChars="200"/>
        <w:rPr>
          <w:rFonts w:ascii="仿宋_GB2312" w:eastAsia="仿宋_GB2312"/>
          <w:color w:val="000000"/>
          <w:sz w:val="28"/>
          <w:szCs w:val="28"/>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年度收、支总计</w:t>
      </w:r>
      <w:r>
        <w:rPr>
          <w:rFonts w:hint="eastAsia" w:ascii="仿宋_GB2312" w:hAnsi="仿宋_GB2312" w:eastAsia="仿宋_GB2312" w:cs="仿宋_GB2312"/>
          <w:color w:val="000000"/>
          <w:sz w:val="32"/>
          <w:szCs w:val="32"/>
          <w:highlight w:val="none"/>
          <w:lang w:val="en-US" w:eastAsia="zh-CN"/>
        </w:rPr>
        <w:t>各为1020.57</w:t>
      </w:r>
      <w:r>
        <w:rPr>
          <w:rFonts w:hint="eastAsia" w:ascii="仿宋_GB2312" w:hAnsi="仿宋_GB2312" w:eastAsia="仿宋_GB2312" w:cs="仿宋_GB2312"/>
          <w:color w:val="000000"/>
          <w:sz w:val="32"/>
          <w:szCs w:val="32"/>
          <w:highlight w:val="none"/>
        </w:rPr>
        <w:t>万元。与</w:t>
      </w:r>
      <w:r>
        <w:rPr>
          <w:rFonts w:hint="eastAsia" w:ascii="仿宋_GB2312" w:hAnsi="仿宋_GB2312" w:eastAsia="仿宋_GB2312" w:cs="仿宋_GB2312"/>
          <w:color w:val="000000"/>
          <w:sz w:val="32"/>
          <w:szCs w:val="32"/>
          <w:highlight w:val="none"/>
          <w:lang w:eastAsia="zh-CN"/>
        </w:rPr>
        <w:t>2023</w:t>
      </w:r>
      <w:r>
        <w:rPr>
          <w:rFonts w:hint="eastAsia" w:ascii="仿宋_GB2312" w:hAnsi="仿宋_GB2312" w:eastAsia="仿宋_GB2312" w:cs="仿宋_GB2312"/>
          <w:color w:val="000000"/>
          <w:sz w:val="32"/>
          <w:szCs w:val="32"/>
          <w:highlight w:val="none"/>
        </w:rPr>
        <w:t>年相比，收、支总计各</w:t>
      </w:r>
      <w:r>
        <w:rPr>
          <w:rFonts w:hint="eastAsia" w:ascii="仿宋_GB2312" w:hAnsi="仿宋_GB2312" w:eastAsia="仿宋_GB2312" w:cs="仿宋_GB2312"/>
          <w:color w:val="000000"/>
          <w:sz w:val="32"/>
          <w:szCs w:val="32"/>
          <w:highlight w:val="none"/>
          <w:lang w:val="en-US" w:eastAsia="zh-CN"/>
        </w:rPr>
        <w:t>增加109.70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增加12.04</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w:t>
      </w:r>
      <w:r>
        <w:rPr>
          <w:rFonts w:hint="eastAsia" w:ascii="仿宋_GB2312" w:hAnsi="仿宋_GB2312" w:eastAsia="仿宋_GB2312" w:cs="仿宋_GB2312"/>
          <w:color w:val="000000"/>
          <w:sz w:val="32"/>
          <w:highlight w:val="none"/>
          <w:u w:color="auto"/>
          <w:lang w:val="en-US" w:eastAsia="zh-CN"/>
        </w:rPr>
        <w:t>增加</w:t>
      </w:r>
      <w:r>
        <w:rPr>
          <w:rFonts w:hint="eastAsia" w:ascii="仿宋_GB2312" w:hAnsi="仿宋_GB2312" w:eastAsia="仿宋_GB2312" w:cs="仿宋_GB2312"/>
          <w:color w:val="000000"/>
          <w:sz w:val="32"/>
          <w:highlight w:val="none"/>
          <w:u w:color="auto"/>
          <w:lang w:eastAsia="zh-CN"/>
        </w:rPr>
        <w:t>。</w:t>
      </w:r>
    </w:p>
    <w:p w14:paraId="488E51CA">
      <w:pPr>
        <w:pStyle w:val="6"/>
        <w:rPr>
          <w:highlight w:val="none"/>
        </w:rPr>
      </w:pPr>
      <w:r>
        <w:rPr>
          <w:rFonts w:hint="eastAsia" w:eastAsia="仿宋"/>
          <w:highlight w:val="none"/>
          <w:lang w:eastAsia="zh-CN"/>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581D7FF">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3" w:firstLineChars="200"/>
        <w:textAlignment w:val="auto"/>
        <w:rPr>
          <w:rFonts w:hint="eastAsia" w:ascii="黑体" w:eastAsia="黑体" w:cs="Times New Roman"/>
          <w:bCs w:val="0"/>
          <w:color w:val="000000"/>
          <w:highlight w:val="none"/>
        </w:rPr>
      </w:pPr>
      <w:bookmarkStart w:id="23" w:name="_Toc15377206"/>
      <w:bookmarkStart w:id="24" w:name="_Toc25698"/>
      <w:bookmarkStart w:id="25" w:name="_Toc111208500"/>
      <w:r>
        <w:rPr>
          <w:rFonts w:hint="eastAsia" w:ascii="黑体" w:eastAsia="黑体" w:cs="Times New Roman"/>
          <w:bCs w:val="0"/>
          <w:color w:val="000000"/>
          <w:highlight w:val="none"/>
        </w:rPr>
        <w:t>二、收入决算情况说明</w:t>
      </w:r>
      <w:bookmarkEnd w:id="23"/>
      <w:bookmarkEnd w:id="24"/>
      <w:bookmarkEnd w:id="25"/>
    </w:p>
    <w:p w14:paraId="543618C3">
      <w:pPr>
        <w:spacing w:beforeAutospacing="0" w:line="600" w:lineRule="exact"/>
        <w:ind w:firstLine="640" w:firstLineChars="200"/>
        <w:rPr>
          <w:rFonts w:ascii="仿宋" w:eastAsia="仿宋"/>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年收入合计</w:t>
      </w:r>
      <w:r>
        <w:rPr>
          <w:rFonts w:hint="eastAsia" w:ascii="仿宋_GB2312" w:hAnsi="仿宋_GB2312" w:eastAsia="仿宋_GB2312" w:cs="仿宋_GB2312"/>
          <w:color w:val="000000"/>
          <w:sz w:val="32"/>
          <w:highlight w:val="none"/>
          <w:u w:color="auto"/>
          <w:lang w:val="en-US" w:eastAsia="zh-CN"/>
        </w:rPr>
        <w:t>1020.57</w:t>
      </w:r>
      <w:r>
        <w:rPr>
          <w:rFonts w:hint="eastAsia" w:ascii="仿宋_GB2312" w:hAnsi="仿宋_GB2312" w:eastAsia="仿宋_GB2312" w:cs="仿宋_GB2312"/>
          <w:color w:val="000000"/>
          <w:sz w:val="32"/>
          <w:highlight w:val="none"/>
          <w:u w:color="auto"/>
        </w:rPr>
        <w:t>万元，其中：一般公共预算财政拨款收入</w:t>
      </w:r>
      <w:r>
        <w:rPr>
          <w:rFonts w:hint="eastAsia" w:ascii="仿宋_GB2312" w:hAnsi="仿宋_GB2312" w:eastAsia="仿宋_GB2312" w:cs="仿宋_GB2312"/>
          <w:color w:val="000000"/>
          <w:sz w:val="32"/>
          <w:highlight w:val="none"/>
          <w:u w:color="auto"/>
          <w:lang w:val="en-US" w:eastAsia="zh-CN"/>
        </w:rPr>
        <w:t>1020.57</w:t>
      </w:r>
      <w:r>
        <w:rPr>
          <w:rFonts w:hint="eastAsia" w:ascii="仿宋_GB2312" w:hAnsi="仿宋_GB2312" w:eastAsia="仿宋_GB2312" w:cs="仿宋_GB2312"/>
          <w:color w:val="000000"/>
          <w:sz w:val="32"/>
          <w:highlight w:val="none"/>
          <w:u w:color="auto"/>
        </w:rPr>
        <w:t>万元，占100%。</w:t>
      </w:r>
    </w:p>
    <w:p w14:paraId="1DB31DAC">
      <w:pPr>
        <w:pStyle w:val="2"/>
        <w:jc w:val="center"/>
        <w:rPr>
          <w:highlight w:val="none"/>
        </w:rPr>
      </w:pPr>
      <w:r>
        <w:rPr>
          <w:rFonts w:hint="eastAsia" w:ascii="仿宋_GB2312" w:eastAsia="仿宋_GB2312"/>
          <w:color w:val="FF0000"/>
          <w:sz w:val="32"/>
          <w:szCs w:val="32"/>
          <w:highlight w:val="none"/>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1D40CDA">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3" w:firstLineChars="200"/>
        <w:textAlignment w:val="auto"/>
        <w:rPr>
          <w:rFonts w:hint="eastAsia" w:ascii="黑体" w:eastAsia="黑体" w:cs="Times New Roman"/>
          <w:bCs w:val="0"/>
          <w:color w:val="000000"/>
          <w:highlight w:val="none"/>
        </w:rPr>
      </w:pPr>
      <w:bookmarkStart w:id="26" w:name="_Toc470"/>
      <w:bookmarkStart w:id="27" w:name="_Toc111208501"/>
      <w:bookmarkStart w:id="28" w:name="_Toc15377207"/>
      <w:r>
        <w:rPr>
          <w:rFonts w:hint="eastAsia" w:ascii="黑体" w:eastAsia="黑体" w:cs="Times New Roman"/>
          <w:bCs w:val="0"/>
          <w:color w:val="000000"/>
          <w:highlight w:val="none"/>
        </w:rPr>
        <w:t>三、支出决算情况说明</w:t>
      </w:r>
      <w:bookmarkEnd w:id="26"/>
      <w:bookmarkEnd w:id="27"/>
      <w:bookmarkEnd w:id="28"/>
    </w:p>
    <w:p w14:paraId="5683AD3C">
      <w:pPr>
        <w:pStyle w:val="6"/>
        <w:spacing w:beforeAutospacing="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年支出合计</w:t>
      </w:r>
      <w:r>
        <w:rPr>
          <w:rFonts w:hint="eastAsia" w:ascii="仿宋_GB2312" w:hAnsi="仿宋_GB2312" w:eastAsia="仿宋_GB2312" w:cs="仿宋_GB2312"/>
          <w:color w:val="000000"/>
          <w:sz w:val="32"/>
          <w:szCs w:val="32"/>
          <w:highlight w:val="none"/>
          <w:lang w:val="en-US" w:eastAsia="zh-CN"/>
        </w:rPr>
        <w:t>1020.57</w:t>
      </w:r>
      <w:r>
        <w:rPr>
          <w:rFonts w:hint="eastAsia" w:ascii="仿宋_GB2312" w:hAnsi="仿宋_GB2312" w:eastAsia="仿宋_GB2312" w:cs="仿宋_GB2312"/>
          <w:color w:val="000000"/>
          <w:sz w:val="32"/>
          <w:szCs w:val="32"/>
          <w:highlight w:val="none"/>
        </w:rPr>
        <w:t>万元，其中：基本支出</w:t>
      </w:r>
      <w:r>
        <w:rPr>
          <w:rFonts w:hint="eastAsia" w:ascii="仿宋_GB2312" w:hAnsi="仿宋_GB2312" w:eastAsia="仿宋_GB2312" w:cs="仿宋_GB2312"/>
          <w:color w:val="000000"/>
          <w:sz w:val="32"/>
          <w:szCs w:val="32"/>
          <w:highlight w:val="none"/>
          <w:lang w:val="en-US" w:eastAsia="zh-CN"/>
        </w:rPr>
        <w:t>531.14</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szCs w:val="32"/>
          <w:highlight w:val="none"/>
          <w:lang w:val="en-US" w:eastAsia="zh-CN"/>
        </w:rPr>
        <w:t>52.04</w:t>
      </w:r>
      <w:r>
        <w:rPr>
          <w:rFonts w:hint="eastAsia" w:ascii="仿宋_GB2312" w:hAnsi="仿宋_GB2312" w:eastAsia="仿宋_GB2312" w:cs="仿宋_GB2312"/>
          <w:color w:val="000000"/>
          <w:sz w:val="32"/>
          <w:szCs w:val="32"/>
          <w:highlight w:val="none"/>
        </w:rPr>
        <w:t>%；项目支出</w:t>
      </w:r>
      <w:r>
        <w:rPr>
          <w:rFonts w:hint="eastAsia" w:ascii="仿宋_GB2312" w:hAnsi="仿宋_GB2312" w:eastAsia="仿宋_GB2312" w:cs="仿宋_GB2312"/>
          <w:color w:val="000000"/>
          <w:sz w:val="32"/>
          <w:szCs w:val="32"/>
          <w:highlight w:val="none"/>
          <w:lang w:val="en-US" w:eastAsia="zh-CN"/>
        </w:rPr>
        <w:t>489.43</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szCs w:val="32"/>
          <w:highlight w:val="none"/>
          <w:lang w:val="en-US" w:eastAsia="zh-CN"/>
        </w:rPr>
        <w:t>47.96</w:t>
      </w:r>
      <w:r>
        <w:rPr>
          <w:rFonts w:hint="eastAsia" w:ascii="仿宋_GB2312" w:hAnsi="仿宋_GB2312" w:eastAsia="仿宋_GB2312" w:cs="仿宋_GB2312"/>
          <w:color w:val="000000"/>
          <w:sz w:val="32"/>
          <w:szCs w:val="32"/>
          <w:highlight w:val="none"/>
        </w:rPr>
        <w:t>%。</w:t>
      </w:r>
    </w:p>
    <w:p w14:paraId="688FFF0B">
      <w:pPr>
        <w:jc w:val="center"/>
        <w:rPr>
          <w:rFonts w:ascii="仿宋_GB2312" w:eastAsia="仿宋_GB2312"/>
          <w:color w:val="FF0000"/>
          <w:sz w:val="32"/>
          <w:szCs w:val="32"/>
          <w:highlight w:val="none"/>
        </w:rPr>
      </w:pPr>
      <w:r>
        <w:rPr>
          <w:rFonts w:hint="eastAsia" w:ascii="仿宋" w:hAnsi="仿宋" w:eastAsia="仿宋"/>
          <w:sz w:val="32"/>
          <w:szCs w:val="32"/>
          <w:highlight w:val="none"/>
          <w:shd w:val="pct10" w:color="auto" w:fill="FFFFFF"/>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9F658E0">
      <w:pPr>
        <w:pStyle w:val="6"/>
        <w:rPr>
          <w:highlight w:val="none"/>
        </w:rPr>
      </w:pPr>
    </w:p>
    <w:p w14:paraId="7EFCB102">
      <w:pPr>
        <w:pStyle w:val="4"/>
        <w:keepNext/>
        <w:keepLines/>
        <w:pageBreakBefore w:val="0"/>
        <w:widowControl w:val="0"/>
        <w:kinsoku/>
        <w:wordWrap/>
        <w:overflowPunct/>
        <w:topLinePunct w:val="0"/>
        <w:autoSpaceDE/>
        <w:autoSpaceDN/>
        <w:bidi w:val="0"/>
        <w:adjustRightInd/>
        <w:snapToGrid/>
        <w:spacing w:after="0" w:afterAutospacing="0" w:line="400" w:lineRule="exact"/>
        <w:ind w:firstLine="643" w:firstLineChars="200"/>
        <w:textAlignment w:val="auto"/>
        <w:rPr>
          <w:rFonts w:hint="eastAsia" w:ascii="黑体" w:eastAsia="黑体" w:cs="Times New Roman"/>
          <w:bCs w:val="0"/>
          <w:color w:val="000000"/>
          <w:highlight w:val="none"/>
        </w:rPr>
      </w:pPr>
      <w:bookmarkStart w:id="29" w:name="_Toc15377208"/>
      <w:bookmarkStart w:id="30" w:name="_Toc9070"/>
      <w:bookmarkStart w:id="31" w:name="_Toc111208502"/>
      <w:r>
        <w:rPr>
          <w:rFonts w:hint="eastAsia" w:ascii="黑体" w:eastAsia="黑体" w:cs="Times New Roman"/>
          <w:bCs w:val="0"/>
          <w:color w:val="000000"/>
          <w:highlight w:val="none"/>
        </w:rPr>
        <w:t>四、财政拨款收入支出决算总体情况说明</w:t>
      </w:r>
      <w:bookmarkEnd w:id="29"/>
      <w:bookmarkEnd w:id="30"/>
      <w:bookmarkEnd w:id="31"/>
    </w:p>
    <w:p w14:paraId="48D18CAA">
      <w:pPr>
        <w:spacing w:beforeAutospacing="0" w:line="600" w:lineRule="exact"/>
        <w:ind w:firstLine="640" w:firstLineChars="200"/>
        <w:rPr>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年度收、支总计</w:t>
      </w:r>
      <w:r>
        <w:rPr>
          <w:rFonts w:hint="eastAsia" w:ascii="仿宋_GB2312" w:hAnsi="仿宋_GB2312" w:eastAsia="仿宋_GB2312" w:cs="仿宋_GB2312"/>
          <w:color w:val="000000"/>
          <w:sz w:val="32"/>
          <w:szCs w:val="32"/>
          <w:highlight w:val="none"/>
          <w:lang w:val="en-US" w:eastAsia="zh-CN"/>
        </w:rPr>
        <w:t>各为1020.57</w:t>
      </w:r>
      <w:r>
        <w:rPr>
          <w:rFonts w:hint="eastAsia" w:ascii="仿宋_GB2312" w:hAnsi="仿宋_GB2312" w:eastAsia="仿宋_GB2312" w:cs="仿宋_GB2312"/>
          <w:color w:val="000000"/>
          <w:sz w:val="32"/>
          <w:szCs w:val="32"/>
          <w:highlight w:val="none"/>
        </w:rPr>
        <w:t>万元。与</w:t>
      </w:r>
      <w:r>
        <w:rPr>
          <w:rFonts w:hint="eastAsia" w:ascii="仿宋_GB2312" w:hAnsi="仿宋_GB2312" w:eastAsia="仿宋_GB2312" w:cs="仿宋_GB2312"/>
          <w:color w:val="000000"/>
          <w:sz w:val="32"/>
          <w:szCs w:val="32"/>
          <w:highlight w:val="none"/>
          <w:lang w:eastAsia="zh-CN"/>
        </w:rPr>
        <w:t>2023</w:t>
      </w:r>
      <w:r>
        <w:rPr>
          <w:rFonts w:hint="eastAsia" w:ascii="仿宋_GB2312" w:hAnsi="仿宋_GB2312" w:eastAsia="仿宋_GB2312" w:cs="仿宋_GB2312"/>
          <w:color w:val="000000"/>
          <w:sz w:val="32"/>
          <w:szCs w:val="32"/>
          <w:highlight w:val="none"/>
        </w:rPr>
        <w:t>年相比，收、支总计各</w:t>
      </w:r>
      <w:r>
        <w:rPr>
          <w:rFonts w:hint="eastAsia" w:ascii="仿宋_GB2312" w:hAnsi="仿宋_GB2312" w:eastAsia="仿宋_GB2312" w:cs="仿宋_GB2312"/>
          <w:color w:val="000000"/>
          <w:sz w:val="32"/>
          <w:szCs w:val="32"/>
          <w:highlight w:val="none"/>
          <w:lang w:val="en-US" w:eastAsia="zh-CN"/>
        </w:rPr>
        <w:t>增加109.70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增加12.04</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w:t>
      </w:r>
      <w:r>
        <w:rPr>
          <w:rFonts w:hint="eastAsia" w:ascii="仿宋_GB2312" w:hAnsi="仿宋_GB2312" w:eastAsia="仿宋_GB2312" w:cs="仿宋_GB2312"/>
          <w:color w:val="000000"/>
          <w:sz w:val="32"/>
          <w:highlight w:val="none"/>
          <w:u w:color="auto"/>
          <w:lang w:val="en-US" w:eastAsia="zh-CN"/>
        </w:rPr>
        <w:t>增加</w:t>
      </w:r>
      <w:r>
        <w:rPr>
          <w:rFonts w:hint="eastAsia" w:ascii="仿宋_GB2312" w:hAnsi="仿宋_GB2312" w:eastAsia="仿宋_GB2312" w:cs="仿宋_GB2312"/>
          <w:color w:val="000000"/>
          <w:sz w:val="32"/>
          <w:highlight w:val="none"/>
          <w:u w:color="auto"/>
          <w:lang w:eastAsia="zh-CN"/>
        </w:rPr>
        <w:t>。</w:t>
      </w:r>
    </w:p>
    <w:p w14:paraId="422445F8">
      <w:pPr>
        <w:pStyle w:val="6"/>
        <w:jc w:val="left"/>
        <w:rPr>
          <w:highlight w:val="none"/>
        </w:rPr>
      </w:pPr>
      <w:r>
        <w:rPr>
          <w:rFonts w:hint="eastAsia" w:eastAsia="仿宋"/>
          <w:highlight w:val="none"/>
          <w:lang w:eastAsia="zh-CN"/>
        </w:rPr>
        <w:drawing>
          <wp:inline distT="0" distB="0" distL="114300" distR="114300">
            <wp:extent cx="5256530" cy="2988310"/>
            <wp:effectExtent l="5080" t="4445" r="15240" b="171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870ADF">
      <w:pPr>
        <w:pStyle w:val="6"/>
        <w:jc w:val="center"/>
        <w:rPr>
          <w:highlight w:val="none"/>
        </w:rPr>
      </w:pPr>
    </w:p>
    <w:p w14:paraId="1739578C">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3" w:firstLineChars="200"/>
        <w:textAlignment w:val="auto"/>
        <w:rPr>
          <w:rFonts w:hint="eastAsia" w:ascii="黑体" w:eastAsia="黑体" w:cs="Times New Roman"/>
          <w:bCs w:val="0"/>
          <w:color w:val="000000"/>
          <w:highlight w:val="none"/>
        </w:rPr>
      </w:pPr>
      <w:bookmarkStart w:id="32" w:name="_Toc15377209"/>
      <w:bookmarkStart w:id="33" w:name="_Toc111208503"/>
      <w:bookmarkStart w:id="34" w:name="_Toc24444"/>
      <w:r>
        <w:rPr>
          <w:rFonts w:hint="eastAsia" w:ascii="黑体" w:eastAsia="黑体" w:cs="Times New Roman"/>
          <w:bCs w:val="0"/>
          <w:color w:val="000000"/>
          <w:highlight w:val="none"/>
        </w:rPr>
        <w:t>五、一般公共预算财政拨款支出决算情况说</w:t>
      </w:r>
      <w:bookmarkEnd w:id="32"/>
      <w:r>
        <w:rPr>
          <w:rFonts w:hint="eastAsia" w:ascii="黑体" w:eastAsia="黑体" w:cs="Times New Roman"/>
          <w:bCs w:val="0"/>
          <w:color w:val="000000"/>
          <w:highlight w:val="none"/>
        </w:rPr>
        <w:t>明</w:t>
      </w:r>
      <w:bookmarkEnd w:id="33"/>
      <w:bookmarkEnd w:id="34"/>
    </w:p>
    <w:p w14:paraId="7BCB8845">
      <w:pPr>
        <w:spacing w:beforeAutospacing="0" w:line="600" w:lineRule="exact"/>
        <w:ind w:firstLine="643" w:firstLineChars="200"/>
        <w:outlineLvl w:val="2"/>
        <w:rPr>
          <w:rFonts w:hint="eastAsia" w:ascii="仿宋_GB2312" w:hAnsi="仿宋_GB2312" w:eastAsia="仿宋_GB2312" w:cs="仿宋_GB2312"/>
          <w:b/>
          <w:color w:val="000000"/>
          <w:sz w:val="32"/>
          <w:szCs w:val="32"/>
          <w:highlight w:val="none"/>
        </w:rPr>
      </w:pPr>
      <w:bookmarkStart w:id="35" w:name="_Toc15377210"/>
      <w:r>
        <w:rPr>
          <w:rFonts w:hint="eastAsia" w:ascii="仿宋_GB2312" w:hAnsi="仿宋_GB2312" w:eastAsia="仿宋_GB2312" w:cs="仿宋_GB2312"/>
          <w:b/>
          <w:color w:val="000000"/>
          <w:sz w:val="32"/>
          <w:szCs w:val="32"/>
          <w:highlight w:val="none"/>
        </w:rPr>
        <w:t>（一）一般公共预算财政拨款支出决算总体情况</w:t>
      </w:r>
      <w:bookmarkEnd w:id="35"/>
    </w:p>
    <w:p w14:paraId="7C4618FE">
      <w:pPr>
        <w:spacing w:line="600" w:lineRule="exact"/>
        <w:ind w:firstLine="640" w:firstLineChars="200"/>
        <w:rPr>
          <w:rFonts w:ascii="仿宋_GB2312" w:eastAsia="仿宋_GB2312"/>
          <w:b/>
          <w:color w:val="000000"/>
          <w:sz w:val="32"/>
          <w:szCs w:val="32"/>
          <w:highlight w:val="none"/>
        </w:rPr>
      </w:pPr>
      <w:bookmarkStart w:id="36" w:name="_Toc15377211"/>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年度收、支总计</w:t>
      </w:r>
      <w:r>
        <w:rPr>
          <w:rFonts w:hint="eastAsia" w:ascii="仿宋_GB2312" w:hAnsi="仿宋_GB2312" w:eastAsia="仿宋_GB2312" w:cs="仿宋_GB2312"/>
          <w:color w:val="000000"/>
          <w:sz w:val="32"/>
          <w:szCs w:val="32"/>
          <w:highlight w:val="none"/>
          <w:lang w:val="en-US" w:eastAsia="zh-CN"/>
        </w:rPr>
        <w:t>各为1020.57</w:t>
      </w:r>
      <w:r>
        <w:rPr>
          <w:rFonts w:hint="eastAsia" w:ascii="仿宋_GB2312" w:hAnsi="仿宋_GB2312" w:eastAsia="仿宋_GB2312" w:cs="仿宋_GB2312"/>
          <w:color w:val="000000"/>
          <w:sz w:val="32"/>
          <w:szCs w:val="32"/>
          <w:highlight w:val="none"/>
        </w:rPr>
        <w:t>万元。与</w:t>
      </w:r>
      <w:r>
        <w:rPr>
          <w:rFonts w:hint="eastAsia" w:ascii="仿宋_GB2312" w:hAnsi="仿宋_GB2312" w:eastAsia="仿宋_GB2312" w:cs="仿宋_GB2312"/>
          <w:color w:val="000000"/>
          <w:sz w:val="32"/>
          <w:szCs w:val="32"/>
          <w:highlight w:val="none"/>
          <w:lang w:eastAsia="zh-CN"/>
        </w:rPr>
        <w:t>2023</w:t>
      </w:r>
      <w:r>
        <w:rPr>
          <w:rFonts w:hint="eastAsia" w:ascii="仿宋_GB2312" w:hAnsi="仿宋_GB2312" w:eastAsia="仿宋_GB2312" w:cs="仿宋_GB2312"/>
          <w:color w:val="000000"/>
          <w:sz w:val="32"/>
          <w:szCs w:val="32"/>
          <w:highlight w:val="none"/>
        </w:rPr>
        <w:t>年相比，收、支总计各</w:t>
      </w:r>
      <w:r>
        <w:rPr>
          <w:rFonts w:hint="eastAsia" w:ascii="仿宋_GB2312" w:hAnsi="仿宋_GB2312" w:eastAsia="仿宋_GB2312" w:cs="仿宋_GB2312"/>
          <w:color w:val="000000"/>
          <w:sz w:val="32"/>
          <w:szCs w:val="32"/>
          <w:highlight w:val="none"/>
          <w:lang w:val="en-US" w:eastAsia="zh-CN"/>
        </w:rPr>
        <w:t>增加109.70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增加12.04</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w:t>
      </w:r>
      <w:r>
        <w:rPr>
          <w:rFonts w:hint="eastAsia" w:ascii="仿宋_GB2312" w:hAnsi="仿宋_GB2312" w:eastAsia="仿宋_GB2312" w:cs="仿宋_GB2312"/>
          <w:color w:val="000000"/>
          <w:sz w:val="32"/>
          <w:highlight w:val="none"/>
          <w:u w:color="auto"/>
          <w:lang w:val="en-US" w:eastAsia="zh-CN"/>
        </w:rPr>
        <w:t>增加</w:t>
      </w:r>
      <w:bookmarkStart w:id="83" w:name="_GoBack"/>
      <w:bookmarkEnd w:id="83"/>
      <w:r>
        <w:rPr>
          <w:rFonts w:hint="eastAsia" w:ascii="仿宋_GB2312" w:hAnsi="仿宋_GB2312" w:eastAsia="仿宋_GB2312" w:cs="仿宋_GB2312"/>
          <w:color w:val="000000"/>
          <w:sz w:val="32"/>
          <w:highlight w:val="none"/>
          <w:u w:color="auto"/>
          <w:lang w:eastAsia="zh-CN"/>
        </w:rPr>
        <w:t>。</w:t>
      </w:r>
    </w:p>
    <w:p w14:paraId="4E9A0A41">
      <w:pPr>
        <w:pStyle w:val="6"/>
        <w:ind w:firstLine="0"/>
        <w:rPr>
          <w:rFonts w:ascii="仿宋_GB2312" w:eastAsia="仿宋_GB2312"/>
          <w:b/>
          <w:color w:val="000000"/>
          <w:sz w:val="32"/>
          <w:szCs w:val="32"/>
          <w:highlight w:val="none"/>
        </w:rPr>
      </w:pPr>
      <w:r>
        <w:rPr>
          <w:rFonts w:hint="eastAsia" w:eastAsia="仿宋"/>
          <w:highlight w:val="none"/>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AB1B814">
      <w:pPr>
        <w:pStyle w:val="6"/>
        <w:ind w:firstLine="0"/>
        <w:rPr>
          <w:rFonts w:ascii="仿宋_GB2312" w:eastAsia="仿宋_GB2312"/>
          <w:b/>
          <w:color w:val="000000"/>
          <w:sz w:val="32"/>
          <w:szCs w:val="32"/>
          <w:highlight w:val="none"/>
        </w:rPr>
      </w:pPr>
    </w:p>
    <w:p w14:paraId="27F91A9E">
      <w:pPr>
        <w:spacing w:line="600" w:lineRule="exact"/>
        <w:ind w:firstLine="643"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（二）一般公共预算财政拨款支出决算结构情况</w:t>
      </w:r>
      <w:bookmarkEnd w:id="36"/>
    </w:p>
    <w:p w14:paraId="71DC1114">
      <w:pPr>
        <w:spacing w:line="600" w:lineRule="exact"/>
        <w:ind w:firstLine="640" w:firstLineChars="200"/>
        <w:rPr>
          <w:rFonts w:hint="eastAsia" w:ascii="仿宋_GB2312" w:hAnsi="仿宋" w:eastAsia="仿宋"/>
          <w:color w:val="000000" w:themeColor="text1"/>
          <w:sz w:val="32"/>
          <w:szCs w:val="32"/>
          <w:highlight w:val="none"/>
          <w:lang w:val="en-US" w:eastAsia="zh-CN"/>
          <w14:textFill>
            <w14:solidFill>
              <w14:schemeClr w14:val="tx1"/>
            </w14:solidFill>
          </w14:textFill>
        </w:rPr>
      </w:pPr>
      <w:bookmarkStart w:id="37" w:name="_Toc15377212"/>
      <w:r>
        <w:rPr>
          <w:rFonts w:hint="eastAsia" w:ascii="仿宋_GB2312" w:hAnsi="仿宋_GB2312" w:eastAsia="仿宋_GB2312" w:cs="仿宋_GB2312"/>
          <w:color w:val="000000"/>
          <w:sz w:val="32"/>
          <w:szCs w:val="32"/>
          <w:highlight w:val="none"/>
          <w:lang w:eastAsia="zh-CN"/>
        </w:rPr>
        <w:t>202</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highlight w:val="none"/>
          <w:u w:color="auto"/>
        </w:rPr>
        <w:t>年一般公共预算财政拨款支出</w:t>
      </w:r>
      <w:r>
        <w:rPr>
          <w:rFonts w:hint="eastAsia" w:ascii="仿宋_GB2312" w:hAnsi="仿宋_GB2312" w:eastAsia="仿宋_GB2312" w:cs="仿宋_GB2312"/>
          <w:color w:val="000000"/>
          <w:sz w:val="32"/>
          <w:highlight w:val="none"/>
          <w:u w:color="auto"/>
          <w:lang w:val="en-US" w:eastAsia="zh-CN"/>
        </w:rPr>
        <w:t>1020.57</w:t>
      </w:r>
      <w:r>
        <w:rPr>
          <w:rFonts w:hint="eastAsia" w:ascii="仿宋_GB2312" w:hAnsi="仿宋_GB2312" w:eastAsia="仿宋_GB2312" w:cs="仿宋_GB2312"/>
          <w:color w:val="000000"/>
          <w:sz w:val="32"/>
          <w:szCs w:val="32"/>
          <w:highlight w:val="none"/>
        </w:rPr>
        <w:t xml:space="preserve">万元，主要用于以下方面: </w:t>
      </w:r>
      <w:r>
        <w:rPr>
          <w:rFonts w:hint="eastAsia" w:ascii="仿宋_GB2312" w:hAnsi="仿宋_GB2312" w:eastAsia="仿宋_GB2312" w:cs="仿宋_GB2312"/>
          <w:color w:val="000000"/>
          <w:sz w:val="32"/>
          <w:highlight w:val="none"/>
          <w:u w:color="auto"/>
        </w:rPr>
        <w:t>一般公共服务支出</w:t>
      </w:r>
      <w:r>
        <w:rPr>
          <w:rFonts w:hint="eastAsia" w:ascii="仿宋_GB2312" w:hAnsi="仿宋_GB2312" w:eastAsia="仿宋_GB2312" w:cs="仿宋_GB2312"/>
          <w:color w:val="000000"/>
          <w:sz w:val="32"/>
          <w:highlight w:val="none"/>
          <w:u w:color="auto"/>
          <w:lang w:val="en-US" w:eastAsia="zh-CN"/>
        </w:rPr>
        <w:t>417.10</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40.87</w:t>
      </w:r>
      <w:r>
        <w:rPr>
          <w:rFonts w:hint="eastAsia" w:ascii="仿宋_GB2312" w:hAnsi="仿宋_GB2312" w:eastAsia="仿宋_GB2312" w:cs="仿宋_GB2312"/>
          <w:color w:val="000000"/>
          <w:sz w:val="32"/>
          <w:highlight w:val="none"/>
          <w:u w:color="auto"/>
        </w:rPr>
        <w:t>%；社会保障和就业支出</w:t>
      </w:r>
      <w:r>
        <w:rPr>
          <w:rFonts w:hint="eastAsia" w:ascii="仿宋_GB2312" w:hAnsi="仿宋_GB2312" w:eastAsia="仿宋_GB2312" w:cs="仿宋_GB2312"/>
          <w:color w:val="000000"/>
          <w:sz w:val="32"/>
          <w:highlight w:val="none"/>
          <w:u w:color="auto"/>
          <w:lang w:val="en-US" w:eastAsia="zh-CN"/>
        </w:rPr>
        <w:t>72.80</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7.13</w:t>
      </w:r>
      <w:r>
        <w:rPr>
          <w:rFonts w:hint="eastAsia" w:ascii="仿宋_GB2312" w:hAnsi="仿宋_GB2312" w:eastAsia="仿宋_GB2312" w:cs="仿宋_GB2312"/>
          <w:color w:val="000000"/>
          <w:sz w:val="32"/>
          <w:highlight w:val="none"/>
          <w:u w:color="auto"/>
        </w:rPr>
        <w:t>%；卫生健康支出</w:t>
      </w:r>
      <w:r>
        <w:rPr>
          <w:rFonts w:hint="eastAsia" w:ascii="仿宋_GB2312" w:hAnsi="仿宋_GB2312" w:eastAsia="仿宋_GB2312" w:cs="仿宋_GB2312"/>
          <w:color w:val="000000"/>
          <w:sz w:val="32"/>
          <w:highlight w:val="none"/>
          <w:u w:color="auto"/>
          <w:lang w:val="en-US" w:eastAsia="zh-CN"/>
        </w:rPr>
        <w:t>30.33</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2.97</w:t>
      </w:r>
      <w:r>
        <w:rPr>
          <w:rFonts w:hint="eastAsia" w:ascii="仿宋_GB2312" w:hAnsi="仿宋_GB2312" w:eastAsia="仿宋_GB2312" w:cs="仿宋_GB2312"/>
          <w:color w:val="000000"/>
          <w:sz w:val="32"/>
          <w:highlight w:val="none"/>
          <w:u w:color="auto"/>
        </w:rPr>
        <w:t>%；农林水支出</w:t>
      </w:r>
      <w:r>
        <w:rPr>
          <w:rFonts w:hint="eastAsia" w:ascii="仿宋_GB2312" w:hAnsi="仿宋_GB2312" w:eastAsia="仿宋_GB2312" w:cs="仿宋_GB2312"/>
          <w:color w:val="000000"/>
          <w:sz w:val="32"/>
          <w:highlight w:val="none"/>
          <w:u w:color="auto"/>
          <w:lang w:val="en-US" w:eastAsia="zh-CN"/>
        </w:rPr>
        <w:t>154.92</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15.18</w:t>
      </w:r>
      <w:r>
        <w:rPr>
          <w:rFonts w:hint="eastAsia" w:ascii="仿宋_GB2312" w:hAnsi="仿宋_GB2312" w:eastAsia="仿宋_GB2312" w:cs="仿宋_GB2312"/>
          <w:color w:val="000000"/>
          <w:sz w:val="32"/>
          <w:highlight w:val="none"/>
          <w:u w:color="auto"/>
        </w:rPr>
        <w:t>%；住房保障支出</w:t>
      </w:r>
      <w:r>
        <w:rPr>
          <w:rFonts w:hint="eastAsia" w:ascii="仿宋_GB2312" w:hAnsi="仿宋_GB2312" w:eastAsia="仿宋_GB2312" w:cs="仿宋_GB2312"/>
          <w:color w:val="000000"/>
          <w:sz w:val="32"/>
          <w:highlight w:val="none"/>
          <w:u w:color="auto"/>
          <w:lang w:val="en-US" w:eastAsia="zh-CN"/>
        </w:rPr>
        <w:t>39.50</w:t>
      </w:r>
      <w:r>
        <w:rPr>
          <w:rFonts w:hint="eastAsia" w:ascii="仿宋_GB2312" w:hAnsi="仿宋_GB2312" w:eastAsia="仿宋_GB2312" w:cs="仿宋_GB2312"/>
          <w:color w:val="000000"/>
          <w:sz w:val="32"/>
          <w:highlight w:val="none"/>
          <w:u w:color="auto"/>
          <w:lang w:eastAsia="zh-CN"/>
        </w:rPr>
        <w:t>万</w:t>
      </w:r>
      <w:r>
        <w:rPr>
          <w:rFonts w:hint="eastAsia" w:ascii="仿宋_GB2312" w:hAnsi="仿宋_GB2312" w:eastAsia="仿宋_GB2312" w:cs="仿宋_GB2312"/>
          <w:color w:val="000000"/>
          <w:sz w:val="32"/>
          <w:highlight w:val="none"/>
          <w:u w:color="auto"/>
        </w:rPr>
        <w:t>元，占</w:t>
      </w:r>
      <w:r>
        <w:rPr>
          <w:rFonts w:hint="eastAsia" w:ascii="仿宋_GB2312" w:hAnsi="仿宋_GB2312" w:eastAsia="仿宋_GB2312" w:cs="仿宋_GB2312"/>
          <w:color w:val="000000"/>
          <w:sz w:val="32"/>
          <w:highlight w:val="none"/>
          <w:u w:color="auto"/>
          <w:lang w:val="en-US" w:eastAsia="zh-CN"/>
        </w:rPr>
        <w:t>3.87</w:t>
      </w:r>
      <w:r>
        <w:rPr>
          <w:rFonts w:hint="eastAsia" w:ascii="仿宋_GB2312" w:hAnsi="仿宋_GB2312" w:eastAsia="仿宋_GB2312" w:cs="仿宋_GB2312"/>
          <w:color w:val="000000"/>
          <w:sz w:val="32"/>
          <w:highlight w:val="none"/>
          <w:u w:color="auto"/>
        </w:rPr>
        <w:t>%</w:t>
      </w:r>
      <w:r>
        <w:rPr>
          <w:rFonts w:hint="eastAsia" w:ascii="仿宋_GB2312" w:hAnsi="仿宋_GB2312" w:eastAsia="仿宋_GB2312" w:cs="仿宋_GB2312"/>
          <w:color w:val="000000"/>
          <w:sz w:val="32"/>
          <w:highlight w:val="none"/>
          <w:u w:color="auto"/>
          <w:lang w:eastAsia="zh-CN"/>
        </w:rPr>
        <w:t>；灾害防治及应急管理支出</w:t>
      </w:r>
      <w:r>
        <w:rPr>
          <w:rFonts w:hint="eastAsia" w:ascii="仿宋_GB2312" w:hAnsi="仿宋_GB2312" w:eastAsia="仿宋_GB2312" w:cs="仿宋_GB2312"/>
          <w:color w:val="000000"/>
          <w:sz w:val="32"/>
          <w:highlight w:val="none"/>
          <w:u w:color="auto"/>
          <w:lang w:val="en-US" w:eastAsia="zh-CN"/>
        </w:rPr>
        <w:t>15.00万元，占1.47%</w:t>
      </w:r>
      <w:r>
        <w:rPr>
          <w:rFonts w:hint="eastAsia" w:ascii="仿宋_GB2312" w:hAnsi="仿宋_GB2312" w:eastAsia="仿宋_GB2312" w:cs="仿宋_GB2312"/>
          <w:color w:val="000000"/>
          <w:sz w:val="32"/>
          <w:highlight w:val="none"/>
          <w:u w:color="auto"/>
        </w:rPr>
        <w:t>。</w:t>
      </w:r>
    </w:p>
    <w:p w14:paraId="7530E498">
      <w:pPr>
        <w:pStyle w:val="6"/>
        <w:rPr>
          <w:highlight w:val="none"/>
        </w:rPr>
      </w:pPr>
      <w:r>
        <w:rPr>
          <w:rFonts w:hint="eastAsia" w:ascii="仿宋" w:hAnsi="仿宋" w:eastAsia="仿宋"/>
          <w:sz w:val="32"/>
          <w:szCs w:val="32"/>
          <w:highlight w:val="none"/>
          <w:lang w:eastAsia="zh-CN"/>
        </w:rPr>
        <w:drawing>
          <wp:inline distT="0" distB="0" distL="114300" distR="114300">
            <wp:extent cx="5256530" cy="2988310"/>
            <wp:effectExtent l="5080" t="4445" r="15240" b="1714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F868AA">
      <w:pPr>
        <w:spacing w:line="600" w:lineRule="exact"/>
        <w:ind w:firstLine="643"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（三）一般公共预算财政拨款支出决算具体情况</w:t>
      </w:r>
      <w:bookmarkEnd w:id="37"/>
    </w:p>
    <w:p w14:paraId="1B95D1F0">
      <w:pPr>
        <w:spacing w:line="600" w:lineRule="exact"/>
        <w:ind w:firstLine="640"/>
        <w:rPr>
          <w:rFonts w:hint="eastAsia" w:ascii="仿宋_GB2312" w:hAnsi="仿宋_GB2312" w:eastAsia="仿宋_GB2312" w:cs="仿宋_GB2312"/>
          <w:color w:val="000000"/>
          <w:sz w:val="32"/>
          <w:szCs w:val="32"/>
          <w:highlight w:val="none"/>
        </w:rPr>
      </w:pPr>
      <w:bookmarkStart w:id="38" w:name="_Toc15377213"/>
      <w:bookmarkStart w:id="39" w:name="_Toc15377444"/>
      <w:bookmarkStart w:id="40" w:name="_Toc15378460"/>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年一般公共预算支出决算数为</w:t>
      </w:r>
      <w:r>
        <w:rPr>
          <w:rFonts w:hint="eastAsia" w:ascii="仿宋_GB2312" w:hAnsi="仿宋_GB2312" w:eastAsia="仿宋_GB2312" w:cs="仿宋_GB2312"/>
          <w:color w:val="000000"/>
          <w:sz w:val="32"/>
          <w:highlight w:val="none"/>
          <w:u w:color="auto"/>
          <w:lang w:val="en-US" w:eastAsia="zh-CN"/>
        </w:rPr>
        <w:t>1020.57</w:t>
      </w:r>
      <w:r>
        <w:rPr>
          <w:rFonts w:hint="eastAsia" w:ascii="仿宋_GB2312" w:hAnsi="仿宋_GB2312" w:eastAsia="仿宋_GB2312" w:cs="仿宋_GB2312"/>
          <w:color w:val="000000"/>
          <w:sz w:val="32"/>
          <w:szCs w:val="32"/>
          <w:highlight w:val="none"/>
        </w:rPr>
        <w:t>万</w:t>
      </w:r>
      <w:r>
        <w:rPr>
          <w:rFonts w:hint="eastAsia" w:ascii="仿宋_GB2312" w:hAnsi="仿宋_GB2312" w:eastAsia="仿宋_GB2312" w:cs="仿宋_GB2312"/>
          <w:color w:val="000000"/>
          <w:sz w:val="32"/>
          <w:szCs w:val="32"/>
          <w:highlight w:val="none"/>
          <w:lang w:eastAsia="zh-CN"/>
        </w:rPr>
        <w:t>元</w:t>
      </w:r>
      <w:r>
        <w:rPr>
          <w:rFonts w:hint="eastAsia" w:ascii="仿宋_GB2312" w:hAnsi="仿宋_GB2312" w:eastAsia="仿宋_GB2312" w:cs="仿宋_GB2312"/>
          <w:color w:val="000000"/>
          <w:sz w:val="32"/>
          <w:szCs w:val="32"/>
          <w:highlight w:val="none"/>
        </w:rPr>
        <w:t>，完成预算100%。其中：</w:t>
      </w:r>
      <w:bookmarkEnd w:id="38"/>
      <w:bookmarkEnd w:id="39"/>
      <w:bookmarkEnd w:id="40"/>
    </w:p>
    <w:p w14:paraId="31B36DD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一般公共服务支出（201）人大事务（0</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）代表工作（</w:t>
      </w:r>
      <w:r>
        <w:rPr>
          <w:rFonts w:hint="eastAsia" w:ascii="仿宋_GB2312" w:hAnsi="仿宋_GB2312" w:eastAsia="仿宋_GB2312" w:cs="仿宋_GB2312"/>
          <w:color w:val="000000"/>
          <w:sz w:val="32"/>
          <w:szCs w:val="32"/>
          <w:highlight w:val="none"/>
          <w:lang w:val="en-US" w:eastAsia="zh-CN"/>
        </w:rPr>
        <w:t>08</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9.40</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1C1BE8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一般公共服务支出（201）政府办公厅（室）及相关机构事务（03）行政运行（01）支出决算</w:t>
      </w:r>
      <w:r>
        <w:rPr>
          <w:rFonts w:hint="eastAsia" w:ascii="仿宋_GB2312" w:hAnsi="仿宋_GB2312" w:eastAsia="仿宋_GB2312" w:cs="仿宋_GB2312"/>
          <w:color w:val="000000"/>
          <w:sz w:val="32"/>
          <w:szCs w:val="32"/>
          <w:highlight w:val="none"/>
          <w:lang w:val="en-US" w:eastAsia="zh-CN"/>
        </w:rPr>
        <w:t>391.71</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43BC22C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一般公共服务支出（201）政府办公厅（室）及相关机构事务（03）其他政府办公厅（室）及相关机构事务支出</w:t>
      </w:r>
      <w:r>
        <w:rPr>
          <w:rFonts w:hint="eastAsia" w:ascii="仿宋_GB2312" w:hAnsi="仿宋_GB2312" w:eastAsia="仿宋_GB2312" w:cs="仿宋_GB2312"/>
          <w:color w:val="000000"/>
          <w:sz w:val="32"/>
          <w:szCs w:val="32"/>
          <w:highlight w:val="none"/>
          <w:lang w:eastAsia="zh-CN"/>
        </w:rPr>
        <w:t>（99）支出决算</w:t>
      </w:r>
      <w:r>
        <w:rPr>
          <w:rFonts w:hint="eastAsia" w:ascii="仿宋_GB2312" w:hAnsi="仿宋_GB2312" w:eastAsia="仿宋_GB2312" w:cs="仿宋_GB2312"/>
          <w:color w:val="000000"/>
          <w:sz w:val="32"/>
          <w:szCs w:val="32"/>
          <w:highlight w:val="none"/>
          <w:lang w:val="en-US" w:eastAsia="zh-CN"/>
        </w:rPr>
        <w:t>15.99万元，</w:t>
      </w:r>
      <w:r>
        <w:rPr>
          <w:rFonts w:hint="eastAsia" w:ascii="仿宋_GB2312" w:hAnsi="仿宋_GB2312" w:eastAsia="仿宋_GB2312" w:cs="仿宋_GB2312"/>
          <w:color w:val="000000"/>
          <w:sz w:val="32"/>
          <w:szCs w:val="32"/>
          <w:highlight w:val="none"/>
        </w:rPr>
        <w:t>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7A88C0F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kern w:val="2"/>
          <w:sz w:val="32"/>
          <w:szCs w:val="32"/>
          <w:highlight w:val="none"/>
          <w:lang w:val="en-US" w:eastAsia="zh-CN" w:bidi="ar-SA"/>
        </w:rPr>
        <w:t>4.文化旅游体育与传媒支出（207）其他文化旅游体育与传媒支出（99）其他文化旅游体育与传媒支出（99）支出决算290.92万元，完成预算100%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6AC51A8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社会保障和就业支出（208）行政事业单位养老支出（05）机关事业单位基本养老保险缴费支出（05）支出决算</w:t>
      </w:r>
      <w:r>
        <w:rPr>
          <w:rFonts w:hint="eastAsia" w:ascii="仿宋_GB2312" w:hAnsi="仿宋_GB2312" w:eastAsia="仿宋_GB2312" w:cs="仿宋_GB2312"/>
          <w:color w:val="000000"/>
          <w:sz w:val="32"/>
          <w:szCs w:val="32"/>
          <w:highlight w:val="none"/>
          <w:lang w:val="en-US" w:eastAsia="zh-CN"/>
        </w:rPr>
        <w:t>46.40</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48AE1C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rPr>
        <w:t>社会保障和就业支出（208）行政事业单位养老支出（05）机关事业单位职业年金缴费支出（06）支出决算</w:t>
      </w:r>
      <w:r>
        <w:rPr>
          <w:rFonts w:hint="eastAsia" w:ascii="仿宋_GB2312" w:hAnsi="仿宋_GB2312" w:eastAsia="仿宋_GB2312" w:cs="仿宋_GB2312"/>
          <w:color w:val="000000"/>
          <w:sz w:val="32"/>
          <w:szCs w:val="32"/>
          <w:highlight w:val="none"/>
          <w:lang w:val="en-US" w:eastAsia="zh-CN"/>
        </w:rPr>
        <w:t>23.20</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09D742F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社会保障和就业支出（208）就业补助（</w:t>
      </w:r>
      <w:r>
        <w:rPr>
          <w:rFonts w:hint="eastAsia" w:ascii="仿宋_GB2312" w:hAnsi="仿宋_GB2312" w:eastAsia="仿宋_GB2312" w:cs="仿宋_GB2312"/>
          <w:color w:val="000000"/>
          <w:sz w:val="32"/>
          <w:szCs w:val="32"/>
          <w:highlight w:val="none"/>
          <w:lang w:val="en-US" w:eastAsia="zh-CN"/>
        </w:rPr>
        <w:t>07</w:t>
      </w:r>
      <w:r>
        <w:rPr>
          <w:rFonts w:hint="eastAsia" w:ascii="仿宋_GB2312" w:hAnsi="仿宋_GB2312" w:eastAsia="仿宋_GB2312" w:cs="仿宋_GB2312"/>
          <w:color w:val="000000"/>
          <w:sz w:val="32"/>
          <w:szCs w:val="32"/>
          <w:highlight w:val="none"/>
        </w:rPr>
        <w:t>）公益性岗位补贴（05）支出决算</w:t>
      </w:r>
      <w:r>
        <w:rPr>
          <w:rFonts w:hint="eastAsia" w:ascii="仿宋_GB2312" w:hAnsi="仿宋_GB2312" w:eastAsia="仿宋_GB2312" w:cs="仿宋_GB2312"/>
          <w:color w:val="000000"/>
          <w:sz w:val="32"/>
          <w:szCs w:val="32"/>
          <w:highlight w:val="none"/>
          <w:lang w:val="en-US" w:eastAsia="zh-CN"/>
        </w:rPr>
        <w:t>3.20</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38BB29E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8.</w:t>
      </w:r>
      <w:r>
        <w:rPr>
          <w:rFonts w:hint="eastAsia" w:ascii="仿宋_GB2312" w:hAnsi="仿宋_GB2312" w:eastAsia="仿宋_GB2312" w:cs="仿宋_GB2312"/>
          <w:color w:val="000000"/>
          <w:sz w:val="32"/>
          <w:szCs w:val="32"/>
          <w:highlight w:val="none"/>
        </w:rPr>
        <w:t>卫生健康支出（210）行政事业单位医疗（</w:t>
      </w:r>
      <w:r>
        <w:rPr>
          <w:rFonts w:hint="eastAsia" w:ascii="仿宋_GB2312" w:hAnsi="仿宋_GB2312" w:eastAsia="仿宋_GB2312" w:cs="仿宋_GB2312"/>
          <w:color w:val="000000"/>
          <w:sz w:val="32"/>
          <w:szCs w:val="32"/>
          <w:highlight w:val="none"/>
          <w:lang w:val="en-US" w:eastAsia="zh-CN"/>
        </w:rPr>
        <w:t>11</w:t>
      </w:r>
      <w:r>
        <w:rPr>
          <w:rFonts w:hint="eastAsia" w:ascii="仿宋_GB2312" w:hAnsi="仿宋_GB2312" w:eastAsia="仿宋_GB2312" w:cs="仿宋_GB2312"/>
          <w:color w:val="000000"/>
          <w:sz w:val="32"/>
          <w:szCs w:val="32"/>
          <w:highlight w:val="none"/>
        </w:rPr>
        <w:t>）行政单位医疗（0</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30.33</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7F1C71C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9.</w:t>
      </w:r>
      <w:r>
        <w:rPr>
          <w:rFonts w:hint="eastAsia" w:ascii="仿宋_GB2312" w:hAnsi="仿宋_GB2312" w:eastAsia="仿宋_GB2312" w:cs="仿宋_GB2312"/>
          <w:color w:val="000000"/>
          <w:sz w:val="32"/>
          <w:szCs w:val="32"/>
          <w:highlight w:val="none"/>
        </w:rPr>
        <w:t>农林水支出（213）巩固脱贫衔接乡村振兴（05）农村基础设施建设</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04</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21.90万元，</w:t>
      </w:r>
      <w:r>
        <w:rPr>
          <w:rFonts w:hint="eastAsia" w:ascii="仿宋_GB2312" w:hAnsi="仿宋_GB2312" w:eastAsia="仿宋_GB2312" w:cs="仿宋_GB2312"/>
          <w:color w:val="000000"/>
          <w:sz w:val="32"/>
          <w:szCs w:val="32"/>
          <w:highlight w:val="none"/>
        </w:rPr>
        <w:t>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50E58F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10.</w:t>
      </w:r>
      <w:r>
        <w:rPr>
          <w:rFonts w:hint="eastAsia" w:ascii="仿宋_GB2312" w:hAnsi="仿宋_GB2312" w:eastAsia="仿宋_GB2312" w:cs="仿宋_GB2312"/>
          <w:color w:val="000000"/>
          <w:sz w:val="32"/>
          <w:szCs w:val="32"/>
          <w:highlight w:val="none"/>
        </w:rPr>
        <w:t>农林水支出（213）巩固脱贫衔接乡村振兴（05）社会发展（</w:t>
      </w:r>
      <w:r>
        <w:rPr>
          <w:rFonts w:hint="eastAsia" w:ascii="仿宋_GB2312" w:hAnsi="仿宋_GB2312" w:eastAsia="仿宋_GB2312" w:cs="仿宋_GB2312"/>
          <w:color w:val="000000"/>
          <w:sz w:val="32"/>
          <w:szCs w:val="32"/>
          <w:highlight w:val="none"/>
          <w:lang w:val="en-US" w:eastAsia="zh-CN"/>
        </w:rPr>
        <w:t>06</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10.00</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54E765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11.</w:t>
      </w:r>
      <w:r>
        <w:rPr>
          <w:rFonts w:hint="eastAsia" w:ascii="仿宋_GB2312" w:hAnsi="仿宋_GB2312" w:eastAsia="仿宋_GB2312" w:cs="仿宋_GB2312"/>
          <w:color w:val="000000"/>
          <w:sz w:val="32"/>
          <w:szCs w:val="32"/>
          <w:highlight w:val="none"/>
        </w:rPr>
        <w:t>农林水支出（213）巩固脱贫攻坚成果衔接乡村振兴（0</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）其他巩固脱贫攻坚成果衔接乡村振兴支出（</w:t>
      </w:r>
      <w:r>
        <w:rPr>
          <w:rFonts w:hint="eastAsia" w:ascii="仿宋_GB2312" w:hAnsi="仿宋_GB2312" w:eastAsia="仿宋_GB2312" w:cs="仿宋_GB2312"/>
          <w:color w:val="000000"/>
          <w:sz w:val="32"/>
          <w:szCs w:val="32"/>
          <w:highlight w:val="none"/>
          <w:lang w:val="en-US" w:eastAsia="zh-CN"/>
        </w:rPr>
        <w:t>99</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3.89</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5722D94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12.</w:t>
      </w:r>
      <w:r>
        <w:rPr>
          <w:rFonts w:hint="eastAsia" w:ascii="仿宋_GB2312" w:hAnsi="仿宋_GB2312" w:eastAsia="仿宋_GB2312" w:cs="仿宋_GB2312"/>
          <w:color w:val="000000"/>
          <w:sz w:val="32"/>
          <w:szCs w:val="32"/>
          <w:highlight w:val="none"/>
        </w:rPr>
        <w:t>农林水支出（213）农村综合改革（0</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）对村民委员会和村党支部的补助（0</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119.13</w:t>
      </w:r>
      <w:r>
        <w:rPr>
          <w:rFonts w:hint="eastAsia" w:ascii="仿宋_GB2312" w:hAnsi="仿宋_GB2312" w:eastAsia="仿宋_GB2312" w:cs="仿宋_GB2312"/>
          <w:color w:val="000000"/>
          <w:sz w:val="32"/>
          <w:szCs w:val="32"/>
          <w:highlight w:val="none"/>
        </w:rPr>
        <w:t>万元，完成预算100%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2EB585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13.</w:t>
      </w:r>
      <w:r>
        <w:rPr>
          <w:rFonts w:hint="eastAsia" w:ascii="仿宋_GB2312" w:hAnsi="仿宋_GB2312" w:eastAsia="仿宋_GB2312" w:cs="仿宋_GB2312"/>
          <w:color w:val="000000"/>
          <w:sz w:val="32"/>
          <w:szCs w:val="32"/>
          <w:highlight w:val="none"/>
        </w:rPr>
        <w:t>住房保障支出（221）住房改革支出（02）住房公积金</w:t>
      </w:r>
      <w:r>
        <w:rPr>
          <w:rFonts w:hint="eastAsia" w:ascii="仿宋_GB2312" w:hAnsi="仿宋_GB2312" w:eastAsia="仿宋_GB2312" w:cs="仿宋_GB2312"/>
          <w:color w:val="000000"/>
          <w:sz w:val="32"/>
          <w:szCs w:val="32"/>
          <w:highlight w:val="none"/>
          <w:lang w:eastAsia="zh-CN"/>
        </w:rPr>
        <w:t>（0</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39.50</w:t>
      </w:r>
      <w:r>
        <w:rPr>
          <w:rFonts w:hint="eastAsia" w:ascii="仿宋_GB2312" w:hAnsi="仿宋_GB2312" w:eastAsia="仿宋_GB2312" w:cs="仿宋_GB2312"/>
          <w:color w:val="000000"/>
          <w:sz w:val="32"/>
          <w:szCs w:val="32"/>
          <w:highlight w:val="none"/>
          <w:lang w:eastAsia="zh-CN"/>
        </w:rPr>
        <w:t>万元，</w:t>
      </w:r>
      <w:r>
        <w:rPr>
          <w:rFonts w:hint="eastAsia" w:ascii="仿宋_GB2312" w:hAnsi="仿宋_GB2312" w:eastAsia="仿宋_GB2312" w:cs="仿宋_GB2312"/>
          <w:color w:val="000000"/>
          <w:sz w:val="32"/>
          <w:szCs w:val="32"/>
          <w:highlight w:val="none"/>
        </w:rPr>
        <w:t>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219AEEC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2"/>
          <w:sz w:val="32"/>
          <w:szCs w:val="32"/>
          <w:highlight w:val="none"/>
          <w:lang w:val="en-US" w:eastAsia="zh-CN" w:bidi="ar-SA"/>
        </w:rPr>
        <w:t>15.灾害防治及应急管理支出（224）自然灾害救灾及恢复重建支出（07）其他自然灾害救灾及恢复重建支出（99）</w:t>
      </w:r>
      <w:r>
        <w:rPr>
          <w:rFonts w:hint="eastAsia" w:ascii="仿宋_GB2312" w:hAnsi="仿宋_GB2312" w:eastAsia="仿宋_GB2312" w:cs="仿宋_GB2312"/>
          <w:color w:val="000000"/>
          <w:sz w:val="32"/>
          <w:szCs w:val="32"/>
          <w:highlight w:val="none"/>
        </w:rPr>
        <w:t>支出决算</w:t>
      </w:r>
      <w:r>
        <w:rPr>
          <w:rFonts w:hint="eastAsia" w:ascii="仿宋_GB2312" w:hAnsi="仿宋_GB2312" w:eastAsia="仿宋_GB2312" w:cs="仿宋_GB2312"/>
          <w:color w:val="000000"/>
          <w:sz w:val="32"/>
          <w:szCs w:val="32"/>
          <w:highlight w:val="none"/>
          <w:lang w:val="en-US" w:eastAsia="zh-CN"/>
        </w:rPr>
        <w:t>15.00</w:t>
      </w:r>
      <w:r>
        <w:rPr>
          <w:rFonts w:hint="eastAsia" w:ascii="仿宋_GB2312" w:hAnsi="仿宋_GB2312" w:eastAsia="仿宋_GB2312" w:cs="仿宋_GB2312"/>
          <w:color w:val="000000"/>
          <w:sz w:val="32"/>
          <w:szCs w:val="32"/>
          <w:highlight w:val="none"/>
          <w:lang w:eastAsia="zh-CN"/>
        </w:rPr>
        <w:t>万元，</w:t>
      </w:r>
      <w:r>
        <w:rPr>
          <w:rFonts w:hint="eastAsia" w:ascii="仿宋_GB2312" w:hAnsi="仿宋_GB2312" w:eastAsia="仿宋_GB2312" w:cs="仿宋_GB2312"/>
          <w:color w:val="000000"/>
          <w:sz w:val="32"/>
          <w:szCs w:val="32"/>
          <w:highlight w:val="none"/>
        </w:rPr>
        <w:t>完成预算100%</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决算数与预算数持平。</w:t>
      </w:r>
    </w:p>
    <w:p w14:paraId="77849BA6">
      <w:pPr>
        <w:pStyle w:val="2"/>
        <w:rPr>
          <w:rFonts w:hint="eastAsia"/>
          <w:highlight w:val="none"/>
          <w:lang w:val="en-US" w:eastAsia="zh-CN"/>
        </w:rPr>
      </w:pPr>
    </w:p>
    <w:p w14:paraId="0B482A44">
      <w:pPr>
        <w:pStyle w:val="4"/>
        <w:keepNext/>
        <w:keepLines/>
        <w:pageBreakBefore w:val="0"/>
        <w:widowControl w:val="0"/>
        <w:kinsoku/>
        <w:wordWrap/>
        <w:overflowPunct/>
        <w:topLinePunct w:val="0"/>
        <w:autoSpaceDE/>
        <w:autoSpaceDN/>
        <w:bidi w:val="0"/>
        <w:adjustRightInd/>
        <w:snapToGrid/>
        <w:spacing w:before="0" w:after="0" w:afterAutospacing="0" w:line="300" w:lineRule="exact"/>
        <w:ind w:firstLine="643" w:firstLineChars="200"/>
        <w:textAlignment w:val="auto"/>
        <w:rPr>
          <w:rFonts w:hint="eastAsia" w:ascii="黑体" w:eastAsia="黑体" w:cs="Times New Roman"/>
          <w:bCs w:val="0"/>
          <w:color w:val="000000"/>
          <w:highlight w:val="none"/>
        </w:rPr>
      </w:pPr>
      <w:bookmarkStart w:id="41" w:name="_Toc15377214"/>
      <w:bookmarkStart w:id="42" w:name="_Toc111208504"/>
      <w:bookmarkStart w:id="43" w:name="_Toc23748"/>
      <w:r>
        <w:rPr>
          <w:rFonts w:hint="eastAsia" w:ascii="黑体" w:eastAsia="黑体" w:cs="Times New Roman"/>
          <w:bCs w:val="0"/>
          <w:color w:val="000000"/>
          <w:highlight w:val="none"/>
        </w:rPr>
        <w:t>六、一般公共预算财政拨款基本支出决算情况说</w:t>
      </w:r>
      <w:bookmarkEnd w:id="41"/>
      <w:r>
        <w:rPr>
          <w:rFonts w:hint="eastAsia" w:ascii="黑体" w:eastAsia="黑体" w:cs="Times New Roman"/>
          <w:bCs w:val="0"/>
          <w:color w:val="000000"/>
          <w:highlight w:val="none"/>
        </w:rPr>
        <w:t>明</w:t>
      </w:r>
      <w:bookmarkEnd w:id="42"/>
      <w:bookmarkEnd w:id="43"/>
    </w:p>
    <w:p w14:paraId="4BAE3A09">
      <w:pPr>
        <w:spacing w:beforeAutospacing="0"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2024</w:t>
      </w:r>
      <w:r>
        <w:rPr>
          <w:rFonts w:hint="eastAsia" w:ascii="仿宋_GB2312" w:hAnsi="仿宋_GB2312" w:eastAsia="仿宋_GB2312" w:cs="仿宋_GB2312"/>
          <w:color w:val="auto"/>
          <w:sz w:val="32"/>
          <w:highlight w:val="none"/>
          <w:u w:color="auto"/>
        </w:rPr>
        <w:t>年一般公共预算财政拨款基本支出</w:t>
      </w:r>
      <w:r>
        <w:rPr>
          <w:rFonts w:hint="eastAsia" w:ascii="仿宋_GB2312" w:hAnsi="仿宋_GB2312" w:eastAsia="仿宋_GB2312" w:cs="仿宋_GB2312"/>
          <w:color w:val="auto"/>
          <w:sz w:val="32"/>
          <w:highlight w:val="none"/>
          <w:u w:color="auto"/>
          <w:lang w:val="en-US" w:eastAsia="zh-CN"/>
        </w:rPr>
        <w:t>1020.57</w:t>
      </w:r>
      <w:r>
        <w:rPr>
          <w:rFonts w:hint="eastAsia" w:ascii="仿宋_GB2312" w:hAnsi="仿宋_GB2312" w:eastAsia="仿宋_GB2312" w:cs="仿宋_GB2312"/>
          <w:color w:val="auto"/>
          <w:sz w:val="32"/>
          <w:szCs w:val="32"/>
          <w:highlight w:val="none"/>
        </w:rPr>
        <w:t>万元，其中：</w:t>
      </w:r>
    </w:p>
    <w:p w14:paraId="2388CBD4">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auto"/>
          <w:sz w:val="32"/>
          <w:szCs w:val="32"/>
          <w:highlight w:val="none"/>
        </w:rPr>
        <w:t>人员经费</w:t>
      </w:r>
      <w:r>
        <w:rPr>
          <w:rFonts w:hint="eastAsia" w:ascii="仿宋_GB2312" w:hAnsi="仿宋_GB2312" w:eastAsia="仿宋_GB2312" w:cs="仿宋_GB2312"/>
          <w:color w:val="auto"/>
          <w:sz w:val="32"/>
          <w:highlight w:val="none"/>
          <w:u w:color="auto"/>
          <w:lang w:val="en-US" w:eastAsia="zh-CN"/>
        </w:rPr>
        <w:t>508.64</w:t>
      </w:r>
      <w:r>
        <w:rPr>
          <w:rFonts w:hint="eastAsia" w:ascii="仿宋_GB2312" w:hAnsi="仿宋_GB2312" w:eastAsia="仿宋_GB2312" w:cs="仿宋_GB2312"/>
          <w:color w:val="auto"/>
          <w:sz w:val="32"/>
          <w:szCs w:val="32"/>
          <w:highlight w:val="none"/>
        </w:rPr>
        <w:t>万元，主要包括：</w:t>
      </w:r>
      <w:r>
        <w:rPr>
          <w:rFonts w:hint="eastAsia" w:ascii="仿宋_GB2312" w:hAnsi="仿宋_GB2312" w:eastAsia="仿宋_GB2312" w:cs="仿宋_GB2312"/>
          <w:color w:val="auto"/>
          <w:sz w:val="32"/>
          <w:highlight w:val="none"/>
          <w:u w:color="auto"/>
        </w:rPr>
        <w:t>基本工资</w:t>
      </w:r>
      <w:r>
        <w:rPr>
          <w:rFonts w:hint="eastAsia" w:ascii="仿宋_GB2312" w:hAnsi="仿宋_GB2312" w:eastAsia="仿宋_GB2312" w:cs="仿宋_GB2312"/>
          <w:color w:val="auto"/>
          <w:sz w:val="32"/>
          <w:highlight w:val="none"/>
          <w:u w:color="auto"/>
          <w:lang w:val="en-US" w:eastAsia="zh-CN"/>
        </w:rPr>
        <w:t>103.65</w:t>
      </w:r>
      <w:r>
        <w:rPr>
          <w:rFonts w:hint="eastAsia" w:ascii="仿宋_GB2312" w:hAnsi="仿宋_GB2312" w:eastAsia="仿宋_GB2312" w:cs="仿宋_GB2312"/>
          <w:color w:val="auto"/>
          <w:sz w:val="32"/>
          <w:highlight w:val="none"/>
          <w:u w:color="auto"/>
        </w:rPr>
        <w:t>万元、津贴补贴</w:t>
      </w:r>
      <w:r>
        <w:rPr>
          <w:rFonts w:hint="eastAsia" w:ascii="仿宋_GB2312" w:hAnsi="仿宋_GB2312" w:eastAsia="仿宋_GB2312" w:cs="仿宋_GB2312"/>
          <w:color w:val="auto"/>
          <w:sz w:val="32"/>
          <w:highlight w:val="none"/>
          <w:u w:color="auto"/>
          <w:lang w:val="en-US" w:eastAsia="zh-CN"/>
        </w:rPr>
        <w:t>116.53</w:t>
      </w:r>
      <w:r>
        <w:rPr>
          <w:rFonts w:hint="eastAsia" w:ascii="仿宋_GB2312" w:hAnsi="仿宋_GB2312" w:eastAsia="仿宋_GB2312" w:cs="仿宋_GB2312"/>
          <w:color w:val="auto"/>
          <w:sz w:val="32"/>
          <w:highlight w:val="none"/>
          <w:u w:color="auto"/>
        </w:rPr>
        <w:t>万元</w:t>
      </w:r>
      <w:r>
        <w:rPr>
          <w:rFonts w:hint="eastAsia" w:ascii="仿宋_GB2312" w:hAnsi="仿宋_GB2312" w:eastAsia="仿宋_GB2312" w:cs="仿宋_GB2312"/>
          <w:color w:val="auto"/>
          <w:sz w:val="32"/>
          <w:highlight w:val="none"/>
          <w:u w:color="auto"/>
          <w:lang w:eastAsia="zh-CN"/>
        </w:rPr>
        <w:t>、</w:t>
      </w:r>
      <w:r>
        <w:rPr>
          <w:rFonts w:hint="eastAsia" w:ascii="仿宋_GB2312" w:hAnsi="仿宋_GB2312" w:eastAsia="仿宋_GB2312" w:cs="仿宋_GB2312"/>
          <w:color w:val="auto"/>
          <w:sz w:val="32"/>
          <w:highlight w:val="none"/>
          <w:u w:color="auto"/>
          <w:lang w:val="en-US" w:eastAsia="zh-CN"/>
        </w:rPr>
        <w:t>奖金130.63万元、</w:t>
      </w:r>
      <w:r>
        <w:rPr>
          <w:rFonts w:hint="eastAsia" w:ascii="仿宋_GB2312" w:hAnsi="仿宋_GB2312" w:eastAsia="仿宋_GB2312" w:cs="仿宋_GB2312"/>
          <w:color w:val="000000"/>
          <w:sz w:val="32"/>
          <w:highlight w:val="none"/>
          <w:u w:color="auto"/>
        </w:rPr>
        <w:t>机关事业单位基本养老保险缴费</w:t>
      </w:r>
      <w:r>
        <w:rPr>
          <w:rFonts w:hint="eastAsia" w:ascii="仿宋_GB2312" w:hAnsi="仿宋_GB2312" w:eastAsia="仿宋_GB2312" w:cs="仿宋_GB2312"/>
          <w:color w:val="000000"/>
          <w:sz w:val="32"/>
          <w:highlight w:val="none"/>
          <w:u w:color="auto"/>
          <w:lang w:val="en-US" w:eastAsia="zh-CN"/>
        </w:rPr>
        <w:t>46.40</w:t>
      </w:r>
      <w:r>
        <w:rPr>
          <w:rFonts w:hint="eastAsia" w:ascii="仿宋_GB2312" w:hAnsi="仿宋_GB2312" w:eastAsia="仿宋_GB2312" w:cs="仿宋_GB2312"/>
          <w:color w:val="000000"/>
          <w:sz w:val="32"/>
          <w:highlight w:val="none"/>
          <w:u w:color="auto"/>
        </w:rPr>
        <w:t>万元、职业年金缴费</w:t>
      </w:r>
      <w:r>
        <w:rPr>
          <w:rFonts w:hint="eastAsia" w:ascii="仿宋_GB2312" w:hAnsi="仿宋_GB2312" w:eastAsia="仿宋_GB2312" w:cs="仿宋_GB2312"/>
          <w:color w:val="000000"/>
          <w:sz w:val="32"/>
          <w:highlight w:val="none"/>
          <w:u w:color="auto"/>
          <w:lang w:val="en-US" w:eastAsia="zh-CN"/>
        </w:rPr>
        <w:t>23.20</w:t>
      </w:r>
      <w:r>
        <w:rPr>
          <w:rFonts w:hint="eastAsia" w:ascii="仿宋_GB2312" w:hAnsi="仿宋_GB2312" w:eastAsia="仿宋_GB2312" w:cs="仿宋_GB2312"/>
          <w:color w:val="000000"/>
          <w:sz w:val="32"/>
          <w:highlight w:val="none"/>
          <w:u w:color="auto"/>
        </w:rPr>
        <w:t>万元、职工基本医疗保险缴费</w:t>
      </w:r>
      <w:r>
        <w:rPr>
          <w:rFonts w:hint="eastAsia" w:ascii="仿宋_GB2312" w:hAnsi="仿宋_GB2312" w:eastAsia="仿宋_GB2312" w:cs="仿宋_GB2312"/>
          <w:color w:val="000000"/>
          <w:sz w:val="32"/>
          <w:highlight w:val="none"/>
          <w:u w:color="auto"/>
          <w:lang w:val="en-US" w:eastAsia="zh-CN"/>
        </w:rPr>
        <w:t>30.33</w:t>
      </w:r>
      <w:r>
        <w:rPr>
          <w:rFonts w:hint="eastAsia" w:ascii="仿宋_GB2312" w:hAnsi="仿宋_GB2312" w:eastAsia="仿宋_GB2312" w:cs="仿宋_GB2312"/>
          <w:color w:val="000000"/>
          <w:sz w:val="32"/>
          <w:highlight w:val="none"/>
          <w:u w:color="auto"/>
        </w:rPr>
        <w:t>万元、其他社会保障缴费</w:t>
      </w:r>
      <w:r>
        <w:rPr>
          <w:rFonts w:hint="eastAsia" w:ascii="仿宋_GB2312" w:hAnsi="仿宋_GB2312" w:eastAsia="仿宋_GB2312" w:cs="仿宋_GB2312"/>
          <w:color w:val="000000"/>
          <w:sz w:val="32"/>
          <w:highlight w:val="none"/>
          <w:u w:color="auto"/>
          <w:lang w:val="en-US" w:eastAsia="zh-CN"/>
        </w:rPr>
        <w:t>7.34</w:t>
      </w:r>
      <w:r>
        <w:rPr>
          <w:rFonts w:hint="eastAsia" w:ascii="仿宋_GB2312" w:hAnsi="仿宋_GB2312" w:eastAsia="仿宋_GB2312" w:cs="仿宋_GB2312"/>
          <w:color w:val="000000"/>
          <w:sz w:val="32"/>
          <w:highlight w:val="none"/>
          <w:u w:color="auto"/>
        </w:rPr>
        <w:t>万元、住房公积金</w:t>
      </w:r>
      <w:r>
        <w:rPr>
          <w:rFonts w:hint="eastAsia" w:ascii="仿宋_GB2312" w:hAnsi="仿宋_GB2312" w:eastAsia="仿宋_GB2312" w:cs="仿宋_GB2312"/>
          <w:color w:val="000000"/>
          <w:sz w:val="32"/>
          <w:highlight w:val="none"/>
          <w:u w:color="auto"/>
          <w:lang w:val="en-US" w:eastAsia="zh-CN"/>
        </w:rPr>
        <w:t>39.50</w:t>
      </w:r>
      <w:r>
        <w:rPr>
          <w:rFonts w:hint="eastAsia" w:ascii="仿宋_GB2312" w:hAnsi="仿宋_GB2312" w:eastAsia="仿宋_GB2312" w:cs="仿宋_GB2312"/>
          <w:color w:val="000000"/>
          <w:sz w:val="32"/>
          <w:highlight w:val="none"/>
          <w:u w:color="auto"/>
        </w:rPr>
        <w:t>万元、医疗费</w:t>
      </w:r>
      <w:r>
        <w:rPr>
          <w:rFonts w:hint="eastAsia" w:ascii="仿宋_GB2312" w:hAnsi="仿宋_GB2312" w:eastAsia="仿宋_GB2312" w:cs="仿宋_GB2312"/>
          <w:color w:val="000000"/>
          <w:sz w:val="32"/>
          <w:highlight w:val="none"/>
          <w:u w:color="auto"/>
          <w:lang w:val="en-US" w:eastAsia="zh-CN"/>
        </w:rPr>
        <w:t>4.04万元、</w:t>
      </w:r>
      <w:r>
        <w:rPr>
          <w:rFonts w:hint="eastAsia" w:ascii="仿宋_GB2312" w:hAnsi="仿宋_GB2312" w:eastAsia="仿宋_GB2312" w:cs="仿宋_GB2312"/>
          <w:color w:val="000000"/>
          <w:sz w:val="32"/>
          <w:highlight w:val="none"/>
          <w:u w:color="auto"/>
        </w:rPr>
        <w:t>生活补助</w:t>
      </w:r>
      <w:r>
        <w:rPr>
          <w:rFonts w:hint="eastAsia" w:ascii="仿宋_GB2312" w:hAnsi="仿宋_GB2312" w:eastAsia="仿宋_GB2312" w:cs="仿宋_GB2312"/>
          <w:color w:val="000000"/>
          <w:sz w:val="32"/>
          <w:highlight w:val="none"/>
          <w:u w:color="auto"/>
          <w:lang w:val="en-US" w:eastAsia="zh-CN"/>
        </w:rPr>
        <w:t>7.02</w:t>
      </w:r>
      <w:r>
        <w:rPr>
          <w:rFonts w:hint="eastAsia" w:ascii="仿宋_GB2312" w:hAnsi="仿宋_GB2312" w:eastAsia="仿宋_GB2312" w:cs="仿宋_GB2312"/>
          <w:color w:val="000000"/>
          <w:sz w:val="32"/>
          <w:highlight w:val="none"/>
          <w:u w:color="auto"/>
        </w:rPr>
        <w:t>万元。</w:t>
      </w:r>
    </w:p>
    <w:p w14:paraId="12BAFD10">
      <w:pPr>
        <w:spacing w:line="600" w:lineRule="exact"/>
        <w:ind w:firstLine="640"/>
        <w:rPr>
          <w:rFonts w:hint="eastAsia" w:ascii="仿宋" w:eastAsia="仿宋"/>
          <w:color w:val="000000"/>
          <w:sz w:val="32"/>
          <w:szCs w:val="32"/>
          <w:highlight w:val="none"/>
          <w:lang w:eastAsia="zh-CN"/>
        </w:rPr>
      </w:pPr>
      <w:r>
        <w:rPr>
          <w:rFonts w:hint="eastAsia" w:ascii="仿宋_GB2312" w:hAnsi="仿宋_GB2312" w:eastAsia="仿宋_GB2312" w:cs="仿宋_GB2312"/>
          <w:color w:val="000000"/>
          <w:sz w:val="32"/>
          <w:szCs w:val="32"/>
          <w:highlight w:val="none"/>
        </w:rPr>
        <w:t>公用经费</w:t>
      </w:r>
      <w:r>
        <w:rPr>
          <w:rFonts w:hint="eastAsia" w:ascii="仿宋_GB2312" w:hAnsi="仿宋_GB2312" w:eastAsia="仿宋_GB2312" w:cs="仿宋_GB2312"/>
          <w:color w:val="000000"/>
          <w:sz w:val="32"/>
          <w:highlight w:val="none"/>
          <w:u w:color="auto"/>
          <w:lang w:val="en-US" w:eastAsia="zh-CN"/>
        </w:rPr>
        <w:t>22.50</w:t>
      </w:r>
      <w:r>
        <w:rPr>
          <w:rFonts w:hint="eastAsia" w:ascii="仿宋_GB2312" w:hAnsi="仿宋_GB2312" w:eastAsia="仿宋_GB2312" w:cs="仿宋_GB2312"/>
          <w:color w:val="000000"/>
          <w:sz w:val="32"/>
          <w:szCs w:val="32"/>
          <w:highlight w:val="none"/>
        </w:rPr>
        <w:t>万元，主要包括：</w:t>
      </w:r>
      <w:r>
        <w:rPr>
          <w:rFonts w:hint="eastAsia" w:ascii="仿宋_GB2312" w:hAnsi="仿宋_GB2312" w:eastAsia="仿宋_GB2312" w:cs="仿宋_GB2312"/>
          <w:color w:val="000000"/>
          <w:sz w:val="32"/>
          <w:szCs w:val="32"/>
          <w:highlight w:val="none"/>
          <w:lang w:eastAsia="zh-CN"/>
        </w:rPr>
        <w:t>办公费</w:t>
      </w:r>
      <w:r>
        <w:rPr>
          <w:rFonts w:hint="eastAsia" w:ascii="仿宋_GB2312" w:hAnsi="仿宋_GB2312" w:eastAsia="仿宋_GB2312" w:cs="仿宋_GB2312"/>
          <w:color w:val="000000"/>
          <w:sz w:val="32"/>
          <w:szCs w:val="32"/>
          <w:highlight w:val="none"/>
          <w:lang w:val="en-US" w:eastAsia="zh-CN"/>
        </w:rPr>
        <w:t>4.18万元、电费1.42万元、邮</w:t>
      </w:r>
      <w:r>
        <w:rPr>
          <w:rFonts w:hint="eastAsia" w:ascii="仿宋_GB2312" w:hAnsi="仿宋_GB2312" w:eastAsia="仿宋_GB2312" w:cs="仿宋_GB2312"/>
          <w:color w:val="000000"/>
          <w:sz w:val="32"/>
          <w:highlight w:val="none"/>
          <w:u w:color="auto"/>
        </w:rPr>
        <w:t>电费</w:t>
      </w:r>
      <w:r>
        <w:rPr>
          <w:rFonts w:hint="eastAsia" w:ascii="仿宋_GB2312" w:hAnsi="仿宋_GB2312" w:eastAsia="仿宋_GB2312" w:cs="仿宋_GB2312"/>
          <w:color w:val="000000"/>
          <w:sz w:val="32"/>
          <w:highlight w:val="none"/>
          <w:u w:color="auto"/>
          <w:lang w:val="en-US" w:eastAsia="zh-CN"/>
        </w:rPr>
        <w:t>0.90</w:t>
      </w:r>
      <w:r>
        <w:rPr>
          <w:rFonts w:hint="eastAsia" w:ascii="仿宋_GB2312" w:hAnsi="仿宋_GB2312" w:eastAsia="仿宋_GB2312" w:cs="仿宋_GB2312"/>
          <w:color w:val="000000"/>
          <w:sz w:val="32"/>
          <w:highlight w:val="none"/>
          <w:u w:color="auto"/>
        </w:rPr>
        <w:t>万元、差旅费</w:t>
      </w:r>
      <w:r>
        <w:rPr>
          <w:rFonts w:hint="eastAsia" w:ascii="仿宋_GB2312" w:hAnsi="仿宋_GB2312" w:eastAsia="仿宋_GB2312" w:cs="仿宋_GB2312"/>
          <w:color w:val="000000"/>
          <w:sz w:val="32"/>
          <w:highlight w:val="none"/>
          <w:u w:color="auto"/>
          <w:lang w:val="en-US" w:eastAsia="zh-CN"/>
        </w:rPr>
        <w:t>9.00</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、公务用车运行维护费</w:t>
      </w:r>
      <w:r>
        <w:rPr>
          <w:rFonts w:hint="eastAsia" w:ascii="仿宋_GB2312" w:hAnsi="仿宋_GB2312" w:eastAsia="仿宋_GB2312" w:cs="仿宋_GB2312"/>
          <w:color w:val="000000"/>
          <w:sz w:val="32"/>
          <w:highlight w:val="none"/>
          <w:u w:color="auto"/>
          <w:lang w:val="en-US" w:eastAsia="zh-CN"/>
        </w:rPr>
        <w:t>7.00万元</w:t>
      </w:r>
      <w:r>
        <w:rPr>
          <w:rFonts w:hint="eastAsia" w:ascii="仿宋_GB2312" w:hAnsi="仿宋_GB2312" w:eastAsia="仿宋_GB2312" w:cs="仿宋_GB2312"/>
          <w:color w:val="000000"/>
          <w:sz w:val="32"/>
          <w:highlight w:val="none"/>
          <w:u w:color="auto"/>
          <w:lang w:eastAsia="zh-CN"/>
        </w:rPr>
        <w:t>。</w:t>
      </w:r>
    </w:p>
    <w:p w14:paraId="00D37C4E">
      <w:pPr>
        <w:pStyle w:val="4"/>
        <w:keepNext/>
        <w:keepLines/>
        <w:pageBreakBefore w:val="0"/>
        <w:widowControl w:val="0"/>
        <w:kinsoku/>
        <w:wordWrap/>
        <w:overflowPunct/>
        <w:topLinePunct w:val="0"/>
        <w:autoSpaceDE/>
        <w:autoSpaceDN/>
        <w:bidi w:val="0"/>
        <w:adjustRightInd/>
        <w:snapToGrid/>
        <w:spacing w:after="0" w:afterAutospacing="0" w:line="300" w:lineRule="exact"/>
        <w:ind w:firstLine="643" w:firstLineChars="200"/>
        <w:textAlignment w:val="auto"/>
        <w:rPr>
          <w:rFonts w:hint="eastAsia" w:ascii="黑体" w:eastAsia="黑体" w:cs="Times New Roman"/>
          <w:bCs w:val="0"/>
          <w:color w:val="000000"/>
          <w:highlight w:val="none"/>
        </w:rPr>
      </w:pPr>
      <w:bookmarkStart w:id="44" w:name="_Toc111208505"/>
      <w:bookmarkStart w:id="45" w:name="_Toc21697"/>
      <w:bookmarkStart w:id="46" w:name="_Toc15377215"/>
      <w:bookmarkStart w:id="47" w:name="_Toc15377218"/>
      <w:bookmarkStart w:id="48" w:name="_Toc111208506"/>
      <w:r>
        <w:rPr>
          <w:rFonts w:hint="eastAsia" w:ascii="黑体" w:eastAsia="黑体" w:cs="Times New Roman"/>
          <w:bCs w:val="0"/>
          <w:color w:val="000000"/>
          <w:highlight w:val="none"/>
        </w:rPr>
        <w:t>七、“三公”经费财政拨款支出决算情况说明</w:t>
      </w:r>
      <w:bookmarkEnd w:id="44"/>
      <w:bookmarkEnd w:id="45"/>
      <w:bookmarkEnd w:id="46"/>
    </w:p>
    <w:p w14:paraId="17092F50">
      <w:pPr>
        <w:spacing w:beforeAutospacing="0" w:line="600" w:lineRule="exact"/>
        <w:ind w:firstLine="643" w:firstLineChars="200"/>
        <w:outlineLvl w:val="2"/>
        <w:rPr>
          <w:rFonts w:hint="eastAsia" w:ascii="仿宋_GB2312" w:hAnsi="仿宋_GB2312" w:eastAsia="仿宋_GB2312" w:cs="仿宋_GB2312"/>
          <w:b/>
          <w:color w:val="000000"/>
          <w:sz w:val="32"/>
          <w:szCs w:val="32"/>
          <w:highlight w:val="none"/>
        </w:rPr>
      </w:pPr>
      <w:bookmarkStart w:id="49" w:name="_Toc15377216"/>
      <w:r>
        <w:rPr>
          <w:rFonts w:hint="eastAsia" w:ascii="仿宋_GB2312" w:hAnsi="仿宋_GB2312" w:eastAsia="仿宋_GB2312" w:cs="仿宋_GB2312"/>
          <w:b/>
          <w:color w:val="000000"/>
          <w:sz w:val="32"/>
          <w:szCs w:val="32"/>
          <w:highlight w:val="none"/>
        </w:rPr>
        <w:t>（一）“三公”经费财政拨款支出决算总体情况说明</w:t>
      </w:r>
      <w:bookmarkEnd w:id="49"/>
    </w:p>
    <w:p w14:paraId="4F8ACF8E">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年“三公”经费财政拨款支出决算为</w:t>
      </w:r>
      <w:r>
        <w:rPr>
          <w:rFonts w:hint="eastAsia" w:ascii="仿宋_GB2312" w:hAnsi="仿宋_GB2312" w:eastAsia="仿宋_GB2312" w:cs="仿宋_GB2312"/>
          <w:color w:val="000000"/>
          <w:sz w:val="32"/>
          <w:highlight w:val="none"/>
          <w:u w:color="auto"/>
          <w:lang w:val="en-US" w:eastAsia="zh-CN"/>
        </w:rPr>
        <w:t>7.00</w:t>
      </w:r>
      <w:r>
        <w:rPr>
          <w:rFonts w:hint="eastAsia" w:ascii="仿宋_GB2312" w:hAnsi="仿宋_GB2312" w:eastAsia="仿宋_GB2312" w:cs="仿宋_GB2312"/>
          <w:color w:val="000000"/>
          <w:sz w:val="32"/>
          <w:szCs w:val="32"/>
          <w:highlight w:val="none"/>
        </w:rPr>
        <w:t>万元，完成预算</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w:t>
      </w:r>
      <w:bookmarkStart w:id="50" w:name="_Toc15377217"/>
    </w:p>
    <w:p w14:paraId="7E0ED3CA">
      <w:pPr>
        <w:spacing w:line="600" w:lineRule="exact"/>
        <w:ind w:firstLine="643"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（二）“三公”经费财政拨款支出决算具体情况说明</w:t>
      </w:r>
      <w:bookmarkEnd w:id="50"/>
    </w:p>
    <w:p w14:paraId="30B4E1FC">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年“三公”经费财政拨款支出</w:t>
      </w:r>
      <w:r>
        <w:rPr>
          <w:rFonts w:hint="eastAsia" w:ascii="仿宋_GB2312" w:hAnsi="仿宋_GB2312" w:eastAsia="仿宋_GB2312" w:cs="仿宋_GB2312"/>
          <w:color w:val="000000"/>
          <w:sz w:val="32"/>
          <w:highlight w:val="none"/>
          <w:u w:color="auto"/>
          <w:lang w:val="en-US" w:eastAsia="zh-CN"/>
        </w:rPr>
        <w:t>7.00</w:t>
      </w:r>
      <w:r>
        <w:rPr>
          <w:rFonts w:hint="eastAsia" w:ascii="仿宋_GB2312" w:hAnsi="仿宋_GB2312" w:eastAsia="仿宋_GB2312" w:cs="仿宋_GB2312"/>
          <w:color w:val="000000"/>
          <w:sz w:val="32"/>
          <w:szCs w:val="32"/>
          <w:highlight w:val="none"/>
        </w:rPr>
        <w:t>万元，因公出国（境）费支出决算</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万元；公务用车购置及运行维护费支出决算</w:t>
      </w:r>
      <w:r>
        <w:rPr>
          <w:rFonts w:hint="eastAsia" w:ascii="仿宋_GB2312" w:hAnsi="仿宋_GB2312" w:eastAsia="仿宋_GB2312" w:cs="仿宋_GB2312"/>
          <w:color w:val="000000"/>
          <w:sz w:val="32"/>
          <w:szCs w:val="32"/>
          <w:highlight w:val="none"/>
          <w:lang w:val="en-US" w:eastAsia="zh-CN"/>
        </w:rPr>
        <w:t>7.00</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%；公务接待费支出决算</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万元。具体情况如下：</w:t>
      </w:r>
    </w:p>
    <w:p w14:paraId="02E038C9">
      <w:pPr>
        <w:pStyle w:val="6"/>
        <w:rPr>
          <w:rFonts w:ascii="仿宋_GB2312" w:eastAsia="仿宋_GB2312"/>
          <w:color w:val="000000"/>
          <w:sz w:val="32"/>
          <w:szCs w:val="32"/>
          <w:highlight w:val="none"/>
        </w:rPr>
      </w:pPr>
      <w:r>
        <w:rPr>
          <w:rFonts w:hint="eastAsia" w:eastAsia="仿宋"/>
          <w:highlight w:val="none"/>
          <w:lang w:eastAsia="zh-CN"/>
        </w:rPr>
        <w:drawing>
          <wp:inline distT="0" distB="0" distL="114300" distR="114300">
            <wp:extent cx="5256530" cy="2988310"/>
            <wp:effectExtent l="5080" t="4445" r="15240" b="17145"/>
            <wp:docPr id="5" name="图表 5" descr="7b0a202020202263686172745265734964223a202232303437353534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5A425CD">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1.因公出国（境）经费支出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万元。全年安排因公出国（境）团组</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次，出国（境）</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人。因公出国（境）支出决算比</w:t>
      </w:r>
      <w:r>
        <w:rPr>
          <w:rFonts w:hint="eastAsia" w:ascii="仿宋_GB2312" w:hAnsi="仿宋_GB2312" w:eastAsia="仿宋_GB2312" w:cs="仿宋_GB2312"/>
          <w:color w:val="000000"/>
          <w:sz w:val="32"/>
          <w:highlight w:val="none"/>
          <w:u w:color="auto"/>
          <w:lang w:eastAsia="zh-CN"/>
        </w:rPr>
        <w:t>2023</w:t>
      </w:r>
      <w:r>
        <w:rPr>
          <w:rFonts w:hint="eastAsia" w:ascii="仿宋_GB2312" w:hAnsi="仿宋_GB2312" w:eastAsia="仿宋_GB2312" w:cs="仿宋_GB2312"/>
          <w:color w:val="000000"/>
          <w:sz w:val="32"/>
          <w:highlight w:val="none"/>
          <w:u w:color="auto"/>
        </w:rPr>
        <w:t>年增加</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u w:color="auto"/>
        </w:rPr>
        <w:t xml:space="preserve"> </w:t>
      </w:r>
    </w:p>
    <w:p w14:paraId="48A7D7D3">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2.公务用车购置及运行维护费支出</w:t>
      </w:r>
      <w:r>
        <w:rPr>
          <w:rFonts w:hint="eastAsia" w:ascii="仿宋_GB2312" w:hAnsi="仿宋_GB2312" w:eastAsia="仿宋_GB2312" w:cs="仿宋_GB2312"/>
          <w:color w:val="000000"/>
          <w:sz w:val="32"/>
          <w:highlight w:val="none"/>
          <w:u w:color="auto"/>
          <w:lang w:val="en-US" w:eastAsia="zh-CN"/>
        </w:rPr>
        <w:t>7.00</w:t>
      </w:r>
      <w:r>
        <w:rPr>
          <w:rFonts w:hint="eastAsia" w:ascii="仿宋_GB2312" w:hAnsi="仿宋_GB2312" w:eastAsia="仿宋_GB2312" w:cs="仿宋_GB2312"/>
          <w:color w:val="000000"/>
          <w:sz w:val="32"/>
          <w:szCs w:val="32"/>
          <w:highlight w:val="none"/>
        </w:rPr>
        <w:t>万元,完成预算</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%。公务用车购置及运行维护费支出决算比</w:t>
      </w:r>
      <w:r>
        <w:rPr>
          <w:rFonts w:hint="eastAsia" w:ascii="仿宋_GB2312" w:hAnsi="仿宋_GB2312" w:eastAsia="仿宋_GB2312" w:cs="仿宋_GB2312"/>
          <w:color w:val="000000"/>
          <w:sz w:val="32"/>
          <w:highlight w:val="none"/>
          <w:u w:color="auto"/>
          <w:lang w:eastAsia="zh-CN"/>
        </w:rPr>
        <w:t>2023</w:t>
      </w:r>
      <w:r>
        <w:rPr>
          <w:rFonts w:hint="eastAsia" w:ascii="仿宋_GB2312" w:hAnsi="仿宋_GB2312" w:eastAsia="仿宋_GB2312" w:cs="仿宋_GB2312"/>
          <w:color w:val="000000"/>
          <w:sz w:val="32"/>
          <w:highlight w:val="none"/>
          <w:u w:color="auto"/>
        </w:rPr>
        <w:t>年</w:t>
      </w:r>
      <w:r>
        <w:rPr>
          <w:rFonts w:hint="eastAsia" w:ascii="仿宋_GB2312" w:hAnsi="仿宋_GB2312" w:eastAsia="仿宋_GB2312" w:cs="仿宋_GB2312"/>
          <w:color w:val="000000"/>
          <w:sz w:val="32"/>
          <w:highlight w:val="none"/>
          <w:u w:color="auto"/>
          <w:lang w:eastAsia="zh-CN"/>
        </w:rPr>
        <w:t>减少</w:t>
      </w:r>
      <w:r>
        <w:rPr>
          <w:rFonts w:hint="eastAsia" w:ascii="仿宋_GB2312" w:hAnsi="仿宋_GB2312" w:eastAsia="仿宋_GB2312" w:cs="仿宋_GB2312"/>
          <w:color w:val="000000"/>
          <w:sz w:val="32"/>
          <w:highlight w:val="none"/>
          <w:u w:color="auto"/>
          <w:lang w:val="en-US" w:eastAsia="zh-CN"/>
        </w:rPr>
        <w:t>0.00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u w:color="auto"/>
          <w:lang w:eastAsia="zh-CN"/>
        </w:rPr>
        <w:t>减少</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主要原因是</w:t>
      </w:r>
      <w:r>
        <w:rPr>
          <w:rFonts w:hint="eastAsia" w:ascii="仿宋_GB2312" w:hAnsi="仿宋_GB2312" w:eastAsia="仿宋_GB2312" w:cs="仿宋_GB2312"/>
          <w:color w:val="000000"/>
          <w:sz w:val="32"/>
          <w:highlight w:val="none"/>
          <w:u w:color="auto"/>
          <w:lang w:eastAsia="zh-CN"/>
        </w:rPr>
        <w:t>：控制</w:t>
      </w:r>
      <w:r>
        <w:rPr>
          <w:rFonts w:hint="eastAsia" w:ascii="仿宋_GB2312" w:hAnsi="仿宋_GB2312" w:eastAsia="仿宋_GB2312" w:cs="仿宋_GB2312"/>
          <w:color w:val="000000"/>
          <w:sz w:val="32"/>
          <w:highlight w:val="none"/>
          <w:u w:color="auto"/>
        </w:rPr>
        <w:t>运行</w:t>
      </w:r>
      <w:r>
        <w:rPr>
          <w:rFonts w:hint="eastAsia" w:ascii="仿宋_GB2312" w:hAnsi="仿宋_GB2312" w:eastAsia="仿宋_GB2312" w:cs="仿宋_GB2312"/>
          <w:color w:val="000000"/>
          <w:sz w:val="32"/>
          <w:highlight w:val="none"/>
          <w:u w:color="auto"/>
          <w:lang w:eastAsia="zh-CN"/>
        </w:rPr>
        <w:t>成本</w:t>
      </w:r>
      <w:r>
        <w:rPr>
          <w:rFonts w:hint="eastAsia" w:ascii="仿宋_GB2312" w:hAnsi="仿宋_GB2312" w:eastAsia="仿宋_GB2312" w:cs="仿宋_GB2312"/>
          <w:color w:val="000000"/>
          <w:sz w:val="32"/>
          <w:highlight w:val="none"/>
          <w:u w:color="auto"/>
        </w:rPr>
        <w:t xml:space="preserve">。 </w:t>
      </w:r>
    </w:p>
    <w:p w14:paraId="77E56558">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其中：公务用车购置支出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万元。全年按规定更新购置公务用车0辆，其中：轿车0辆、金额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万元，越野车0辆、金额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万元，载客汽车0辆、金额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万元。截至</w:t>
      </w:r>
      <w:r>
        <w:rPr>
          <w:rFonts w:hint="eastAsia" w:ascii="仿宋_GB2312" w:hAnsi="仿宋_GB2312" w:eastAsia="仿宋_GB2312" w:cs="仿宋_GB2312"/>
          <w:color w:val="000000"/>
          <w:sz w:val="32"/>
          <w:szCs w:val="32"/>
          <w:highlight w:val="none"/>
          <w:lang w:val="en-US" w:eastAsia="zh-CN"/>
        </w:rPr>
        <w:t>2024年</w:t>
      </w:r>
      <w:r>
        <w:rPr>
          <w:rFonts w:hint="eastAsia" w:ascii="仿宋_GB2312" w:hAnsi="仿宋_GB2312" w:eastAsia="仿宋_GB2312" w:cs="仿宋_GB2312"/>
          <w:color w:val="000000"/>
          <w:sz w:val="32"/>
          <w:szCs w:val="32"/>
          <w:highlight w:val="none"/>
        </w:rPr>
        <w:t>，单位共有公务用车</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辆，其中：轿车</w:t>
      </w:r>
      <w:r>
        <w:rPr>
          <w:rFonts w:hint="eastAsia" w:ascii="仿宋_GB2312" w:hAnsi="仿宋_GB2312" w:eastAsia="仿宋_GB2312" w:cs="仿宋_GB2312"/>
          <w:color w:val="000000"/>
          <w:sz w:val="32"/>
          <w:highlight w:val="none"/>
          <w:u w:color="auto"/>
        </w:rPr>
        <w:t>0辆、越野车</w:t>
      </w:r>
      <w:r>
        <w:rPr>
          <w:rFonts w:hint="eastAsia" w:ascii="仿宋_GB2312" w:hAnsi="仿宋_GB2312" w:eastAsia="仿宋_GB2312" w:cs="仿宋_GB2312"/>
          <w:color w:val="000000"/>
          <w:sz w:val="32"/>
          <w:highlight w:val="none"/>
          <w:u w:color="auto"/>
          <w:lang w:val="en-US" w:eastAsia="zh-CN"/>
        </w:rPr>
        <w:t>4</w:t>
      </w:r>
      <w:r>
        <w:rPr>
          <w:rFonts w:hint="eastAsia" w:ascii="仿宋_GB2312" w:hAnsi="仿宋_GB2312" w:eastAsia="仿宋_GB2312" w:cs="仿宋_GB2312"/>
          <w:color w:val="000000"/>
          <w:sz w:val="32"/>
          <w:highlight w:val="none"/>
          <w:u w:color="auto"/>
        </w:rPr>
        <w:t>辆、载客汽车0辆。</w:t>
      </w:r>
    </w:p>
    <w:p w14:paraId="030E8B66">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公务用车运行维护费支出</w:t>
      </w:r>
      <w:r>
        <w:rPr>
          <w:rFonts w:hint="eastAsia" w:ascii="仿宋_GB2312" w:hAnsi="仿宋_GB2312" w:eastAsia="仿宋_GB2312" w:cs="仿宋_GB2312"/>
          <w:color w:val="000000"/>
          <w:sz w:val="32"/>
          <w:highlight w:val="none"/>
          <w:u w:color="auto"/>
          <w:lang w:val="en-US" w:eastAsia="zh-CN"/>
        </w:rPr>
        <w:t>7.00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u w:color="auto"/>
        </w:rPr>
        <w:t>主要用于</w:t>
      </w:r>
      <w:r>
        <w:rPr>
          <w:rFonts w:hint="eastAsia" w:ascii="仿宋_GB2312" w:hAnsi="仿宋_GB2312" w:eastAsia="仿宋_GB2312" w:cs="仿宋_GB2312"/>
          <w:color w:val="000000"/>
          <w:sz w:val="32"/>
          <w:highlight w:val="none"/>
          <w:u w:color="auto"/>
          <w:lang w:eastAsia="zh-CN"/>
        </w:rPr>
        <w:t>下村等工作所需的公务用车燃料费、维修费、过路过桥费、保险费等支出</w:t>
      </w:r>
      <w:r>
        <w:rPr>
          <w:rFonts w:hint="eastAsia" w:ascii="仿宋_GB2312" w:hAnsi="仿宋_GB2312" w:eastAsia="仿宋_GB2312" w:cs="仿宋_GB2312"/>
          <w:color w:val="000000"/>
          <w:sz w:val="32"/>
          <w:highlight w:val="none"/>
          <w:u w:color="auto"/>
        </w:rPr>
        <w:t>。</w:t>
      </w:r>
    </w:p>
    <w:p w14:paraId="0D5A5B0F">
      <w:pPr>
        <w:pStyle w:val="6"/>
        <w:keepNext w:val="0"/>
        <w:keepLines w:val="0"/>
        <w:pageBreakBefore w:val="0"/>
        <w:widowControl w:val="0"/>
        <w:numPr>
          <w:ilvl w:val="0"/>
          <w:numId w:val="2"/>
        </w:numPr>
        <w:kinsoku/>
        <w:wordWrap/>
        <w:overflowPunct/>
        <w:topLinePunct w:val="0"/>
        <w:autoSpaceDE/>
        <w:autoSpaceDN/>
        <w:bidi w:val="0"/>
        <w:adjustRightInd/>
        <w:snapToGrid/>
        <w:ind w:leftChars="200" w:firstLine="0"/>
        <w:jc w:val="left"/>
        <w:textAlignment w:val="auto"/>
        <w:rPr>
          <w:rFonts w:hint="eastAsia" w:ascii="仿宋_GB2312" w:hAnsi="仿宋_GB2312" w:eastAsia="仿宋_GB2312" w:cs="仿宋_GB2312"/>
          <w:color w:val="000000"/>
          <w:kern w:val="2"/>
          <w:sz w:val="32"/>
          <w:szCs w:val="32"/>
          <w:highlight w:val="none"/>
          <w:lang w:val="en-US" w:eastAsia="zh-CN" w:bidi="ar-SA"/>
        </w:rPr>
      </w:pPr>
      <w:bookmarkStart w:id="51" w:name="_Toc20664"/>
      <w:r>
        <w:rPr>
          <w:rFonts w:hint="eastAsia" w:ascii="仿宋_GB2312" w:hAnsi="仿宋_GB2312" w:eastAsia="仿宋_GB2312" w:cs="仿宋_GB2312"/>
          <w:color w:val="000000"/>
          <w:kern w:val="2"/>
          <w:sz w:val="32"/>
          <w:szCs w:val="32"/>
          <w:highlight w:val="none"/>
          <w:lang w:val="en-US" w:eastAsia="zh-CN" w:bidi="ar-SA"/>
        </w:rPr>
        <w:t>公务接待费</w:t>
      </w:r>
    </w:p>
    <w:p w14:paraId="1463C415">
      <w:pPr>
        <w:pStyle w:val="6"/>
        <w:numPr>
          <w:ilvl w:val="0"/>
          <w:numId w:val="0"/>
        </w:numPr>
        <w:spacing w:afterAutospacing="0"/>
        <w:ind w:leftChars="200"/>
        <w:rPr>
          <w:rFonts w:hint="default" w:ascii="仿宋" w:eastAsia="仿宋"/>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2024年公务接待费支出0万元。</w:t>
      </w:r>
    </w:p>
    <w:p w14:paraId="765EEE6E">
      <w:pPr>
        <w:pStyle w:val="4"/>
        <w:pageBreakBefore w:val="0"/>
        <w:widowControl w:val="0"/>
        <w:kinsoku/>
        <w:wordWrap/>
        <w:overflowPunct/>
        <w:topLinePunct w:val="0"/>
        <w:autoSpaceDE/>
        <w:autoSpaceDN/>
        <w:bidi w:val="0"/>
        <w:adjustRightInd/>
        <w:snapToGrid/>
        <w:spacing w:before="0" w:beforeAutospacing="0" w:after="0" w:afterAutospacing="0" w:line="500" w:lineRule="exact"/>
        <w:ind w:firstLine="643" w:firstLineChars="200"/>
        <w:textAlignment w:val="auto"/>
        <w:rPr>
          <w:rFonts w:ascii="黑体" w:eastAsia="黑体" w:cs="Times New Roman"/>
          <w:bCs w:val="0"/>
          <w:color w:val="000000"/>
          <w:highlight w:val="none"/>
        </w:rPr>
      </w:pPr>
      <w:r>
        <w:rPr>
          <w:rFonts w:hint="eastAsia" w:ascii="黑体" w:eastAsia="黑体" w:cs="Times New Roman"/>
          <w:bCs w:val="0"/>
          <w:color w:val="000000"/>
          <w:highlight w:val="none"/>
        </w:rPr>
        <w:t>八、政府性基金预算支出决算情况说明</w:t>
      </w:r>
      <w:bookmarkEnd w:id="47"/>
      <w:bookmarkEnd w:id="48"/>
      <w:bookmarkEnd w:id="51"/>
    </w:p>
    <w:p w14:paraId="0179F550">
      <w:pPr>
        <w:pageBreakBefore w:val="0"/>
        <w:widowControl w:val="0"/>
        <w:kinsoku/>
        <w:wordWrap/>
        <w:overflowPunct/>
        <w:topLinePunct w:val="0"/>
        <w:autoSpaceDE/>
        <w:autoSpaceDN/>
        <w:bidi w:val="0"/>
        <w:adjustRightInd/>
        <w:snapToGrid/>
        <w:spacing w:beforeAutospacing="0" w:afterAutospacing="0" w:line="500" w:lineRule="exact"/>
        <w:ind w:firstLine="640"/>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年政府性基金预算拨款支出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bookmarkStart w:id="52" w:name="_Toc15377219"/>
    </w:p>
    <w:p w14:paraId="7755C6B0">
      <w:pPr>
        <w:pStyle w:val="4"/>
        <w:pageBreakBefore w:val="0"/>
        <w:widowControl w:val="0"/>
        <w:kinsoku/>
        <w:wordWrap/>
        <w:overflowPunct/>
        <w:topLinePunct w:val="0"/>
        <w:autoSpaceDE/>
        <w:autoSpaceDN/>
        <w:bidi w:val="0"/>
        <w:adjustRightInd/>
        <w:snapToGrid/>
        <w:spacing w:before="0" w:beforeAutospacing="0" w:after="0" w:afterAutospacing="0" w:line="500" w:lineRule="exact"/>
        <w:ind w:firstLine="643" w:firstLineChars="200"/>
        <w:textAlignment w:val="auto"/>
        <w:rPr>
          <w:rFonts w:ascii="黑体" w:eastAsia="黑体" w:cs="Times New Roman"/>
          <w:bCs w:val="0"/>
          <w:color w:val="000000"/>
          <w:highlight w:val="none"/>
        </w:rPr>
      </w:pPr>
      <w:bookmarkStart w:id="53" w:name="_Toc22202"/>
      <w:bookmarkStart w:id="54" w:name="_Toc111208507"/>
      <w:r>
        <w:rPr>
          <w:rFonts w:hint="eastAsia" w:ascii="黑体" w:eastAsia="黑体" w:cs="Times New Roman"/>
          <w:bCs w:val="0"/>
          <w:color w:val="000000"/>
          <w:highlight w:val="none"/>
        </w:rPr>
        <w:t>九、国有资本经营预算支出决算情况说明</w:t>
      </w:r>
      <w:bookmarkEnd w:id="52"/>
      <w:bookmarkEnd w:id="53"/>
      <w:bookmarkEnd w:id="54"/>
    </w:p>
    <w:p w14:paraId="44E9B577">
      <w:pPr>
        <w:pageBreakBefore w:val="0"/>
        <w:widowControl w:val="0"/>
        <w:kinsoku/>
        <w:wordWrap/>
        <w:overflowPunct/>
        <w:topLinePunct w:val="0"/>
        <w:autoSpaceDE/>
        <w:autoSpaceDN/>
        <w:bidi w:val="0"/>
        <w:adjustRightInd/>
        <w:snapToGrid/>
        <w:spacing w:beforeAutospacing="0" w:afterAutospacing="0" w:line="500" w:lineRule="exact"/>
        <w:ind w:firstLine="64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2024年国有资本经营预算拨款支出0万元。</w:t>
      </w:r>
    </w:p>
    <w:p w14:paraId="4DEDBA75">
      <w:pPr>
        <w:pStyle w:val="4"/>
        <w:pageBreakBefore w:val="0"/>
        <w:widowControl w:val="0"/>
        <w:kinsoku/>
        <w:wordWrap/>
        <w:overflowPunct/>
        <w:topLinePunct w:val="0"/>
        <w:autoSpaceDE/>
        <w:autoSpaceDN/>
        <w:bidi w:val="0"/>
        <w:adjustRightInd/>
        <w:snapToGrid/>
        <w:spacing w:before="0" w:beforeAutospacing="0" w:after="0" w:afterAutospacing="0" w:line="500" w:lineRule="exact"/>
        <w:ind w:firstLine="643" w:firstLineChars="200"/>
        <w:textAlignment w:val="auto"/>
        <w:rPr>
          <w:rFonts w:ascii="黑体" w:eastAsia="黑体" w:cs="Times New Roman"/>
          <w:bCs w:val="0"/>
          <w:color w:val="000000"/>
          <w:highlight w:val="none"/>
        </w:rPr>
      </w:pPr>
      <w:bookmarkStart w:id="55" w:name="_Toc15377221"/>
      <w:bookmarkStart w:id="56" w:name="_Toc111208508"/>
      <w:bookmarkStart w:id="57" w:name="_Toc9711"/>
      <w:r>
        <w:rPr>
          <w:rFonts w:hint="eastAsia" w:ascii="黑体" w:eastAsia="黑体" w:cs="Times New Roman"/>
          <w:bCs w:val="0"/>
          <w:color w:val="000000"/>
          <w:highlight w:val="none"/>
        </w:rPr>
        <w:t>十、其他重要事项的情况说明</w:t>
      </w:r>
      <w:bookmarkEnd w:id="55"/>
      <w:bookmarkEnd w:id="56"/>
      <w:bookmarkEnd w:id="57"/>
    </w:p>
    <w:p w14:paraId="0AE48A43">
      <w:pPr>
        <w:pageBreakBefore w:val="0"/>
        <w:widowControl w:val="0"/>
        <w:kinsoku/>
        <w:wordWrap/>
        <w:overflowPunct/>
        <w:topLinePunct w:val="0"/>
        <w:autoSpaceDE/>
        <w:autoSpaceDN/>
        <w:bidi w:val="0"/>
        <w:adjustRightInd/>
        <w:snapToGrid/>
        <w:spacing w:beforeAutospacing="0" w:line="400" w:lineRule="exact"/>
        <w:ind w:firstLine="643" w:firstLineChars="200"/>
        <w:textAlignment w:val="auto"/>
        <w:outlineLvl w:val="2"/>
        <w:rPr>
          <w:rFonts w:hint="eastAsia" w:ascii="仿宋_GB2312" w:hAnsi="仿宋_GB2312" w:eastAsia="仿宋_GB2312" w:cs="仿宋_GB2312"/>
          <w:b/>
          <w:color w:val="000000"/>
          <w:sz w:val="32"/>
          <w:szCs w:val="32"/>
          <w:highlight w:val="none"/>
        </w:rPr>
      </w:pPr>
      <w:bookmarkStart w:id="58" w:name="_Toc15377222"/>
      <w:r>
        <w:rPr>
          <w:rFonts w:hint="eastAsia" w:ascii="仿宋_GB2312" w:hAnsi="仿宋_GB2312" w:eastAsia="仿宋_GB2312" w:cs="仿宋_GB2312"/>
          <w:b/>
          <w:color w:val="000000"/>
          <w:sz w:val="32"/>
          <w:szCs w:val="32"/>
          <w:highlight w:val="none"/>
        </w:rPr>
        <w:t>（一）机关运行经费支出情况</w:t>
      </w:r>
      <w:bookmarkEnd w:id="58"/>
    </w:p>
    <w:p w14:paraId="1B89CDB5">
      <w:pPr>
        <w:pageBreakBefore w:val="0"/>
        <w:widowControl w:val="0"/>
        <w:kinsoku/>
        <w:wordWrap/>
        <w:overflowPunct/>
        <w:topLinePunct w:val="0"/>
        <w:autoSpaceDE/>
        <w:autoSpaceDN/>
        <w:bidi w:val="0"/>
        <w:adjustRightInd/>
        <w:snapToGrid/>
        <w:spacing w:beforeAutospacing="0" w:afterAutospacing="0" w:line="500" w:lineRule="exact"/>
        <w:ind w:firstLine="64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2024年，机关运行经费支出</w:t>
      </w:r>
      <w:r>
        <w:rPr>
          <w:rFonts w:hint="eastAsia" w:ascii="仿宋_GB2312" w:hAnsi="仿宋_GB2312" w:eastAsia="仿宋_GB2312" w:cs="仿宋_GB2312"/>
          <w:color w:val="000000"/>
          <w:sz w:val="32"/>
          <w:szCs w:val="32"/>
          <w:highlight w:val="none"/>
          <w:lang w:val="en-US" w:eastAsia="zh-CN"/>
        </w:rPr>
        <w:t>22.50</w:t>
      </w:r>
      <w:r>
        <w:rPr>
          <w:rFonts w:hint="eastAsia" w:ascii="仿宋_GB2312" w:hAnsi="仿宋_GB2312" w:eastAsia="仿宋_GB2312" w:cs="仿宋_GB2312"/>
          <w:color w:val="000000"/>
          <w:sz w:val="32"/>
          <w:szCs w:val="32"/>
          <w:highlight w:val="none"/>
          <w:lang w:eastAsia="zh-CN"/>
        </w:rPr>
        <w:t>万元，</w:t>
      </w:r>
      <w:r>
        <w:rPr>
          <w:rFonts w:hint="eastAsia" w:ascii="仿宋_GB2312" w:hAnsi="仿宋_GB2312" w:eastAsia="仿宋_GB2312" w:cs="仿宋_GB2312"/>
          <w:color w:val="000000"/>
          <w:sz w:val="32"/>
          <w:szCs w:val="32"/>
          <w:highlight w:val="none"/>
          <w:lang w:val="en-US" w:eastAsia="zh-CN"/>
        </w:rPr>
        <w:t>与</w:t>
      </w:r>
      <w:r>
        <w:rPr>
          <w:rFonts w:hint="eastAsia" w:ascii="仿宋_GB2312" w:hAnsi="仿宋_GB2312" w:eastAsia="仿宋_GB2312" w:cs="仿宋_GB2312"/>
          <w:color w:val="000000"/>
          <w:sz w:val="32"/>
          <w:szCs w:val="32"/>
          <w:highlight w:val="none"/>
          <w:lang w:eastAsia="zh-CN"/>
        </w:rPr>
        <w:t>2023年</w:t>
      </w:r>
      <w:r>
        <w:rPr>
          <w:rFonts w:hint="eastAsia" w:ascii="仿宋_GB2312" w:hAnsi="仿宋_GB2312" w:eastAsia="仿宋_GB2312" w:cs="仿宋_GB2312"/>
          <w:color w:val="000000"/>
          <w:sz w:val="32"/>
          <w:szCs w:val="32"/>
          <w:highlight w:val="none"/>
          <w:lang w:val="en-US" w:eastAsia="zh-CN"/>
        </w:rPr>
        <w:t>相比</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2.04</w:t>
      </w:r>
      <w:r>
        <w:rPr>
          <w:rFonts w:hint="eastAsia" w:ascii="仿宋_GB2312" w:hAnsi="仿宋_GB2312" w:eastAsia="仿宋_GB2312" w:cs="仿宋_GB2312"/>
          <w:color w:val="000000"/>
          <w:sz w:val="32"/>
          <w:szCs w:val="32"/>
          <w:highlight w:val="none"/>
          <w:lang w:eastAsia="zh-CN"/>
        </w:rPr>
        <w:t>万元，增加</w:t>
      </w:r>
      <w:r>
        <w:rPr>
          <w:rFonts w:hint="eastAsia" w:ascii="仿宋_GB2312" w:hAnsi="仿宋_GB2312" w:eastAsia="仿宋_GB2312" w:cs="仿宋_GB2312"/>
          <w:color w:val="000000"/>
          <w:sz w:val="32"/>
          <w:szCs w:val="32"/>
          <w:highlight w:val="none"/>
          <w:lang w:val="en-US" w:eastAsia="zh-CN"/>
        </w:rPr>
        <w:t>9.97</w:t>
      </w:r>
      <w:r>
        <w:rPr>
          <w:rFonts w:hint="eastAsia" w:ascii="仿宋_GB2312" w:hAnsi="仿宋_GB2312" w:eastAsia="仿宋_GB2312" w:cs="仿宋_GB2312"/>
          <w:color w:val="000000"/>
          <w:sz w:val="32"/>
          <w:szCs w:val="32"/>
          <w:highlight w:val="none"/>
          <w:lang w:eastAsia="zh-CN"/>
        </w:rPr>
        <w:t xml:space="preserve">%。 </w:t>
      </w:r>
    </w:p>
    <w:p w14:paraId="5A111A2C">
      <w:pPr>
        <w:spacing w:line="600" w:lineRule="exact"/>
        <w:ind w:firstLine="643" w:firstLineChars="200"/>
        <w:outlineLvl w:val="2"/>
        <w:rPr>
          <w:rFonts w:hint="eastAsia" w:ascii="仿宋_GB2312" w:hAnsi="仿宋_GB2312" w:eastAsia="仿宋_GB2312" w:cs="仿宋_GB2312"/>
          <w:b/>
          <w:color w:val="000000"/>
          <w:sz w:val="32"/>
          <w:szCs w:val="32"/>
          <w:highlight w:val="none"/>
        </w:rPr>
      </w:pPr>
      <w:bookmarkStart w:id="59" w:name="_Toc15377223"/>
      <w:r>
        <w:rPr>
          <w:rFonts w:hint="eastAsia" w:ascii="仿宋_GB2312" w:hAnsi="仿宋_GB2312" w:eastAsia="仿宋_GB2312" w:cs="仿宋_GB2312"/>
          <w:b/>
          <w:color w:val="000000"/>
          <w:sz w:val="32"/>
          <w:szCs w:val="32"/>
          <w:highlight w:val="none"/>
        </w:rPr>
        <w:t>（二）政府采购支出情况</w:t>
      </w:r>
      <w:bookmarkEnd w:id="59"/>
    </w:p>
    <w:p w14:paraId="5027021B">
      <w:pPr>
        <w:spacing w:line="600" w:lineRule="exact"/>
        <w:ind w:firstLine="64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年，政府采购支出总额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万元，其中：政府采购货物支出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万元、政府采购工程支出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万元、政府采购服务支出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万元。授予中小企业合同金额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万元，其中：授予小微企业合同金额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，占比</w:t>
      </w:r>
      <w:r>
        <w:rPr>
          <w:rFonts w:hint="eastAsia" w:ascii="仿宋_GB2312" w:hAnsi="仿宋_GB2312" w:eastAsia="仿宋_GB2312" w:cs="仿宋_GB2312"/>
          <w:color w:val="000000"/>
          <w:sz w:val="32"/>
          <w:szCs w:val="32"/>
          <w:highlight w:val="none"/>
          <w:lang w:val="en-US" w:eastAsia="zh-CN"/>
        </w:rPr>
        <w:t>0%。</w:t>
      </w:r>
    </w:p>
    <w:p w14:paraId="01F3FC1E">
      <w:pPr>
        <w:spacing w:line="600" w:lineRule="exact"/>
        <w:ind w:firstLine="643" w:firstLineChars="200"/>
        <w:outlineLvl w:val="2"/>
        <w:rPr>
          <w:rFonts w:hint="eastAsia" w:ascii="仿宋_GB2312" w:hAnsi="仿宋_GB2312" w:eastAsia="仿宋_GB2312" w:cs="仿宋_GB2312"/>
          <w:b/>
          <w:color w:val="000000"/>
          <w:sz w:val="32"/>
          <w:szCs w:val="32"/>
          <w:highlight w:val="none"/>
        </w:rPr>
      </w:pPr>
      <w:bookmarkStart w:id="60" w:name="_Toc15377224"/>
      <w:r>
        <w:rPr>
          <w:rFonts w:hint="eastAsia" w:ascii="仿宋_GB2312" w:hAnsi="仿宋_GB2312" w:eastAsia="仿宋_GB2312" w:cs="仿宋_GB2312"/>
          <w:b/>
          <w:color w:val="000000"/>
          <w:sz w:val="32"/>
          <w:szCs w:val="32"/>
          <w:highlight w:val="none"/>
        </w:rPr>
        <w:t>（三）国有资产占有使用情况</w:t>
      </w:r>
      <w:bookmarkEnd w:id="60"/>
    </w:p>
    <w:p w14:paraId="5F33C5F6">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截至</w:t>
      </w:r>
      <w:r>
        <w:rPr>
          <w:rFonts w:hint="eastAsia" w:ascii="仿宋_GB2312" w:hAnsi="仿宋_GB2312" w:eastAsia="仿宋_GB2312" w:cs="仿宋_GB2312"/>
          <w:color w:val="000000"/>
          <w:sz w:val="32"/>
          <w:highlight w:val="none"/>
          <w:u w:color="auto"/>
          <w:lang w:eastAsia="zh-CN"/>
        </w:rPr>
        <w:t>2024</w:t>
      </w:r>
      <w:r>
        <w:rPr>
          <w:rFonts w:hint="eastAsia" w:ascii="仿宋_GB2312" w:hAnsi="仿宋_GB2312" w:eastAsia="仿宋_GB2312" w:cs="仿宋_GB2312"/>
          <w:color w:val="000000"/>
          <w:sz w:val="32"/>
          <w:highlight w:val="none"/>
          <w:u w:color="auto"/>
        </w:rPr>
        <w:t>年</w:t>
      </w:r>
      <w:r>
        <w:rPr>
          <w:rFonts w:hint="eastAsia" w:ascii="仿宋_GB2312" w:hAnsi="仿宋_GB2312" w:eastAsia="仿宋_GB2312" w:cs="仿宋_GB2312"/>
          <w:color w:val="000000"/>
          <w:sz w:val="32"/>
          <w:szCs w:val="32"/>
          <w:highlight w:val="none"/>
        </w:rPr>
        <w:t>12月31日，共有车辆</w:t>
      </w:r>
      <w:r>
        <w:rPr>
          <w:rFonts w:hint="eastAsia" w:ascii="仿宋_GB2312" w:hAnsi="仿宋_GB2312" w:eastAsia="仿宋_GB2312" w:cs="仿宋_GB2312"/>
          <w:color w:val="000000"/>
          <w:sz w:val="32"/>
          <w:highlight w:val="none"/>
          <w:u w:color="auto"/>
        </w:rPr>
        <w:t>4辆，其中：主要领导干部用车0</w:t>
      </w:r>
      <w:r>
        <w:rPr>
          <w:rFonts w:hint="eastAsia" w:ascii="仿宋_GB2312" w:hAnsi="仿宋_GB2312" w:eastAsia="仿宋_GB2312" w:cs="仿宋_GB2312"/>
          <w:color w:val="000000"/>
          <w:sz w:val="32"/>
          <w:szCs w:val="32"/>
          <w:highlight w:val="none"/>
        </w:rPr>
        <w:t>辆、机要通信用车</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辆、应急保障用车</w:t>
      </w:r>
      <w:r>
        <w:rPr>
          <w:rFonts w:hint="eastAsia" w:ascii="仿宋_GB2312" w:hAnsi="仿宋_GB2312" w:eastAsia="仿宋_GB2312" w:cs="仿宋_GB2312"/>
          <w:color w:val="000000"/>
          <w:sz w:val="32"/>
          <w:highlight w:val="none"/>
          <w:u w:color="auto"/>
        </w:rPr>
        <w:t>4</w:t>
      </w:r>
      <w:r>
        <w:rPr>
          <w:rFonts w:hint="eastAsia" w:ascii="仿宋_GB2312" w:hAnsi="仿宋_GB2312" w:eastAsia="仿宋_GB2312" w:cs="仿宋_GB2312"/>
          <w:color w:val="000000"/>
          <w:sz w:val="32"/>
          <w:szCs w:val="32"/>
          <w:highlight w:val="none"/>
        </w:rPr>
        <w:t>辆、其他用车</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辆。单价50万元以上通用设备</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台（套），单价100万元以上专用设备</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台（套）。</w:t>
      </w:r>
    </w:p>
    <w:p w14:paraId="3439271C">
      <w:pPr>
        <w:spacing w:line="600" w:lineRule="exact"/>
        <w:ind w:firstLine="643"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（四）预算绩效管理情况</w:t>
      </w:r>
    </w:p>
    <w:p w14:paraId="1F580B0A">
      <w:pPr>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sz w:val="32"/>
          <w:szCs w:val="32"/>
          <w:highlight w:val="none"/>
        </w:rPr>
        <w:t>根据预算绩效管理要求，本</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eastAsia="zh-CN"/>
        </w:rPr>
        <w:t>2024</w:t>
      </w:r>
      <w:r>
        <w:rPr>
          <w:rFonts w:hint="eastAsia" w:ascii="仿宋_GB2312" w:hAnsi="仿宋_GB2312" w:eastAsia="仿宋_GB2312" w:cs="仿宋_GB2312"/>
          <w:sz w:val="32"/>
          <w:szCs w:val="32"/>
          <w:highlight w:val="none"/>
        </w:rPr>
        <w:t>年度预算编制阶段，组织对</w:t>
      </w:r>
      <w:r>
        <w:rPr>
          <w:rFonts w:hint="eastAsia" w:ascii="仿宋_GB2312" w:hAnsi="仿宋_GB2312" w:eastAsia="仿宋_GB2312" w:cs="仿宋_GB2312"/>
          <w:sz w:val="32"/>
          <w:szCs w:val="32"/>
          <w:highlight w:val="none"/>
          <w:lang w:eastAsia="zh-CN"/>
        </w:rPr>
        <w:t>扶持壮大村集体经济</w:t>
      </w:r>
      <w:r>
        <w:rPr>
          <w:rFonts w:hint="eastAsia" w:ascii="仿宋_GB2312" w:hAnsi="仿宋_GB2312" w:eastAsia="仿宋_GB2312" w:cs="仿宋_GB2312"/>
          <w:sz w:val="32"/>
          <w:szCs w:val="32"/>
          <w:highlight w:val="none"/>
        </w:rPr>
        <w:t>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2024年强降雨应急抢险资金</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个项目开展了预算事前绩效评估，对</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个项目编制了绩效目标，预算执行过程中，选取</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个项目开展绩效监控，组织对</w:t>
      </w:r>
      <w:r>
        <w:rPr>
          <w:rFonts w:hint="eastAsia" w:ascii="仿宋_GB2312" w:hAnsi="仿宋_GB2312" w:eastAsia="仿宋_GB2312" w:cs="仿宋_GB2312"/>
          <w:sz w:val="32"/>
          <w:szCs w:val="32"/>
          <w:highlight w:val="none"/>
          <w:lang w:val="en-US" w:eastAsia="zh-CN"/>
        </w:rPr>
        <w:t>15</w:t>
      </w:r>
      <w:r>
        <w:rPr>
          <w:rFonts w:hint="eastAsia" w:ascii="仿宋_GB2312" w:hAnsi="仿宋_GB2312" w:eastAsia="仿宋_GB2312" w:cs="仿宋_GB2312"/>
          <w:sz w:val="32"/>
          <w:szCs w:val="32"/>
          <w:highlight w:val="none"/>
        </w:rPr>
        <w:t>个项目开展绩效自评，绩效自评表详见第四部分附件。</w:t>
      </w:r>
    </w:p>
    <w:p w14:paraId="5AADE1AF">
      <w:pPr>
        <w:widowControl/>
        <w:jc w:val="left"/>
        <w:rPr>
          <w:rFonts w:ascii="仿宋_GB2312" w:eastAsia="仿宋_GB2312"/>
          <w:b/>
          <w:color w:val="000000"/>
          <w:sz w:val="32"/>
          <w:szCs w:val="32"/>
          <w:highlight w:val="none"/>
        </w:rPr>
      </w:pPr>
      <w:r>
        <w:rPr>
          <w:rFonts w:ascii="仿宋_GB2312" w:eastAsia="仿宋_GB2312"/>
          <w:b/>
          <w:color w:val="000000"/>
          <w:sz w:val="32"/>
          <w:szCs w:val="32"/>
          <w:highlight w:val="none"/>
        </w:rPr>
        <w:br w:type="page"/>
      </w:r>
    </w:p>
    <w:p w14:paraId="24CB0AA4">
      <w:pPr>
        <w:numPr>
          <w:ilvl w:val="0"/>
          <w:numId w:val="3"/>
        </w:numPr>
        <w:spacing w:line="600" w:lineRule="exact"/>
        <w:ind w:firstLine="660" w:firstLineChars="150"/>
        <w:jc w:val="center"/>
        <w:outlineLvl w:val="0"/>
        <w:rPr>
          <w:rStyle w:val="30"/>
          <w:rFonts w:ascii="黑体" w:hAnsi="黑体" w:eastAsia="黑体"/>
          <w:b w:val="0"/>
          <w:highlight w:val="none"/>
        </w:rPr>
      </w:pPr>
      <w:bookmarkStart w:id="61" w:name="_Toc15396613"/>
      <w:bookmarkStart w:id="62" w:name="_Toc26576"/>
      <w:bookmarkStart w:id="63" w:name="_Toc15377225"/>
      <w:bookmarkStart w:id="64" w:name="_Toc111208510"/>
      <w:r>
        <w:rPr>
          <w:rFonts w:hint="eastAsia" w:ascii="黑体" w:hAnsi="黑体" w:eastAsia="黑体"/>
          <w:sz w:val="44"/>
          <w:szCs w:val="44"/>
          <w:highlight w:val="none"/>
        </w:rPr>
        <w:t>名</w:t>
      </w:r>
      <w:r>
        <w:rPr>
          <w:rStyle w:val="30"/>
          <w:rFonts w:hint="eastAsia" w:ascii="黑体" w:hAnsi="黑体" w:eastAsia="黑体"/>
          <w:b w:val="0"/>
          <w:highlight w:val="none"/>
        </w:rPr>
        <w:t>词解释</w:t>
      </w:r>
      <w:bookmarkEnd w:id="61"/>
      <w:bookmarkEnd w:id="62"/>
      <w:bookmarkEnd w:id="63"/>
    </w:p>
    <w:p w14:paraId="3F994E8C">
      <w:pPr>
        <w:spacing w:line="600" w:lineRule="exact"/>
        <w:jc w:val="left"/>
        <w:rPr>
          <w:rFonts w:ascii="宋体"/>
          <w:b/>
          <w:sz w:val="44"/>
          <w:szCs w:val="44"/>
          <w:highlight w:val="none"/>
        </w:rPr>
      </w:pPr>
    </w:p>
    <w:p w14:paraId="6836273F">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1.</w:t>
      </w:r>
      <w:r>
        <w:rPr>
          <w:rFonts w:hint="eastAsia" w:ascii="仿宋_GB2312" w:eastAsia="仿宋_GB2312"/>
          <w:sz w:val="32"/>
          <w:szCs w:val="32"/>
          <w:highlight w:val="none"/>
        </w:rPr>
        <w:t>财政拨款收入：指单位从同级财政部门取得的财政预算资金。</w:t>
      </w:r>
    </w:p>
    <w:p w14:paraId="6F9679B3">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2.</w:t>
      </w:r>
      <w:r>
        <w:rPr>
          <w:rFonts w:hint="eastAsia" w:ascii="仿宋_GB2312" w:eastAsia="仿宋_GB2312"/>
          <w:sz w:val="32"/>
          <w:szCs w:val="32"/>
          <w:highlight w:val="none"/>
        </w:rPr>
        <w:t>事业收入：指事业单位开展专业业务活动及辅助活动取得的收入。</w:t>
      </w:r>
    </w:p>
    <w:p w14:paraId="22D71947">
      <w:pPr>
        <w:pStyle w:val="24"/>
        <w:spacing w:line="56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3.</w:t>
      </w:r>
      <w:r>
        <w:rPr>
          <w:rFonts w:hint="eastAsia" w:ascii="仿宋_GB2312" w:eastAsia="仿宋_GB2312"/>
          <w:sz w:val="32"/>
          <w:szCs w:val="32"/>
          <w:highlight w:val="none"/>
        </w:rPr>
        <w:t>经营收入：指事业单位在专业业务活动及其辅助活动之外开展非独立核算经营活动取得的收入。</w:t>
      </w:r>
    </w:p>
    <w:p w14:paraId="067C1731">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4.</w:t>
      </w:r>
      <w:r>
        <w:rPr>
          <w:rFonts w:hint="eastAsia" w:ascii="仿宋_GB2312" w:eastAsia="仿宋_GB2312"/>
          <w:sz w:val="32"/>
          <w:szCs w:val="32"/>
          <w:highlight w:val="none"/>
        </w:rPr>
        <w:t>其他收入：指单位取得的除上述收入以外的各项收入。</w:t>
      </w:r>
      <w:r>
        <w:rPr>
          <w:rFonts w:ascii="仿宋_GB2312" w:eastAsia="仿宋_GB2312"/>
          <w:sz w:val="32"/>
          <w:szCs w:val="32"/>
          <w:highlight w:val="none"/>
        </w:rPr>
        <w:t xml:space="preserve"> </w:t>
      </w:r>
    </w:p>
    <w:p w14:paraId="3237179A">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5.</w:t>
      </w:r>
      <w:r>
        <w:rPr>
          <w:rFonts w:hint="eastAsia" w:ascii="仿宋_GB2312" w:eastAsia="仿宋_GB2312"/>
          <w:sz w:val="32"/>
          <w:szCs w:val="32"/>
          <w:highlight w:val="none"/>
        </w:rPr>
        <w:t>使用非财政拨款结余：指事业单位使用以前年度积累的非财政拨款结余弥补当年收支差额的金额。</w:t>
      </w:r>
      <w:r>
        <w:rPr>
          <w:rFonts w:ascii="仿宋_GB2312" w:eastAsia="仿宋_GB2312"/>
          <w:sz w:val="32"/>
          <w:szCs w:val="32"/>
          <w:highlight w:val="none"/>
        </w:rPr>
        <w:t xml:space="preserve"> </w:t>
      </w:r>
    </w:p>
    <w:p w14:paraId="31346B85">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6.</w:t>
      </w:r>
      <w:r>
        <w:rPr>
          <w:rFonts w:hint="eastAsia" w:ascii="仿宋_GB2312" w:eastAsia="仿宋_GB2312"/>
          <w:sz w:val="32"/>
          <w:szCs w:val="32"/>
          <w:highlight w:val="none"/>
        </w:rPr>
        <w:t>年初结转和结余：指以前年度尚未完成、结转到本年按有关规定继续使用的资金。</w:t>
      </w:r>
      <w:r>
        <w:rPr>
          <w:rFonts w:ascii="仿宋_GB2312" w:eastAsia="仿宋_GB2312"/>
          <w:sz w:val="32"/>
          <w:szCs w:val="32"/>
          <w:highlight w:val="none"/>
        </w:rPr>
        <w:t xml:space="preserve"> </w:t>
      </w:r>
    </w:p>
    <w:p w14:paraId="4E73FD99">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7.</w:t>
      </w:r>
      <w:r>
        <w:rPr>
          <w:rFonts w:hint="eastAsia" w:ascii="仿宋_GB2312" w:eastAsia="仿宋_GB2312"/>
          <w:sz w:val="32"/>
          <w:szCs w:val="32"/>
          <w:highlight w:val="none"/>
        </w:rPr>
        <w:t>结余分配：指事业单位按照会计制度规定缴纳的所得税、提取的专用结余以及转入非财政拨款结余的金额等。</w:t>
      </w:r>
    </w:p>
    <w:p w14:paraId="6C88AADE">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8</w:t>
      </w:r>
      <w:r>
        <w:rPr>
          <w:rFonts w:hint="eastAsia" w:ascii="仿宋_GB2312" w:eastAsia="仿宋_GB2312"/>
          <w:sz w:val="32"/>
          <w:szCs w:val="32"/>
          <w:highlight w:val="none"/>
        </w:rPr>
        <w:t>、年末结转和结余：指单位按有关规定结转到下年或以后年度继续使用的资金。</w:t>
      </w:r>
    </w:p>
    <w:p w14:paraId="426509DE">
      <w:pPr>
        <w:spacing w:line="576" w:lineRule="atLeast"/>
        <w:ind w:firstLine="640" w:firstLineChars="200"/>
        <w:rPr>
          <w:rStyle w:val="20"/>
          <w:rFonts w:ascii="仿宋_GB2312" w:hAnsi="仿宋_GB2312" w:eastAsia="仿宋_GB2312"/>
          <w:b w:val="0"/>
          <w:color w:val="0000FF"/>
          <w:sz w:val="32"/>
          <w:szCs w:val="32"/>
          <w:highlight w:val="none"/>
        </w:rPr>
      </w:pPr>
      <w:r>
        <w:rPr>
          <w:rStyle w:val="20"/>
          <w:rFonts w:ascii="仿宋_GB2312" w:hAnsi="仿宋_GB2312" w:eastAsia="仿宋_GB2312" w:cs="仿宋_GB2312"/>
          <w:b w:val="0"/>
          <w:color w:val="000000"/>
          <w:sz w:val="32"/>
          <w:szCs w:val="32"/>
          <w:highlight w:val="none"/>
        </w:rPr>
        <w:t>9.</w:t>
      </w:r>
      <w:r>
        <w:rPr>
          <w:rStyle w:val="20"/>
          <w:rFonts w:hint="eastAsia" w:ascii="仿宋_GB2312" w:hAnsi="仿宋_GB2312" w:eastAsia="仿宋_GB2312" w:cs="仿宋_GB2312"/>
          <w:b w:val="0"/>
          <w:color w:val="000000"/>
          <w:sz w:val="32"/>
          <w:szCs w:val="32"/>
          <w:highlight w:val="none"/>
        </w:rPr>
        <w:t>一般公共服务（类）人大事务（款）人大会议（项）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eastAsia="仿宋_GB2312" w:cs="仿宋_GB2312"/>
          <w:color w:val="000000"/>
          <w:sz w:val="32"/>
          <w:szCs w:val="32"/>
          <w:highlight w:val="none"/>
        </w:rPr>
        <w:t>单位人大召开人民代表大会等专门会议的支出</w:t>
      </w:r>
      <w:r>
        <w:rPr>
          <w:rStyle w:val="20"/>
          <w:rFonts w:hint="eastAsia" w:ascii="仿宋_GB2312" w:hAnsi="仿宋_GB2312" w:eastAsia="仿宋_GB2312" w:cs="仿宋_GB2312"/>
          <w:b w:val="0"/>
          <w:color w:val="0000FF"/>
          <w:sz w:val="32"/>
          <w:szCs w:val="32"/>
          <w:highlight w:val="none"/>
        </w:rPr>
        <w:t>。</w:t>
      </w:r>
    </w:p>
    <w:p w14:paraId="02609C6C">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10.</w:t>
      </w:r>
      <w:r>
        <w:rPr>
          <w:rStyle w:val="20"/>
          <w:rFonts w:hint="eastAsia" w:ascii="仿宋_GB2312" w:hAnsi="仿宋_GB2312" w:eastAsia="仿宋_GB2312" w:cs="仿宋_GB2312"/>
          <w:b w:val="0"/>
          <w:color w:val="000000"/>
          <w:sz w:val="32"/>
          <w:szCs w:val="32"/>
          <w:highlight w:val="none"/>
        </w:rPr>
        <w:t>一般公共服务（类）政府办公厅（室）及相关机构事务（款）行政运行（项）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指单位（包括实行公务员管理的事业单位）的基本支出。</w:t>
      </w:r>
    </w:p>
    <w:p w14:paraId="583EA75D">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11.</w:t>
      </w:r>
      <w:r>
        <w:rPr>
          <w:rStyle w:val="20"/>
          <w:rFonts w:hint="eastAsia" w:ascii="仿宋_GB2312" w:hAnsi="仿宋_GB2312" w:eastAsia="仿宋_GB2312" w:cs="仿宋_GB2312"/>
          <w:b w:val="0"/>
          <w:color w:val="000000"/>
          <w:sz w:val="32"/>
          <w:szCs w:val="32"/>
          <w:highlight w:val="none"/>
        </w:rPr>
        <w:t>一般公共服务（类）财政事务（款）事业运行（项）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单位机关及参公管理事业单位用于保障机构正常运行、开展日常工作的基本支出</w:t>
      </w:r>
      <w:r>
        <w:rPr>
          <w:rStyle w:val="20"/>
          <w:rFonts w:hint="eastAsia" w:ascii="仿宋_GB2312" w:hAnsi="仿宋_GB2312" w:eastAsia="仿宋_GB2312" w:cs="仿宋_GB2312"/>
          <w:b w:val="0"/>
          <w:color w:val="000000"/>
          <w:sz w:val="32"/>
          <w:szCs w:val="32"/>
          <w:highlight w:val="none"/>
        </w:rPr>
        <w:t>。</w:t>
      </w:r>
    </w:p>
    <w:p w14:paraId="14CA1192">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12.</w:t>
      </w:r>
      <w:r>
        <w:rPr>
          <w:rStyle w:val="20"/>
          <w:rFonts w:hint="eastAsia" w:ascii="仿宋_GB2312" w:hAnsi="仿宋_GB2312" w:eastAsia="仿宋_GB2312" w:cs="仿宋_GB2312"/>
          <w:b w:val="0"/>
          <w:color w:val="000000"/>
          <w:sz w:val="32"/>
          <w:szCs w:val="32"/>
          <w:highlight w:val="none"/>
        </w:rPr>
        <w:t>一般公共服务（类）民族事务（款）其他民族事务支出（项）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指单位除上述项目以外其他用于民族事务方面的支出。</w:t>
      </w:r>
    </w:p>
    <w:p w14:paraId="4E7F45C4">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13.</w:t>
      </w:r>
      <w:r>
        <w:rPr>
          <w:rStyle w:val="20"/>
          <w:rFonts w:hint="eastAsia" w:ascii="仿宋_GB2312" w:hAnsi="仿宋_GB2312" w:eastAsia="仿宋_GB2312" w:cs="仿宋_GB2312"/>
          <w:b w:val="0"/>
          <w:color w:val="000000"/>
          <w:sz w:val="32"/>
          <w:szCs w:val="32"/>
          <w:highlight w:val="none"/>
        </w:rPr>
        <w:t>一般公共服务（类）党委办公厅（室）及相关机构事务（款）行政运行（项）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w:t>
      </w:r>
      <w:r>
        <w:rPr>
          <w:rFonts w:hint="eastAsia" w:ascii="仿宋_GB2312" w:hAnsi="仿宋_GB2312" w:eastAsia="仿宋_GB2312" w:cs="仿宋_GB2312"/>
          <w:color w:val="000000"/>
          <w:kern w:val="0"/>
          <w:sz w:val="32"/>
          <w:szCs w:val="32"/>
          <w:highlight w:val="none"/>
        </w:rPr>
        <w:t>用于保障机构正常运行、开展日常工作的基本支出</w:t>
      </w:r>
      <w:r>
        <w:rPr>
          <w:rStyle w:val="20"/>
          <w:rFonts w:hint="eastAsia" w:ascii="仿宋_GB2312" w:hAnsi="仿宋_GB2312" w:eastAsia="仿宋_GB2312" w:cs="仿宋_GB2312"/>
          <w:b w:val="0"/>
          <w:color w:val="000000"/>
          <w:sz w:val="32"/>
          <w:szCs w:val="32"/>
          <w:highlight w:val="none"/>
        </w:rPr>
        <w:t>。</w:t>
      </w:r>
    </w:p>
    <w:p w14:paraId="1F94B237">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14.</w:t>
      </w:r>
      <w:r>
        <w:rPr>
          <w:rStyle w:val="20"/>
          <w:rFonts w:hint="eastAsia" w:ascii="仿宋_GB2312" w:hAnsi="仿宋_GB2312" w:eastAsia="仿宋_GB2312" w:cs="仿宋_GB2312"/>
          <w:b w:val="0"/>
          <w:color w:val="000000"/>
          <w:sz w:val="32"/>
          <w:szCs w:val="32"/>
          <w:highlight w:val="none"/>
        </w:rPr>
        <w:t>国防支出（类）其他国防支出（款）其他国防支出（项）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指单位其他用于国防方面的支出。</w:t>
      </w:r>
    </w:p>
    <w:p w14:paraId="501CDFF3">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w:t>
      </w:r>
      <w:r>
        <w:rPr>
          <w:rStyle w:val="20"/>
          <w:rFonts w:hint="eastAsia" w:ascii="仿宋_GB2312" w:hAnsi="仿宋_GB2312" w:eastAsia="仿宋_GB2312" w:cs="仿宋_GB2312"/>
          <w:b w:val="0"/>
          <w:color w:val="000000"/>
          <w:sz w:val="32"/>
          <w:szCs w:val="32"/>
          <w:highlight w:val="none"/>
        </w:rPr>
        <w:t>5</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社会保障和就业（类）行政事业单位离退休（款）机关事业单位基本养老保险缴费支出（项）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单位实施养老保险制度由单位缴纳的养老保险费的支出</w:t>
      </w:r>
      <w:r>
        <w:rPr>
          <w:rStyle w:val="20"/>
          <w:rFonts w:hint="eastAsia" w:ascii="仿宋_GB2312" w:hAnsi="仿宋_GB2312" w:eastAsia="仿宋_GB2312" w:cs="仿宋_GB2312"/>
          <w:b w:val="0"/>
          <w:color w:val="000000"/>
          <w:sz w:val="32"/>
          <w:szCs w:val="32"/>
          <w:highlight w:val="none"/>
        </w:rPr>
        <w:t>。</w:t>
      </w:r>
    </w:p>
    <w:p w14:paraId="044BC7AA">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16</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社会保障和就业（类）行政事业单位离退休（款）机关事业单位职业年金缴费支出（项）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单位实施养老保险制度由单位缴纳的职业年金的支出</w:t>
      </w:r>
      <w:r>
        <w:rPr>
          <w:rStyle w:val="20"/>
          <w:rFonts w:hint="eastAsia" w:ascii="仿宋_GB2312" w:hAnsi="仿宋_GB2312" w:eastAsia="仿宋_GB2312" w:cs="仿宋_GB2312"/>
          <w:b w:val="0"/>
          <w:color w:val="000000"/>
          <w:sz w:val="32"/>
          <w:szCs w:val="32"/>
          <w:highlight w:val="none"/>
        </w:rPr>
        <w:t>。</w:t>
      </w:r>
    </w:p>
    <w:p w14:paraId="7461614B">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17</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社会保障和就业（类）社会福利（款）老年福利（项）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指对老年人提供福利服务方面的支出。</w:t>
      </w:r>
    </w:p>
    <w:p w14:paraId="2166778D">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18</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社会保障和就业（类）社会福利（款）其他社会福利支出（项）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指除上述项目以外其他用于社会福利方面的支出。</w:t>
      </w:r>
    </w:p>
    <w:p w14:paraId="5CC9F803">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19</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医疗卫生与计划生育（类）基层医疗卫生机构（款）镇镇卫生院（项）</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指用于镇镇卫生院支出。</w:t>
      </w:r>
    </w:p>
    <w:p w14:paraId="331E3E81">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20</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医疗卫生与计划生育（类）行政事业单位医疗（款）行政单位医疗（项）</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行政单位用于缴纳单位基本医疗保险支出</w:t>
      </w:r>
      <w:r>
        <w:rPr>
          <w:rStyle w:val="20"/>
          <w:rFonts w:hint="eastAsia" w:ascii="仿宋_GB2312" w:hAnsi="仿宋_GB2312" w:eastAsia="仿宋_GB2312" w:cs="仿宋_GB2312"/>
          <w:b w:val="0"/>
          <w:color w:val="000000"/>
          <w:sz w:val="32"/>
          <w:szCs w:val="32"/>
          <w:highlight w:val="none"/>
        </w:rPr>
        <w:t>。</w:t>
      </w:r>
    </w:p>
    <w:p w14:paraId="3DE61A31">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21</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医疗卫生与计划生育（类）行政事业单位医疗（款）事业单位医疗（项）</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事业单位用于缴纳单位基本医疗保险支出</w:t>
      </w:r>
      <w:r>
        <w:rPr>
          <w:rStyle w:val="20"/>
          <w:rFonts w:hint="eastAsia" w:ascii="仿宋_GB2312" w:hAnsi="仿宋_GB2312" w:eastAsia="仿宋_GB2312" w:cs="仿宋_GB2312"/>
          <w:b w:val="0"/>
          <w:color w:val="000000"/>
          <w:sz w:val="32"/>
          <w:szCs w:val="32"/>
          <w:highlight w:val="none"/>
        </w:rPr>
        <w:t>。</w:t>
      </w:r>
    </w:p>
    <w:p w14:paraId="3F400E8C">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22</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农林水支出（类）农业（款）事业运行（项）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指用于农业事业单位基本支出，事业单位设施、系统运行与资产维护等方面的支出。</w:t>
      </w:r>
    </w:p>
    <w:p w14:paraId="4660D6DB">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23</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农林水支出（类）农业（款）农业资源保护修复与利用（项）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指用于农业耕地保护、修复与建设，草原草场生态保护、改良、利用及建设，渔业水产及水生生物资源保护与利用等方面的支出。</w:t>
      </w:r>
    </w:p>
    <w:p w14:paraId="0DCCE45F">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24</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农林水支出（类）农业（款）其他农业支出（项）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指除上述项目以外其他用于农业方面的支出。</w:t>
      </w:r>
    </w:p>
    <w:p w14:paraId="60B2A2B0">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25</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农林水支出（类）扶贫（款）农村基础设施建设（项）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指用于农村贫困地区镇村道路、住房、基本农田、水利设施、人蓄饮水、生态环境保护等生产生活条件改善方面的支出。</w:t>
      </w:r>
    </w:p>
    <w:p w14:paraId="7861341F">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26</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农林水支出（类）扶贫（款）其他扶贫支出（项）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指农业综合开发部门的其他支出。</w:t>
      </w:r>
    </w:p>
    <w:p w14:paraId="23EDF5A1">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27</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农林水支出（类）农村综合改革（款）对村委会和村党支部的补助（项）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指对村民委员会和对村党支部的补助支出，以及支持建立县级基本财力保障机制安排的村级组织运转奖补资金。</w:t>
      </w:r>
    </w:p>
    <w:p w14:paraId="5DED4212">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28</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农林水支出（类）其他农林水支出（款）其他农林水支出（项）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指除上述项目以外其他用于农林水方面的支出。</w:t>
      </w:r>
    </w:p>
    <w:p w14:paraId="584816FA">
      <w:pPr>
        <w:spacing w:line="576" w:lineRule="atLeast"/>
        <w:ind w:firstLine="640" w:firstLineChars="200"/>
        <w:rPr>
          <w:rFonts w:ascii="仿宋_GB2312" w:hAnsi="仿宋_GB2312" w:eastAsia="仿宋_GB2312"/>
          <w:color w:val="000000"/>
          <w:sz w:val="32"/>
          <w:szCs w:val="32"/>
          <w:highlight w:val="none"/>
        </w:rPr>
      </w:pPr>
      <w:r>
        <w:rPr>
          <w:rStyle w:val="20"/>
          <w:rFonts w:hint="eastAsia" w:ascii="仿宋_GB2312" w:hAnsi="仿宋_GB2312" w:eastAsia="仿宋_GB2312" w:cs="仿宋_GB2312"/>
          <w:b w:val="0"/>
          <w:color w:val="000000"/>
          <w:sz w:val="32"/>
          <w:szCs w:val="32"/>
          <w:highlight w:val="none"/>
        </w:rPr>
        <w:t>29</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住房保障支出（类）住房改革支出（款）住房公积金（项）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反映行政事业单位按规定为职工缴纳的住房公积金</w:t>
      </w:r>
      <w:r>
        <w:rPr>
          <w:rStyle w:val="20"/>
          <w:rFonts w:hint="eastAsia" w:ascii="仿宋_GB2312" w:hAnsi="仿宋_GB2312" w:eastAsia="仿宋_GB2312" w:cs="仿宋_GB2312"/>
          <w:b w:val="0"/>
          <w:color w:val="000000"/>
          <w:sz w:val="32"/>
          <w:szCs w:val="32"/>
          <w:highlight w:val="none"/>
        </w:rPr>
        <w:t>。</w:t>
      </w:r>
    </w:p>
    <w:p w14:paraId="7A273CFF">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30</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基本支出：指为保障机构正常运转、完成日常工作任务而发生的人员支出和公用支出。</w:t>
      </w:r>
    </w:p>
    <w:p w14:paraId="06C4240A">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31</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项目支出：指在基本支出之外为完成特定行政任务和事业发展目标所发生的支出。</w:t>
      </w:r>
    </w:p>
    <w:p w14:paraId="60154F8E">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32</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经营支出：指事业单位在专业业务活动及其辅助活动之外开展非独立核算经营活动发生的支出。</w:t>
      </w:r>
    </w:p>
    <w:p w14:paraId="142B123C">
      <w:pPr>
        <w:pStyle w:val="24"/>
        <w:spacing w:line="576" w:lineRule="atLeast"/>
        <w:ind w:firstLine="640" w:firstLineChars="200"/>
        <w:jc w:val="both"/>
        <w:rPr>
          <w:rFonts w:ascii="仿宋_GB2312" w:eastAsia="仿宋_GB2312" w:cs="Times New Roman"/>
          <w:sz w:val="32"/>
          <w:szCs w:val="32"/>
          <w:highlight w:val="none"/>
        </w:rPr>
      </w:pPr>
      <w:r>
        <w:rPr>
          <w:rFonts w:hint="eastAsia" w:ascii="仿宋_GB2312" w:eastAsia="仿宋_GB2312" w:cs="仿宋_GB2312"/>
          <w:sz w:val="32"/>
          <w:szCs w:val="32"/>
          <w:highlight w:val="none"/>
        </w:rPr>
        <w:t>33</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85F947E">
      <w:pPr>
        <w:pStyle w:val="3"/>
        <w:jc w:val="center"/>
        <w:rPr>
          <w:rFonts w:hint="eastAsia" w:ascii="黑体" w:eastAsia="黑体" w:cs="黑体"/>
          <w:highlight w:val="none"/>
        </w:rPr>
      </w:pPr>
      <w:bookmarkStart w:id="65" w:name="_Toc23073"/>
      <w:r>
        <w:rPr>
          <w:rFonts w:hint="eastAsia" w:ascii="黑体" w:eastAsia="黑体" w:cs="黑体"/>
          <w:highlight w:val="none"/>
        </w:rPr>
        <w:t>第四部分 附件</w:t>
      </w:r>
      <w:bookmarkEnd w:id="64"/>
      <w:bookmarkEnd w:id="65"/>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687"/>
        <w:gridCol w:w="793"/>
        <w:gridCol w:w="1437"/>
        <w:gridCol w:w="477"/>
        <w:gridCol w:w="900"/>
        <w:gridCol w:w="470"/>
        <w:gridCol w:w="1012"/>
        <w:gridCol w:w="578"/>
        <w:gridCol w:w="469"/>
        <w:gridCol w:w="1018"/>
      </w:tblGrid>
      <w:tr w14:paraId="228A1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156B29F">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2375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8074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8AB9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51322321R000000066857-机关事业养老保险</w:t>
            </w:r>
          </w:p>
        </w:tc>
      </w:tr>
      <w:tr w14:paraId="6CDD8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3C49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A31F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99E412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D2B9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1ED3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43B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600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EF9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7D219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F345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AC938">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2B594">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AB35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EEF6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BF35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DDBB3">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43C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4B2C2C">
            <w:pPr>
              <w:rPr>
                <w:rFonts w:hint="eastAsia" w:ascii="宋体" w:hAnsi="宋体" w:eastAsia="宋体" w:cs="宋体"/>
                <w:i w:val="0"/>
                <w:iCs w:val="0"/>
                <w:color w:val="000000"/>
                <w:sz w:val="18"/>
                <w:szCs w:val="18"/>
                <w:u w:val="none"/>
              </w:rPr>
            </w:pPr>
          </w:p>
        </w:tc>
      </w:tr>
      <w:tr w14:paraId="07870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E5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07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82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FE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D1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A5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34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B2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41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5E43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D33B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F9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4F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35.38</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85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03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62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D5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00A90">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A37E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6E97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E36F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85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EE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35.38</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33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DF8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46.40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BB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19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C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DA20C">
            <w:pPr>
              <w:rPr>
                <w:rFonts w:hint="eastAsia" w:ascii="黑体" w:hAnsi="黑体" w:eastAsia="黑体" w:cs="黑体"/>
                <w:i/>
                <w:iCs/>
                <w:color w:val="000000"/>
                <w:sz w:val="18"/>
                <w:szCs w:val="18"/>
                <w:u w:val="none"/>
              </w:rPr>
            </w:pPr>
          </w:p>
        </w:tc>
      </w:tr>
      <w:tr w14:paraId="562E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ED78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BA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B2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6D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E11A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4A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44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BB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4C9D4">
            <w:pPr>
              <w:rPr>
                <w:rFonts w:hint="eastAsia" w:ascii="黑体" w:hAnsi="黑体" w:eastAsia="黑体" w:cs="黑体"/>
                <w:i/>
                <w:iCs/>
                <w:color w:val="000000"/>
                <w:sz w:val="18"/>
                <w:szCs w:val="18"/>
                <w:u w:val="none"/>
              </w:rPr>
            </w:pPr>
          </w:p>
        </w:tc>
      </w:tr>
      <w:tr w14:paraId="51ABB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722E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71B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D8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F5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3D8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AF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E9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C6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92F3A">
            <w:pPr>
              <w:rPr>
                <w:rFonts w:hint="eastAsia" w:ascii="黑体" w:hAnsi="黑体" w:eastAsia="黑体" w:cs="黑体"/>
                <w:i/>
                <w:iCs/>
                <w:color w:val="000000"/>
                <w:sz w:val="18"/>
                <w:szCs w:val="18"/>
                <w:u w:val="none"/>
              </w:rPr>
            </w:pPr>
          </w:p>
        </w:tc>
      </w:tr>
      <w:tr w14:paraId="163FB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EC32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BE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793CB">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96698">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17F5EA">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A4C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20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8A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84C52">
            <w:pPr>
              <w:rPr>
                <w:rFonts w:hint="eastAsia" w:ascii="黑体" w:hAnsi="黑体" w:eastAsia="黑体" w:cs="黑体"/>
                <w:i/>
                <w:iCs/>
                <w:color w:val="000000"/>
                <w:sz w:val="18"/>
                <w:szCs w:val="18"/>
                <w:u w:val="none"/>
              </w:rPr>
            </w:pPr>
          </w:p>
        </w:tc>
      </w:tr>
      <w:tr w14:paraId="612B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1B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65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16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F4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E0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DC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99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B2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BA7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EB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EE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47B1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56D3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A9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7F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6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D3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FF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08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756A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6E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25D63">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421A0">
            <w:pPr>
              <w:jc w:val="center"/>
              <w:rPr>
                <w:rFonts w:hint="eastAsia" w:ascii="微软雅黑" w:hAnsi="微软雅黑" w:eastAsia="微软雅黑" w:cs="微软雅黑"/>
                <w:i/>
                <w:iCs/>
                <w:color w:val="000000"/>
                <w:sz w:val="16"/>
                <w:szCs w:val="16"/>
                <w:u w:val="none"/>
              </w:rPr>
            </w:pPr>
          </w:p>
        </w:tc>
      </w:tr>
      <w:tr w14:paraId="5D4AB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233A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E6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4C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6E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19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33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C7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2B80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8B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17873">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0D8A5">
            <w:pPr>
              <w:jc w:val="center"/>
              <w:rPr>
                <w:rFonts w:hint="eastAsia" w:ascii="微软雅黑" w:hAnsi="微软雅黑" w:eastAsia="微软雅黑" w:cs="微软雅黑"/>
                <w:i/>
                <w:iCs/>
                <w:color w:val="000000"/>
                <w:sz w:val="16"/>
                <w:szCs w:val="16"/>
                <w:u w:val="none"/>
              </w:rPr>
            </w:pPr>
          </w:p>
        </w:tc>
      </w:tr>
      <w:tr w14:paraId="0A721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3A5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69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11BAE">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4EACA">
            <w:pPr>
              <w:rPr>
                <w:rFonts w:hint="eastAsia" w:ascii="宋体" w:hAnsi="宋体" w:eastAsia="宋体" w:cs="宋体"/>
                <w:i w:val="0"/>
                <w:iCs w:val="0"/>
                <w:color w:val="000000"/>
                <w:sz w:val="18"/>
                <w:szCs w:val="18"/>
                <w:u w:val="none"/>
              </w:rPr>
            </w:pPr>
          </w:p>
        </w:tc>
      </w:tr>
      <w:tr w14:paraId="15ED0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3A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71052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AB7D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3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EBA2A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2828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25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D406A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2D2B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479D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7C1DB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A396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3B59A3E1">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22DD0419">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22CA4F5E">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2CA1FE65">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48E26650">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31229093">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FADF9F8">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D8D8292">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43467BF6">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D8DC981">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4EE15CF3">
            <w:pPr>
              <w:rPr>
                <w:rFonts w:hint="eastAsia" w:ascii="宋体" w:hAnsi="宋体" w:eastAsia="宋体" w:cs="宋体"/>
                <w:i w:val="0"/>
                <w:iCs w:val="0"/>
                <w:color w:val="000000"/>
                <w:sz w:val="18"/>
                <w:szCs w:val="18"/>
                <w:u w:val="none"/>
              </w:rPr>
            </w:pPr>
          </w:p>
        </w:tc>
      </w:tr>
      <w:tr w14:paraId="3AABD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3A58B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F011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395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57C1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51322321R000000066859-职业年金</w:t>
            </w:r>
          </w:p>
        </w:tc>
      </w:tr>
      <w:tr w14:paraId="4463A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91A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AED2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1A482F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F64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41788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27E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5D4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307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F3CF4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E033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5A234">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2E197">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8C41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446A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5068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6F14D">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150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83D17F">
            <w:pPr>
              <w:rPr>
                <w:rFonts w:hint="eastAsia" w:ascii="宋体" w:hAnsi="宋体" w:eastAsia="宋体" w:cs="宋体"/>
                <w:i w:val="0"/>
                <w:iCs w:val="0"/>
                <w:color w:val="000000"/>
                <w:sz w:val="18"/>
                <w:szCs w:val="18"/>
                <w:u w:val="none"/>
              </w:rPr>
            </w:pPr>
          </w:p>
        </w:tc>
      </w:tr>
      <w:tr w14:paraId="51989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0D2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34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7C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5C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7A1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85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70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18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FB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493A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EF53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DA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74B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17.69</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53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23.20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C5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23.20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FB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9A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0A52B">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554C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16F4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7EBE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ED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04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17.69</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AD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23.20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638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23.20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6D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11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64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32031">
            <w:pPr>
              <w:rPr>
                <w:rFonts w:hint="eastAsia" w:ascii="黑体" w:hAnsi="黑体" w:eastAsia="黑体" w:cs="黑体"/>
                <w:i/>
                <w:iCs/>
                <w:color w:val="000000"/>
                <w:sz w:val="18"/>
                <w:szCs w:val="18"/>
                <w:u w:val="none"/>
              </w:rPr>
            </w:pPr>
          </w:p>
        </w:tc>
      </w:tr>
      <w:tr w14:paraId="509D2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A7EF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C91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33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13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5F7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DF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8F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1F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BFE1C">
            <w:pPr>
              <w:rPr>
                <w:rFonts w:hint="eastAsia" w:ascii="黑体" w:hAnsi="黑体" w:eastAsia="黑体" w:cs="黑体"/>
                <w:i/>
                <w:iCs/>
                <w:color w:val="000000"/>
                <w:sz w:val="18"/>
                <w:szCs w:val="18"/>
                <w:u w:val="none"/>
              </w:rPr>
            </w:pPr>
          </w:p>
        </w:tc>
      </w:tr>
      <w:tr w14:paraId="1880A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34A0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7C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07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A2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AAC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A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63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A69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201DE">
            <w:pPr>
              <w:rPr>
                <w:rFonts w:hint="eastAsia" w:ascii="黑体" w:hAnsi="黑体" w:eastAsia="黑体" w:cs="黑体"/>
                <w:i/>
                <w:iCs/>
                <w:color w:val="000000"/>
                <w:sz w:val="18"/>
                <w:szCs w:val="18"/>
                <w:u w:val="none"/>
              </w:rPr>
            </w:pPr>
          </w:p>
        </w:tc>
      </w:tr>
      <w:tr w14:paraId="3EFB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50D9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B4C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520C9">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F9FB9">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42A67">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1046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7B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F6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A8E33">
            <w:pPr>
              <w:rPr>
                <w:rFonts w:hint="eastAsia" w:ascii="黑体" w:hAnsi="黑体" w:eastAsia="黑体" w:cs="黑体"/>
                <w:i/>
                <w:iCs/>
                <w:color w:val="000000"/>
                <w:sz w:val="18"/>
                <w:szCs w:val="18"/>
                <w:u w:val="none"/>
              </w:rPr>
            </w:pPr>
          </w:p>
        </w:tc>
      </w:tr>
      <w:tr w14:paraId="20F60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2C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E9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70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7A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57B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B6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2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EA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CA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23C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4D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B61F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1403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C8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3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85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01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C3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633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7AD7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6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7AFB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E5FCC">
            <w:pPr>
              <w:jc w:val="center"/>
              <w:rPr>
                <w:rFonts w:hint="eastAsia" w:ascii="微软雅黑" w:hAnsi="微软雅黑" w:eastAsia="微软雅黑" w:cs="微软雅黑"/>
                <w:i/>
                <w:iCs/>
                <w:color w:val="000000"/>
                <w:sz w:val="16"/>
                <w:szCs w:val="16"/>
                <w:u w:val="none"/>
              </w:rPr>
            </w:pPr>
          </w:p>
        </w:tc>
      </w:tr>
      <w:tr w14:paraId="486ED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B418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32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FD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7D6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29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0BA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A0D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92473">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D10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CD13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71CC2">
            <w:pPr>
              <w:jc w:val="center"/>
              <w:rPr>
                <w:rFonts w:hint="eastAsia" w:ascii="微软雅黑" w:hAnsi="微软雅黑" w:eastAsia="微软雅黑" w:cs="微软雅黑"/>
                <w:i/>
                <w:iCs/>
                <w:color w:val="000000"/>
                <w:sz w:val="16"/>
                <w:szCs w:val="16"/>
                <w:u w:val="none"/>
              </w:rPr>
            </w:pPr>
          </w:p>
        </w:tc>
      </w:tr>
      <w:tr w14:paraId="726C9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4D40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CD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6F1C3">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C0E2D">
            <w:pPr>
              <w:rPr>
                <w:rFonts w:hint="eastAsia" w:ascii="宋体" w:hAnsi="宋体" w:eastAsia="宋体" w:cs="宋体"/>
                <w:i w:val="0"/>
                <w:iCs w:val="0"/>
                <w:color w:val="000000"/>
                <w:sz w:val="18"/>
                <w:szCs w:val="18"/>
                <w:u w:val="none"/>
              </w:rPr>
            </w:pPr>
          </w:p>
        </w:tc>
      </w:tr>
      <w:tr w14:paraId="15C9D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0C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69FD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69D7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B7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604D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B58B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7A2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D5AC5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AD1F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2582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403AD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5E1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67B8913E">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6E45FEA9">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5B2EB7E2">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5A354A81">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64DA854F">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4A356E68">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F4D4127">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68456680">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51B1CB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EBFDCD4">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0C500465">
            <w:pPr>
              <w:rPr>
                <w:rFonts w:hint="eastAsia" w:ascii="宋体" w:hAnsi="宋体" w:eastAsia="宋体" w:cs="宋体"/>
                <w:i w:val="0"/>
                <w:iCs w:val="0"/>
                <w:color w:val="000000"/>
                <w:sz w:val="18"/>
                <w:szCs w:val="18"/>
                <w:u w:val="none"/>
              </w:rPr>
            </w:pPr>
          </w:p>
        </w:tc>
      </w:tr>
      <w:tr w14:paraId="3D408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82BFC6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087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350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1E61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51322321R000000066868-医疗保险及公务员医疗补助（行政）</w:t>
            </w:r>
          </w:p>
        </w:tc>
      </w:tr>
      <w:tr w14:paraId="4E8E1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870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2CB5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61E262E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E2A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370F2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980F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2002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71A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2D9C5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A77F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C03A9">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6147F">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7998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5F4B3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B79F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AC763">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09C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709EAC">
            <w:pPr>
              <w:rPr>
                <w:rFonts w:hint="eastAsia" w:ascii="宋体" w:hAnsi="宋体" w:eastAsia="宋体" w:cs="宋体"/>
                <w:i w:val="0"/>
                <w:iCs w:val="0"/>
                <w:color w:val="000000"/>
                <w:sz w:val="18"/>
                <w:szCs w:val="18"/>
                <w:u w:val="none"/>
              </w:rPr>
            </w:pPr>
          </w:p>
        </w:tc>
      </w:tr>
      <w:tr w14:paraId="5AEB4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F12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95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D6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0B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8E0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8E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02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76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F2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8037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72DA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48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B5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27.47</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5F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30.33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600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30.33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3E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D7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08617">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55870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FF8E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5778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B4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C1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27.47</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98E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30.33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E5D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30.33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50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14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61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48D87">
            <w:pPr>
              <w:rPr>
                <w:rFonts w:hint="eastAsia" w:ascii="黑体" w:hAnsi="黑体" w:eastAsia="黑体" w:cs="黑体"/>
                <w:i/>
                <w:iCs/>
                <w:color w:val="000000"/>
                <w:sz w:val="18"/>
                <w:szCs w:val="18"/>
                <w:u w:val="none"/>
              </w:rPr>
            </w:pPr>
          </w:p>
        </w:tc>
      </w:tr>
      <w:tr w14:paraId="50AF5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B82D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0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FD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A4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E6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B2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05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BCD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2E562">
            <w:pPr>
              <w:rPr>
                <w:rFonts w:hint="eastAsia" w:ascii="黑体" w:hAnsi="黑体" w:eastAsia="黑体" w:cs="黑体"/>
                <w:i/>
                <w:iCs/>
                <w:color w:val="000000"/>
                <w:sz w:val="18"/>
                <w:szCs w:val="18"/>
                <w:u w:val="none"/>
              </w:rPr>
            </w:pPr>
          </w:p>
        </w:tc>
      </w:tr>
      <w:tr w14:paraId="5186A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9908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D8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7B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5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AA2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221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5C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25C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B6016">
            <w:pPr>
              <w:rPr>
                <w:rFonts w:hint="eastAsia" w:ascii="黑体" w:hAnsi="黑体" w:eastAsia="黑体" w:cs="黑体"/>
                <w:i/>
                <w:iCs/>
                <w:color w:val="000000"/>
                <w:sz w:val="18"/>
                <w:szCs w:val="18"/>
                <w:u w:val="none"/>
              </w:rPr>
            </w:pPr>
          </w:p>
        </w:tc>
      </w:tr>
      <w:tr w14:paraId="10CD5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9B16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5A5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9DDFC">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D08FB">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09C06C">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5CBE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E5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B3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E136D">
            <w:pPr>
              <w:rPr>
                <w:rFonts w:hint="eastAsia" w:ascii="黑体" w:hAnsi="黑体" w:eastAsia="黑体" w:cs="黑体"/>
                <w:i/>
                <w:iCs/>
                <w:color w:val="000000"/>
                <w:sz w:val="18"/>
                <w:szCs w:val="18"/>
                <w:u w:val="none"/>
              </w:rPr>
            </w:pPr>
          </w:p>
        </w:tc>
      </w:tr>
      <w:tr w14:paraId="1B2BE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95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F9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F3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FE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94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6E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9D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D90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F7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F3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C3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C99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B4A8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AE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F1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F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7EB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5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A4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E03E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02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3B16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C23CB">
            <w:pPr>
              <w:jc w:val="center"/>
              <w:rPr>
                <w:rFonts w:hint="eastAsia" w:ascii="微软雅黑" w:hAnsi="微软雅黑" w:eastAsia="微软雅黑" w:cs="微软雅黑"/>
                <w:i/>
                <w:iCs/>
                <w:color w:val="000000"/>
                <w:sz w:val="16"/>
                <w:szCs w:val="16"/>
                <w:u w:val="none"/>
              </w:rPr>
            </w:pPr>
          </w:p>
        </w:tc>
      </w:tr>
      <w:tr w14:paraId="09262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D969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9ED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78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74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0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32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D1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C371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EC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03781">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BC7F4">
            <w:pPr>
              <w:jc w:val="center"/>
              <w:rPr>
                <w:rFonts w:hint="eastAsia" w:ascii="微软雅黑" w:hAnsi="微软雅黑" w:eastAsia="微软雅黑" w:cs="微软雅黑"/>
                <w:i/>
                <w:iCs/>
                <w:color w:val="000000"/>
                <w:sz w:val="16"/>
                <w:szCs w:val="16"/>
                <w:u w:val="none"/>
              </w:rPr>
            </w:pPr>
          </w:p>
        </w:tc>
      </w:tr>
      <w:tr w14:paraId="1D2BE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764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71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FB990">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DD523">
            <w:pPr>
              <w:rPr>
                <w:rFonts w:hint="eastAsia" w:ascii="宋体" w:hAnsi="宋体" w:eastAsia="宋体" w:cs="宋体"/>
                <w:i w:val="0"/>
                <w:iCs w:val="0"/>
                <w:color w:val="000000"/>
                <w:sz w:val="18"/>
                <w:szCs w:val="18"/>
                <w:u w:val="none"/>
              </w:rPr>
            </w:pPr>
          </w:p>
        </w:tc>
      </w:tr>
      <w:tr w14:paraId="57BAE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624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1E7A6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3583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E2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CA7F8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4F50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8D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F7307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FC8D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34710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5AFA6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2CA4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1AD349EE">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0428BF7B">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A7E6B55">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7D2EB8BE">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273CD408">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69A5D371">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68CAAA8">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74D495E6">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827866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19D5F6E">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551FCB5C">
            <w:pPr>
              <w:rPr>
                <w:rFonts w:hint="eastAsia" w:ascii="宋体" w:hAnsi="宋体" w:eastAsia="宋体" w:cs="宋体"/>
                <w:i w:val="0"/>
                <w:iCs w:val="0"/>
                <w:color w:val="000000"/>
                <w:sz w:val="18"/>
                <w:szCs w:val="18"/>
                <w:u w:val="none"/>
              </w:rPr>
            </w:pPr>
          </w:p>
        </w:tc>
      </w:tr>
      <w:tr w14:paraId="5008D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1F7535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F796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247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9033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51322321R000000066881-其他社会保险缴费</w:t>
            </w:r>
          </w:p>
        </w:tc>
      </w:tr>
      <w:tr w14:paraId="0D522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37D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241D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6CE10E0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0F8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0F596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3A9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C58A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13A5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1757D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1944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009ED">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7BF32">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CCFB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3297B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BA43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E74A9">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BBF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BACDE7">
            <w:pPr>
              <w:rPr>
                <w:rFonts w:hint="eastAsia" w:ascii="宋体" w:hAnsi="宋体" w:eastAsia="宋体" w:cs="宋体"/>
                <w:i w:val="0"/>
                <w:iCs w:val="0"/>
                <w:color w:val="000000"/>
                <w:sz w:val="18"/>
                <w:szCs w:val="18"/>
                <w:u w:val="none"/>
              </w:rPr>
            </w:pPr>
          </w:p>
        </w:tc>
      </w:tr>
      <w:tr w14:paraId="2B5F8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95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70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2A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8E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D9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FA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B2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89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E7F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B121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C560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E2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46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0.45</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7A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0.58</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74F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0.58</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F5F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AD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FF85E">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8464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0D01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452E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5D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D2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0.45</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3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0.58</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9226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0.58</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7C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42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95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A524C">
            <w:pPr>
              <w:rPr>
                <w:rFonts w:hint="eastAsia" w:ascii="黑体" w:hAnsi="黑体" w:eastAsia="黑体" w:cs="黑体"/>
                <w:i/>
                <w:iCs/>
                <w:color w:val="000000"/>
                <w:sz w:val="18"/>
                <w:szCs w:val="18"/>
                <w:u w:val="none"/>
              </w:rPr>
            </w:pPr>
          </w:p>
        </w:tc>
      </w:tr>
      <w:tr w14:paraId="76A63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D396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34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AA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E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F0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6C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26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58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A484F">
            <w:pPr>
              <w:rPr>
                <w:rFonts w:hint="eastAsia" w:ascii="黑体" w:hAnsi="黑体" w:eastAsia="黑体" w:cs="黑体"/>
                <w:i/>
                <w:iCs/>
                <w:color w:val="000000"/>
                <w:sz w:val="18"/>
                <w:szCs w:val="18"/>
                <w:u w:val="none"/>
              </w:rPr>
            </w:pPr>
          </w:p>
        </w:tc>
      </w:tr>
      <w:tr w14:paraId="5D4A5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DB9F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38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12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97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B8D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68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56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D8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C515D">
            <w:pPr>
              <w:rPr>
                <w:rFonts w:hint="eastAsia" w:ascii="黑体" w:hAnsi="黑体" w:eastAsia="黑体" w:cs="黑体"/>
                <w:i/>
                <w:iCs/>
                <w:color w:val="000000"/>
                <w:sz w:val="18"/>
                <w:szCs w:val="18"/>
                <w:u w:val="none"/>
              </w:rPr>
            </w:pPr>
          </w:p>
        </w:tc>
      </w:tr>
      <w:tr w14:paraId="626D8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912C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82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CFBEB">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E3477">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AF73DB">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12EA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F2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CD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197A0">
            <w:pPr>
              <w:rPr>
                <w:rFonts w:hint="eastAsia" w:ascii="黑体" w:hAnsi="黑体" w:eastAsia="黑体" w:cs="黑体"/>
                <w:i/>
                <w:iCs/>
                <w:color w:val="000000"/>
                <w:sz w:val="18"/>
                <w:szCs w:val="18"/>
                <w:u w:val="none"/>
              </w:rPr>
            </w:pPr>
          </w:p>
        </w:tc>
      </w:tr>
      <w:tr w14:paraId="394CA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FAF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1A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66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90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84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108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6E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19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B3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67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7C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4C9A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688D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7D1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A5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4F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D2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A0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7B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35A2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522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54E3E">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34A90">
            <w:pPr>
              <w:jc w:val="center"/>
              <w:rPr>
                <w:rFonts w:hint="eastAsia" w:ascii="微软雅黑" w:hAnsi="微软雅黑" w:eastAsia="微软雅黑" w:cs="微软雅黑"/>
                <w:i/>
                <w:iCs/>
                <w:color w:val="000000"/>
                <w:sz w:val="16"/>
                <w:szCs w:val="16"/>
                <w:u w:val="none"/>
              </w:rPr>
            </w:pPr>
          </w:p>
        </w:tc>
      </w:tr>
      <w:tr w14:paraId="3724B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9CF9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61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58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3A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9D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79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9C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D430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E42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02C47">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D7161">
            <w:pPr>
              <w:jc w:val="center"/>
              <w:rPr>
                <w:rFonts w:hint="eastAsia" w:ascii="微软雅黑" w:hAnsi="微软雅黑" w:eastAsia="微软雅黑" w:cs="微软雅黑"/>
                <w:i/>
                <w:iCs/>
                <w:color w:val="000000"/>
                <w:sz w:val="16"/>
                <w:szCs w:val="16"/>
                <w:u w:val="none"/>
              </w:rPr>
            </w:pPr>
          </w:p>
        </w:tc>
      </w:tr>
      <w:tr w14:paraId="06FC7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0CA4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7A2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07BE2">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C9960">
            <w:pPr>
              <w:rPr>
                <w:rFonts w:hint="eastAsia" w:ascii="宋体" w:hAnsi="宋体" w:eastAsia="宋体" w:cs="宋体"/>
                <w:i w:val="0"/>
                <w:iCs w:val="0"/>
                <w:color w:val="000000"/>
                <w:sz w:val="18"/>
                <w:szCs w:val="18"/>
                <w:u w:val="none"/>
              </w:rPr>
            </w:pPr>
          </w:p>
        </w:tc>
      </w:tr>
      <w:tr w14:paraId="4D2A3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3A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E14ED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F7B5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F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40F58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B952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A5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3AB3F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41FD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9CF1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D5FAF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2036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C9B0708">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3A7734F2">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19933A84">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15396AB2">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208B01A1">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38C7276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7841A18">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7CAC0BB">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16F908CC">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7E32C42">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095D7054">
            <w:pPr>
              <w:rPr>
                <w:rFonts w:hint="eastAsia" w:ascii="宋体" w:hAnsi="宋体" w:eastAsia="宋体" w:cs="宋体"/>
                <w:i w:val="0"/>
                <w:iCs w:val="0"/>
                <w:color w:val="000000"/>
                <w:sz w:val="18"/>
                <w:szCs w:val="18"/>
                <w:u w:val="none"/>
              </w:rPr>
            </w:pPr>
          </w:p>
        </w:tc>
      </w:tr>
      <w:tr w14:paraId="36FBF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599009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CC01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20D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A91F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51322321R000000067578-住房公积金</w:t>
            </w:r>
          </w:p>
        </w:tc>
      </w:tr>
      <w:tr w14:paraId="7DB50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9F6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6503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A7FE1E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B290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5D0A7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690B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2B1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99B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83D89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D6BB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630B5">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786D1">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28F5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5ED7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4148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0E779">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95D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2F2F0D">
            <w:pPr>
              <w:rPr>
                <w:rFonts w:hint="eastAsia" w:ascii="宋体" w:hAnsi="宋体" w:eastAsia="宋体" w:cs="宋体"/>
                <w:i w:val="0"/>
                <w:iCs w:val="0"/>
                <w:color w:val="000000"/>
                <w:sz w:val="18"/>
                <w:szCs w:val="18"/>
                <w:u w:val="none"/>
              </w:rPr>
            </w:pPr>
          </w:p>
        </w:tc>
      </w:tr>
      <w:tr w14:paraId="588CD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EA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D2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96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A9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E9F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84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B6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E5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19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7EEF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8C56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2D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B8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37.19</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0E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39.50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953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39.50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03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18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631C6">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299B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38FE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5E39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0A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A1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37.19</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0D5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39.50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5A8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39.50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11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A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64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FEA17">
            <w:pPr>
              <w:rPr>
                <w:rFonts w:hint="eastAsia" w:ascii="黑体" w:hAnsi="黑体" w:eastAsia="黑体" w:cs="黑体"/>
                <w:i/>
                <w:iCs/>
                <w:color w:val="000000"/>
                <w:sz w:val="18"/>
                <w:szCs w:val="18"/>
                <w:u w:val="none"/>
              </w:rPr>
            </w:pPr>
          </w:p>
        </w:tc>
      </w:tr>
      <w:tr w14:paraId="3A7F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C1B1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7B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EE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3D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00B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86A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AF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25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BBBAE">
            <w:pPr>
              <w:rPr>
                <w:rFonts w:hint="eastAsia" w:ascii="黑体" w:hAnsi="黑体" w:eastAsia="黑体" w:cs="黑体"/>
                <w:i/>
                <w:iCs/>
                <w:color w:val="000000"/>
                <w:sz w:val="18"/>
                <w:szCs w:val="18"/>
                <w:u w:val="none"/>
              </w:rPr>
            </w:pPr>
          </w:p>
        </w:tc>
      </w:tr>
      <w:tr w14:paraId="5676B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BA64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6D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7B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6F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07E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B2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4A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F5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87DA7">
            <w:pPr>
              <w:rPr>
                <w:rFonts w:hint="eastAsia" w:ascii="黑体" w:hAnsi="黑体" w:eastAsia="黑体" w:cs="黑体"/>
                <w:i/>
                <w:iCs/>
                <w:color w:val="000000"/>
                <w:sz w:val="18"/>
                <w:szCs w:val="18"/>
                <w:u w:val="none"/>
              </w:rPr>
            </w:pPr>
          </w:p>
        </w:tc>
      </w:tr>
      <w:tr w14:paraId="6B763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9C75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60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B24DC">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F0FB5">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19E13E">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508A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142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DB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24934">
            <w:pPr>
              <w:rPr>
                <w:rFonts w:hint="eastAsia" w:ascii="黑体" w:hAnsi="黑体" w:eastAsia="黑体" w:cs="黑体"/>
                <w:i/>
                <w:iCs/>
                <w:color w:val="000000"/>
                <w:sz w:val="18"/>
                <w:szCs w:val="18"/>
                <w:u w:val="none"/>
              </w:rPr>
            </w:pPr>
          </w:p>
        </w:tc>
      </w:tr>
      <w:tr w14:paraId="78504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EC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D8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6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65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ADE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C8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CC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0A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36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2B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65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AE54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8D36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9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40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EF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29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18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71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11C4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6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2648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4DFFB">
            <w:pPr>
              <w:jc w:val="center"/>
              <w:rPr>
                <w:rFonts w:hint="eastAsia" w:ascii="微软雅黑" w:hAnsi="微软雅黑" w:eastAsia="微软雅黑" w:cs="微软雅黑"/>
                <w:i/>
                <w:iCs/>
                <w:color w:val="000000"/>
                <w:sz w:val="16"/>
                <w:szCs w:val="16"/>
                <w:u w:val="none"/>
              </w:rPr>
            </w:pPr>
          </w:p>
        </w:tc>
      </w:tr>
      <w:tr w14:paraId="0EBB4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1C77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41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5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F5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C5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4D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C9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EB00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5F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D955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2039B">
            <w:pPr>
              <w:jc w:val="center"/>
              <w:rPr>
                <w:rFonts w:hint="eastAsia" w:ascii="微软雅黑" w:hAnsi="微软雅黑" w:eastAsia="微软雅黑" w:cs="微软雅黑"/>
                <w:i/>
                <w:iCs/>
                <w:color w:val="000000"/>
                <w:sz w:val="16"/>
                <w:szCs w:val="16"/>
                <w:u w:val="none"/>
              </w:rPr>
            </w:pPr>
          </w:p>
        </w:tc>
      </w:tr>
      <w:tr w14:paraId="5CF07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8EC1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3B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F5625">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A983">
            <w:pPr>
              <w:rPr>
                <w:rFonts w:hint="eastAsia" w:ascii="宋体" w:hAnsi="宋体" w:eastAsia="宋体" w:cs="宋体"/>
                <w:i w:val="0"/>
                <w:iCs w:val="0"/>
                <w:color w:val="000000"/>
                <w:sz w:val="18"/>
                <w:szCs w:val="18"/>
                <w:u w:val="none"/>
              </w:rPr>
            </w:pPr>
          </w:p>
        </w:tc>
      </w:tr>
      <w:tr w14:paraId="78A7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05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BBD9D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14F0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AD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7233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C47D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30A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E4731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00B7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0DD26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99400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8B91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3FA89B34">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35B1794D">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3289D30B">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6A553BC6">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6F3D0BA8">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61EAB727">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031BAF9A">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673ACCF">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0C409A6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13010D3">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10BF2463">
            <w:pPr>
              <w:rPr>
                <w:rFonts w:hint="eastAsia" w:ascii="宋体" w:hAnsi="宋体" w:eastAsia="宋体" w:cs="宋体"/>
                <w:i w:val="0"/>
                <w:iCs w:val="0"/>
                <w:color w:val="000000"/>
                <w:sz w:val="18"/>
                <w:szCs w:val="18"/>
                <w:u w:val="none"/>
              </w:rPr>
            </w:pPr>
          </w:p>
        </w:tc>
      </w:tr>
      <w:tr w14:paraId="610B8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F5ECB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B3DB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4AE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6772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51322321Y000000067627-公务用车运行维护费</w:t>
            </w:r>
          </w:p>
        </w:tc>
      </w:tr>
      <w:tr w14:paraId="4AB02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220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8E54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1053909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7D3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1CCDE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47B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75C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1E8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9BC86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3FD3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593C9">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69048">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2F45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B2F68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2A3E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D33B2">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7B9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04464B2">
            <w:pPr>
              <w:rPr>
                <w:rFonts w:hint="eastAsia" w:ascii="宋体" w:hAnsi="宋体" w:eastAsia="宋体" w:cs="宋体"/>
                <w:i w:val="0"/>
                <w:iCs w:val="0"/>
                <w:color w:val="000000"/>
                <w:sz w:val="18"/>
                <w:szCs w:val="18"/>
                <w:u w:val="none"/>
              </w:rPr>
            </w:pPr>
          </w:p>
        </w:tc>
      </w:tr>
      <w:tr w14:paraId="7E5EC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92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F2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99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71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5A1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66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E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0E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AF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0DA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415F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72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C8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E7E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14B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452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7F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FA1E9">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1B16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F32C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CC49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C2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63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B3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A00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2D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D1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1B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8CBF3">
            <w:pPr>
              <w:rPr>
                <w:rFonts w:hint="eastAsia" w:ascii="黑体" w:hAnsi="黑体" w:eastAsia="黑体" w:cs="黑体"/>
                <w:i/>
                <w:iCs/>
                <w:color w:val="000000"/>
                <w:sz w:val="18"/>
                <w:szCs w:val="18"/>
                <w:u w:val="none"/>
              </w:rPr>
            </w:pPr>
          </w:p>
        </w:tc>
      </w:tr>
      <w:tr w14:paraId="50723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3004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91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1D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B5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4D5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92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08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72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3F110">
            <w:pPr>
              <w:rPr>
                <w:rFonts w:hint="eastAsia" w:ascii="黑体" w:hAnsi="黑体" w:eastAsia="黑体" w:cs="黑体"/>
                <w:i/>
                <w:iCs/>
                <w:color w:val="000000"/>
                <w:sz w:val="18"/>
                <w:szCs w:val="18"/>
                <w:u w:val="none"/>
              </w:rPr>
            </w:pPr>
          </w:p>
        </w:tc>
      </w:tr>
      <w:tr w14:paraId="15CBF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3F1B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D8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3A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BD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2F9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DA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74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73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BB0D7">
            <w:pPr>
              <w:rPr>
                <w:rFonts w:hint="eastAsia" w:ascii="黑体" w:hAnsi="黑体" w:eastAsia="黑体" w:cs="黑体"/>
                <w:i/>
                <w:iCs/>
                <w:color w:val="000000"/>
                <w:sz w:val="18"/>
                <w:szCs w:val="18"/>
                <w:u w:val="none"/>
              </w:rPr>
            </w:pPr>
          </w:p>
        </w:tc>
      </w:tr>
      <w:tr w14:paraId="136AD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D5B3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86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76E58">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24FBF">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7E5169">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BC27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E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58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00241">
            <w:pPr>
              <w:rPr>
                <w:rFonts w:hint="eastAsia" w:ascii="黑体" w:hAnsi="黑体" w:eastAsia="黑体" w:cs="黑体"/>
                <w:i/>
                <w:iCs/>
                <w:color w:val="000000"/>
                <w:sz w:val="18"/>
                <w:szCs w:val="18"/>
                <w:u w:val="none"/>
              </w:rPr>
            </w:pPr>
          </w:p>
        </w:tc>
      </w:tr>
      <w:tr w14:paraId="5286F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33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80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5B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AA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16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34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1E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DA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23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D3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00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4162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17853">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BA9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78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CC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63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3B2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A6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60B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D6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B4CB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E0C73">
            <w:pPr>
              <w:jc w:val="center"/>
              <w:rPr>
                <w:rFonts w:hint="eastAsia" w:ascii="微软雅黑" w:hAnsi="微软雅黑" w:eastAsia="微软雅黑" w:cs="微软雅黑"/>
                <w:i/>
                <w:iCs/>
                <w:color w:val="000000"/>
                <w:sz w:val="16"/>
                <w:szCs w:val="16"/>
                <w:u w:val="none"/>
              </w:rPr>
            </w:pPr>
          </w:p>
        </w:tc>
      </w:tr>
      <w:tr w14:paraId="7EC26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D1504">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91FEF">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16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FC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F9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F4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1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7EB9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FF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AAE2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F2DA7">
            <w:pPr>
              <w:jc w:val="center"/>
              <w:rPr>
                <w:rFonts w:hint="eastAsia" w:ascii="微软雅黑" w:hAnsi="微软雅黑" w:eastAsia="微软雅黑" w:cs="微软雅黑"/>
                <w:i/>
                <w:iCs/>
                <w:color w:val="000000"/>
                <w:sz w:val="16"/>
                <w:szCs w:val="16"/>
                <w:u w:val="none"/>
              </w:rPr>
            </w:pPr>
          </w:p>
        </w:tc>
      </w:tr>
      <w:tr w14:paraId="6E625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4BC2">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12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3B8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CF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B7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23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212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72DD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9A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ADCC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21611">
            <w:pPr>
              <w:jc w:val="center"/>
              <w:rPr>
                <w:rFonts w:hint="eastAsia" w:ascii="微软雅黑" w:hAnsi="微软雅黑" w:eastAsia="微软雅黑" w:cs="微软雅黑"/>
                <w:i/>
                <w:iCs/>
                <w:color w:val="000000"/>
                <w:sz w:val="16"/>
                <w:szCs w:val="16"/>
                <w:u w:val="none"/>
              </w:rPr>
            </w:pPr>
          </w:p>
        </w:tc>
      </w:tr>
      <w:tr w14:paraId="63CEF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A30A5">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59048">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3DA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EB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75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3BD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75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EC78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FC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252F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1B89B">
            <w:pPr>
              <w:jc w:val="center"/>
              <w:rPr>
                <w:rFonts w:hint="eastAsia" w:ascii="微软雅黑" w:hAnsi="微软雅黑" w:eastAsia="微软雅黑" w:cs="微软雅黑"/>
                <w:i/>
                <w:iCs/>
                <w:color w:val="000000"/>
                <w:sz w:val="16"/>
                <w:szCs w:val="16"/>
                <w:u w:val="none"/>
              </w:rPr>
            </w:pPr>
          </w:p>
        </w:tc>
      </w:tr>
      <w:tr w14:paraId="32FA0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EBB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09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25703">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26CA9">
            <w:pPr>
              <w:rPr>
                <w:rFonts w:hint="eastAsia" w:ascii="宋体" w:hAnsi="宋体" w:eastAsia="宋体" w:cs="宋体"/>
                <w:i w:val="0"/>
                <w:iCs w:val="0"/>
                <w:color w:val="000000"/>
                <w:sz w:val="18"/>
                <w:szCs w:val="18"/>
                <w:u w:val="none"/>
              </w:rPr>
            </w:pPr>
          </w:p>
        </w:tc>
      </w:tr>
      <w:tr w14:paraId="7801C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13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07675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5B4B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14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6DB0E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6DD1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9A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F04C0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C239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79657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27D2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A503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50A0C1F0">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368EB032">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BCB2332">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1F2173C6">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1758837B">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1365122B">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202D827">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67FCBA7B">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075EC4C3">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494E68E9">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10FB9399">
            <w:pPr>
              <w:rPr>
                <w:rFonts w:hint="eastAsia" w:ascii="宋体" w:hAnsi="宋体" w:eastAsia="宋体" w:cs="宋体"/>
                <w:i w:val="0"/>
                <w:iCs w:val="0"/>
                <w:color w:val="000000"/>
                <w:sz w:val="18"/>
                <w:szCs w:val="18"/>
                <w:u w:val="none"/>
              </w:rPr>
            </w:pPr>
          </w:p>
        </w:tc>
      </w:tr>
      <w:tr w14:paraId="58616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F0B76A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6D85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C5D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A890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51322322R000005486280-目标绩效奖励金</w:t>
            </w:r>
          </w:p>
        </w:tc>
      </w:tr>
      <w:tr w14:paraId="08AEB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E5B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8A97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4FCBE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A86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2D6FB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29C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FBE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C9F1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9CA2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2A9F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6479C">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B0DF0">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F95B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CD80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B543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3E893">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C26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F1310B">
            <w:pPr>
              <w:rPr>
                <w:rFonts w:hint="eastAsia" w:ascii="宋体" w:hAnsi="宋体" w:eastAsia="宋体" w:cs="宋体"/>
                <w:i w:val="0"/>
                <w:iCs w:val="0"/>
                <w:color w:val="000000"/>
                <w:sz w:val="18"/>
                <w:szCs w:val="18"/>
                <w:u w:val="none"/>
              </w:rPr>
            </w:pPr>
          </w:p>
        </w:tc>
      </w:tr>
      <w:tr w14:paraId="2BBC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20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97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21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D2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9C6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88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14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7D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73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A801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1AC5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2D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59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6D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38.57</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FB85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38.57</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74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05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CC5AE">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E9A9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25CC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3753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2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D4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76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38.57</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A74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38.57</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6A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75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C9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AFAE8">
            <w:pPr>
              <w:rPr>
                <w:rFonts w:hint="eastAsia" w:ascii="黑体" w:hAnsi="黑体" w:eastAsia="黑体" w:cs="黑体"/>
                <w:i/>
                <w:iCs/>
                <w:color w:val="000000"/>
                <w:sz w:val="18"/>
                <w:szCs w:val="18"/>
                <w:u w:val="none"/>
              </w:rPr>
            </w:pPr>
          </w:p>
        </w:tc>
      </w:tr>
      <w:tr w14:paraId="4FAB5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9C7C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DB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D9F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95C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31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C6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55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0E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5A5E2">
            <w:pPr>
              <w:rPr>
                <w:rFonts w:hint="eastAsia" w:ascii="黑体" w:hAnsi="黑体" w:eastAsia="黑体" w:cs="黑体"/>
                <w:i/>
                <w:iCs/>
                <w:color w:val="000000"/>
                <w:sz w:val="18"/>
                <w:szCs w:val="18"/>
                <w:u w:val="none"/>
              </w:rPr>
            </w:pPr>
          </w:p>
        </w:tc>
      </w:tr>
      <w:tr w14:paraId="64E29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D4EA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56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AE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72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91E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3C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33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67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7AA33">
            <w:pPr>
              <w:rPr>
                <w:rFonts w:hint="eastAsia" w:ascii="黑体" w:hAnsi="黑体" w:eastAsia="黑体" w:cs="黑体"/>
                <w:i/>
                <w:iCs/>
                <w:color w:val="000000"/>
                <w:sz w:val="18"/>
                <w:szCs w:val="18"/>
                <w:u w:val="none"/>
              </w:rPr>
            </w:pPr>
          </w:p>
        </w:tc>
      </w:tr>
      <w:tr w14:paraId="1BAFE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726D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56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9CC63">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A6999">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5FC97C">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09A7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3D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A32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26A15">
            <w:pPr>
              <w:rPr>
                <w:rFonts w:hint="eastAsia" w:ascii="黑体" w:hAnsi="黑体" w:eastAsia="黑体" w:cs="黑体"/>
                <w:i/>
                <w:iCs/>
                <w:color w:val="000000"/>
                <w:sz w:val="18"/>
                <w:szCs w:val="18"/>
                <w:u w:val="none"/>
              </w:rPr>
            </w:pPr>
          </w:p>
        </w:tc>
      </w:tr>
      <w:tr w14:paraId="1E4BF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E7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92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F6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02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6C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EA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71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BF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83C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65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73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D525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CD41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A44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FC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4A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6F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6FE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15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610E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95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B76ED">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E04EA">
            <w:pPr>
              <w:jc w:val="center"/>
              <w:rPr>
                <w:rFonts w:hint="eastAsia" w:ascii="微软雅黑" w:hAnsi="微软雅黑" w:eastAsia="微软雅黑" w:cs="微软雅黑"/>
                <w:i/>
                <w:iCs/>
                <w:color w:val="000000"/>
                <w:sz w:val="16"/>
                <w:szCs w:val="16"/>
                <w:u w:val="none"/>
              </w:rPr>
            </w:pPr>
          </w:p>
        </w:tc>
      </w:tr>
      <w:tr w14:paraId="7B1D7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F278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F6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3B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A2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084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FF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A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DCAC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D1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07EE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51717">
            <w:pPr>
              <w:jc w:val="center"/>
              <w:rPr>
                <w:rFonts w:hint="eastAsia" w:ascii="微软雅黑" w:hAnsi="微软雅黑" w:eastAsia="微软雅黑" w:cs="微软雅黑"/>
                <w:i/>
                <w:iCs/>
                <w:color w:val="000000"/>
                <w:sz w:val="16"/>
                <w:szCs w:val="16"/>
                <w:u w:val="none"/>
              </w:rPr>
            </w:pPr>
          </w:p>
        </w:tc>
      </w:tr>
      <w:tr w14:paraId="11282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AF72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1C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D042">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7EA34">
            <w:pPr>
              <w:rPr>
                <w:rFonts w:hint="eastAsia" w:ascii="宋体" w:hAnsi="宋体" w:eastAsia="宋体" w:cs="宋体"/>
                <w:i w:val="0"/>
                <w:iCs w:val="0"/>
                <w:color w:val="000000"/>
                <w:sz w:val="18"/>
                <w:szCs w:val="18"/>
                <w:u w:val="none"/>
              </w:rPr>
            </w:pPr>
          </w:p>
        </w:tc>
      </w:tr>
      <w:tr w14:paraId="0E388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38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F3A87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B258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10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B692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5409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AF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20F30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6F1B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2B850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CAC91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A261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402CDA3E">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38BBDA7A">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159D5567">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688B4F38">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505490FD">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539C277D">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614B379C">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710E8E21">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0874929F">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A998A41">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062FE3DE">
            <w:pPr>
              <w:rPr>
                <w:rFonts w:hint="eastAsia" w:ascii="宋体" w:hAnsi="宋体" w:eastAsia="宋体" w:cs="宋体"/>
                <w:i w:val="0"/>
                <w:iCs w:val="0"/>
                <w:color w:val="000000"/>
                <w:sz w:val="18"/>
                <w:szCs w:val="18"/>
                <w:u w:val="none"/>
              </w:rPr>
            </w:pPr>
          </w:p>
        </w:tc>
      </w:tr>
      <w:tr w14:paraId="05BC0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79F66C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B332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B74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AE1E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51322323R000007784147-基础绩效奖(行政)</w:t>
            </w:r>
          </w:p>
        </w:tc>
      </w:tr>
      <w:tr w14:paraId="3CCF3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493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FE5E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AA5FD6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CA6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4B315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52F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C4C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65A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0180B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EE17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26B2E">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E7DA4">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DFB9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14C6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3FBA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617C1">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224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805F27">
            <w:pPr>
              <w:rPr>
                <w:rFonts w:hint="eastAsia" w:ascii="宋体" w:hAnsi="宋体" w:eastAsia="宋体" w:cs="宋体"/>
                <w:i w:val="0"/>
                <w:iCs w:val="0"/>
                <w:color w:val="000000"/>
                <w:sz w:val="18"/>
                <w:szCs w:val="18"/>
                <w:u w:val="none"/>
              </w:rPr>
            </w:pPr>
          </w:p>
        </w:tc>
      </w:tr>
      <w:tr w14:paraId="799D3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80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95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29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114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C983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7FA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32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3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EC9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10B2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696A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9C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01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81.60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1D1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83.55</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49E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83.55</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AA6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EF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15AD8">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30E1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8D74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A7F0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5C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A9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81.60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F3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83.55</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937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83.55</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28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76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5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667C2">
            <w:pPr>
              <w:rPr>
                <w:rFonts w:hint="eastAsia" w:ascii="黑体" w:hAnsi="黑体" w:eastAsia="黑体" w:cs="黑体"/>
                <w:i/>
                <w:iCs/>
                <w:color w:val="000000"/>
                <w:sz w:val="18"/>
                <w:szCs w:val="18"/>
                <w:u w:val="none"/>
              </w:rPr>
            </w:pPr>
          </w:p>
        </w:tc>
      </w:tr>
      <w:tr w14:paraId="73A5B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6DCE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16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B7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62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FCD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C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9E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94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B5243">
            <w:pPr>
              <w:rPr>
                <w:rFonts w:hint="eastAsia" w:ascii="黑体" w:hAnsi="黑体" w:eastAsia="黑体" w:cs="黑体"/>
                <w:i/>
                <w:iCs/>
                <w:color w:val="000000"/>
                <w:sz w:val="18"/>
                <w:szCs w:val="18"/>
                <w:u w:val="none"/>
              </w:rPr>
            </w:pPr>
          </w:p>
        </w:tc>
      </w:tr>
      <w:tr w14:paraId="426D3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E065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38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DC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31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72C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02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89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A5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B8DAC">
            <w:pPr>
              <w:rPr>
                <w:rFonts w:hint="eastAsia" w:ascii="黑体" w:hAnsi="黑体" w:eastAsia="黑体" w:cs="黑体"/>
                <w:i/>
                <w:iCs/>
                <w:color w:val="000000"/>
                <w:sz w:val="18"/>
                <w:szCs w:val="18"/>
                <w:u w:val="none"/>
              </w:rPr>
            </w:pPr>
          </w:p>
        </w:tc>
      </w:tr>
      <w:tr w14:paraId="770DC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2F65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53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DA6FE">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72E09">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1F2A64">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8EF1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FD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91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8D8CC">
            <w:pPr>
              <w:rPr>
                <w:rFonts w:hint="eastAsia" w:ascii="黑体" w:hAnsi="黑体" w:eastAsia="黑体" w:cs="黑体"/>
                <w:i/>
                <w:iCs/>
                <w:color w:val="000000"/>
                <w:sz w:val="18"/>
                <w:szCs w:val="18"/>
                <w:u w:val="none"/>
              </w:rPr>
            </w:pPr>
          </w:p>
        </w:tc>
      </w:tr>
      <w:tr w14:paraId="731CB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370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83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0CB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CAC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65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56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F8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F13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99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55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2D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8D52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CF50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87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C1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20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AC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B5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F6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B935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03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1467F">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98C05">
            <w:pPr>
              <w:jc w:val="center"/>
              <w:rPr>
                <w:rFonts w:hint="eastAsia" w:ascii="微软雅黑" w:hAnsi="微软雅黑" w:eastAsia="微软雅黑" w:cs="微软雅黑"/>
                <w:i/>
                <w:iCs/>
                <w:color w:val="000000"/>
                <w:sz w:val="16"/>
                <w:szCs w:val="16"/>
                <w:u w:val="none"/>
              </w:rPr>
            </w:pPr>
          </w:p>
        </w:tc>
      </w:tr>
      <w:tr w14:paraId="446D7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0512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C0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FB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40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20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61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9B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F891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4C9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5195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A66B5">
            <w:pPr>
              <w:jc w:val="center"/>
              <w:rPr>
                <w:rFonts w:hint="eastAsia" w:ascii="微软雅黑" w:hAnsi="微软雅黑" w:eastAsia="微软雅黑" w:cs="微软雅黑"/>
                <w:i/>
                <w:iCs/>
                <w:color w:val="000000"/>
                <w:sz w:val="16"/>
                <w:szCs w:val="16"/>
                <w:u w:val="none"/>
              </w:rPr>
            </w:pPr>
          </w:p>
        </w:tc>
      </w:tr>
      <w:tr w14:paraId="5D30E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369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0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CFD79">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7B5AA">
            <w:pPr>
              <w:rPr>
                <w:rFonts w:hint="eastAsia" w:ascii="宋体" w:hAnsi="宋体" w:eastAsia="宋体" w:cs="宋体"/>
                <w:i w:val="0"/>
                <w:iCs w:val="0"/>
                <w:color w:val="000000"/>
                <w:sz w:val="18"/>
                <w:szCs w:val="18"/>
                <w:u w:val="none"/>
              </w:rPr>
            </w:pPr>
          </w:p>
        </w:tc>
      </w:tr>
      <w:tr w14:paraId="409D9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57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9CE8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5F7E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B65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80A6D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21BC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15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B468F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0CD8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9782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4F1C4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BA35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20D460E8">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5C283407">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040F9F9E">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2BB8F55C">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296DAE85">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60131826">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C688586">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51B3C3E0">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87EF22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46925DDA">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4A60C1AC">
            <w:pPr>
              <w:rPr>
                <w:rFonts w:hint="eastAsia" w:ascii="宋体" w:hAnsi="宋体" w:eastAsia="宋体" w:cs="宋体"/>
                <w:i w:val="0"/>
                <w:iCs w:val="0"/>
                <w:color w:val="000000"/>
                <w:sz w:val="18"/>
                <w:szCs w:val="18"/>
                <w:u w:val="none"/>
              </w:rPr>
            </w:pPr>
          </w:p>
        </w:tc>
      </w:tr>
      <w:tr w14:paraId="4378E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DA15B0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28C9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136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03B4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51322323R000008651401-残疾人保障金</w:t>
            </w:r>
          </w:p>
        </w:tc>
      </w:tr>
      <w:tr w14:paraId="7997D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DEA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BD03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6AA067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202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7A89A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1885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5970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780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B64EF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54E0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21C3C">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7BE0E">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00DA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CE88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636C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AB109">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6FA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1F48418">
            <w:pPr>
              <w:rPr>
                <w:rFonts w:hint="eastAsia" w:ascii="宋体" w:hAnsi="宋体" w:eastAsia="宋体" w:cs="宋体"/>
                <w:i w:val="0"/>
                <w:iCs w:val="0"/>
                <w:color w:val="000000"/>
                <w:sz w:val="18"/>
                <w:szCs w:val="18"/>
                <w:u w:val="none"/>
              </w:rPr>
            </w:pPr>
          </w:p>
        </w:tc>
      </w:tr>
      <w:tr w14:paraId="20E25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FC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75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AB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A6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ED7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202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65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B5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E2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376F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0657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83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E0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B3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6.76</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626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6.76</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86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E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2B94E">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175FF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00BD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29E0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E5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70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00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6.76</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F0B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6.76</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6C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C6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E0E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3AA5F">
            <w:pPr>
              <w:rPr>
                <w:rFonts w:hint="eastAsia" w:ascii="黑体" w:hAnsi="黑体" w:eastAsia="黑体" w:cs="黑体"/>
                <w:i/>
                <w:iCs/>
                <w:color w:val="000000"/>
                <w:sz w:val="18"/>
                <w:szCs w:val="18"/>
                <w:u w:val="none"/>
              </w:rPr>
            </w:pPr>
          </w:p>
        </w:tc>
      </w:tr>
      <w:tr w14:paraId="00275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E8B6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EE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4E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6C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C31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DF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1E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D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7C065">
            <w:pPr>
              <w:rPr>
                <w:rFonts w:hint="eastAsia" w:ascii="黑体" w:hAnsi="黑体" w:eastAsia="黑体" w:cs="黑体"/>
                <w:i/>
                <w:iCs/>
                <w:color w:val="000000"/>
                <w:sz w:val="18"/>
                <w:szCs w:val="18"/>
                <w:u w:val="none"/>
              </w:rPr>
            </w:pPr>
          </w:p>
        </w:tc>
      </w:tr>
      <w:tr w14:paraId="3B1BE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7587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FC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8E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D3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215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23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F9B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9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4AC02">
            <w:pPr>
              <w:rPr>
                <w:rFonts w:hint="eastAsia" w:ascii="黑体" w:hAnsi="黑体" w:eastAsia="黑体" w:cs="黑体"/>
                <w:i/>
                <w:iCs/>
                <w:color w:val="000000"/>
                <w:sz w:val="18"/>
                <w:szCs w:val="18"/>
                <w:u w:val="none"/>
              </w:rPr>
            </w:pPr>
          </w:p>
        </w:tc>
      </w:tr>
      <w:tr w14:paraId="23BD3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EADB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07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31D72">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65817">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65F025">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338C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6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25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25954">
            <w:pPr>
              <w:rPr>
                <w:rFonts w:hint="eastAsia" w:ascii="黑体" w:hAnsi="黑体" w:eastAsia="黑体" w:cs="黑体"/>
                <w:i/>
                <w:iCs/>
                <w:color w:val="000000"/>
                <w:sz w:val="18"/>
                <w:szCs w:val="18"/>
                <w:u w:val="none"/>
              </w:rPr>
            </w:pPr>
          </w:p>
        </w:tc>
      </w:tr>
      <w:tr w14:paraId="661B2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6D4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F5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CA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77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BE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32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5A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A9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A0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92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FF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31F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7C10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B4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779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13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05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77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A9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A3523">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9D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471A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42A8D">
            <w:pPr>
              <w:jc w:val="center"/>
              <w:rPr>
                <w:rFonts w:hint="eastAsia" w:ascii="微软雅黑" w:hAnsi="微软雅黑" w:eastAsia="微软雅黑" w:cs="微软雅黑"/>
                <w:i/>
                <w:iCs/>
                <w:color w:val="000000"/>
                <w:sz w:val="16"/>
                <w:szCs w:val="16"/>
                <w:u w:val="none"/>
              </w:rPr>
            </w:pPr>
          </w:p>
        </w:tc>
      </w:tr>
      <w:tr w14:paraId="1DB14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5BA3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A56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60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AE4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7E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F3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F8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DB86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31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328A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9253B">
            <w:pPr>
              <w:jc w:val="center"/>
              <w:rPr>
                <w:rFonts w:hint="eastAsia" w:ascii="微软雅黑" w:hAnsi="微软雅黑" w:eastAsia="微软雅黑" w:cs="微软雅黑"/>
                <w:i/>
                <w:iCs/>
                <w:color w:val="000000"/>
                <w:sz w:val="16"/>
                <w:szCs w:val="16"/>
                <w:u w:val="none"/>
              </w:rPr>
            </w:pPr>
          </w:p>
        </w:tc>
      </w:tr>
      <w:tr w14:paraId="19A6C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861A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5A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F5D1A">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081AE">
            <w:pPr>
              <w:rPr>
                <w:rFonts w:hint="eastAsia" w:ascii="宋体" w:hAnsi="宋体" w:eastAsia="宋体" w:cs="宋体"/>
                <w:i w:val="0"/>
                <w:iCs w:val="0"/>
                <w:color w:val="000000"/>
                <w:sz w:val="18"/>
                <w:szCs w:val="18"/>
                <w:u w:val="none"/>
              </w:rPr>
            </w:pPr>
          </w:p>
        </w:tc>
      </w:tr>
      <w:tr w14:paraId="1B8AF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D0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FABA0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3A2F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E7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4BBB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5A98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49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AB78E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3877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E8CBB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F09BC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8509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5D4C06DB">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32794DC0">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51F71A7">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4AE6D14A">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392638B3">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2DCA19ED">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E56347D">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197C876">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2C58489">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09C5CBA4">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5B29E1A4">
            <w:pPr>
              <w:rPr>
                <w:rFonts w:hint="eastAsia" w:ascii="宋体" w:hAnsi="宋体" w:eastAsia="宋体" w:cs="宋体"/>
                <w:i w:val="0"/>
                <w:iCs w:val="0"/>
                <w:color w:val="000000"/>
                <w:sz w:val="18"/>
                <w:szCs w:val="18"/>
                <w:u w:val="none"/>
              </w:rPr>
            </w:pPr>
          </w:p>
        </w:tc>
      </w:tr>
      <w:tr w14:paraId="57324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7F3247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5DD1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43D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656C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51322323T000009215619-基层组织活动和公共服务运行经费</w:t>
            </w:r>
          </w:p>
        </w:tc>
      </w:tr>
      <w:tr w14:paraId="5EB45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DC4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FBC7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6B7540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E8C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0CC54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374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BF2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A09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EF9DA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D960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E08F9">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5D8E4">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597C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黑虎镇2023年基层组织活动和公共服务运行经费：主要用于黑虎镇各村组织活动经费及各村运行维护费（包括网格员工资、发药员工资、购置防雹弹、环境卫生整治、地灾应急处置等）。</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CDD3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54D5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C2890">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7B7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949DE7A">
            <w:pPr>
              <w:rPr>
                <w:rFonts w:hint="eastAsia" w:ascii="宋体" w:hAnsi="宋体" w:eastAsia="宋体" w:cs="宋体"/>
                <w:i w:val="0"/>
                <w:iCs w:val="0"/>
                <w:color w:val="000000"/>
                <w:sz w:val="18"/>
                <w:szCs w:val="18"/>
                <w:u w:val="none"/>
              </w:rPr>
            </w:pPr>
          </w:p>
        </w:tc>
      </w:tr>
      <w:tr w14:paraId="7A688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DE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9B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D9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5D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4A0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ED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6B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A0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EBB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4B5D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372A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48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5B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4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EC89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2D3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9A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4ED6F">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794F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733B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32C2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41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CD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16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061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A3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63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C7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39117">
            <w:pPr>
              <w:rPr>
                <w:rFonts w:hint="eastAsia" w:ascii="黑体" w:hAnsi="黑体" w:eastAsia="黑体" w:cs="黑体"/>
                <w:i/>
                <w:iCs/>
                <w:color w:val="000000"/>
                <w:sz w:val="18"/>
                <w:szCs w:val="18"/>
                <w:u w:val="none"/>
              </w:rPr>
            </w:pPr>
          </w:p>
        </w:tc>
      </w:tr>
      <w:tr w14:paraId="3FDC0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6EAA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91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52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DC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F5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09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23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F7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0C91A">
            <w:pPr>
              <w:rPr>
                <w:rFonts w:hint="eastAsia" w:ascii="黑体" w:hAnsi="黑体" w:eastAsia="黑体" w:cs="黑体"/>
                <w:i/>
                <w:iCs/>
                <w:color w:val="000000"/>
                <w:sz w:val="18"/>
                <w:szCs w:val="18"/>
                <w:u w:val="none"/>
              </w:rPr>
            </w:pPr>
          </w:p>
        </w:tc>
      </w:tr>
      <w:tr w14:paraId="6B81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4BAE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85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8B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AC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0D47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2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5B0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14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B8907">
            <w:pPr>
              <w:rPr>
                <w:rFonts w:hint="eastAsia" w:ascii="黑体" w:hAnsi="黑体" w:eastAsia="黑体" w:cs="黑体"/>
                <w:i/>
                <w:iCs/>
                <w:color w:val="000000"/>
                <w:sz w:val="18"/>
                <w:szCs w:val="18"/>
                <w:u w:val="none"/>
              </w:rPr>
            </w:pPr>
          </w:p>
        </w:tc>
      </w:tr>
      <w:tr w14:paraId="70BE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BE9C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E6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6F75F">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450D">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481DA">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9A1A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07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58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DD65E">
            <w:pPr>
              <w:rPr>
                <w:rFonts w:hint="eastAsia" w:ascii="黑体" w:hAnsi="黑体" w:eastAsia="黑体" w:cs="黑体"/>
                <w:i/>
                <w:iCs/>
                <w:color w:val="000000"/>
                <w:sz w:val="18"/>
                <w:szCs w:val="18"/>
                <w:u w:val="none"/>
              </w:rPr>
            </w:pPr>
          </w:p>
        </w:tc>
      </w:tr>
      <w:tr w14:paraId="55520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A03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C5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31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1D9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C0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7D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E5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1E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9E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79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30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69F6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A06B0">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33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F7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EE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黑虎镇村数量</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85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96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94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F1D2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F2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A58E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E3F9F">
            <w:pPr>
              <w:jc w:val="center"/>
              <w:rPr>
                <w:rFonts w:hint="eastAsia" w:ascii="微软雅黑" w:hAnsi="微软雅黑" w:eastAsia="微软雅黑" w:cs="微软雅黑"/>
                <w:i/>
                <w:iCs/>
                <w:color w:val="000000"/>
                <w:sz w:val="16"/>
                <w:szCs w:val="16"/>
                <w:u w:val="none"/>
              </w:rPr>
            </w:pPr>
          </w:p>
        </w:tc>
      </w:tr>
      <w:tr w14:paraId="30C9A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B1DAC">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F1DCC">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77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6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项目完工及时率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B8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55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B0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33D3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2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0226F">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DA063">
            <w:pPr>
              <w:jc w:val="center"/>
              <w:rPr>
                <w:rFonts w:hint="eastAsia" w:ascii="微软雅黑" w:hAnsi="微软雅黑" w:eastAsia="微软雅黑" w:cs="微软雅黑"/>
                <w:i/>
                <w:iCs/>
                <w:color w:val="000000"/>
                <w:sz w:val="16"/>
                <w:szCs w:val="16"/>
                <w:u w:val="none"/>
              </w:rPr>
            </w:pPr>
          </w:p>
        </w:tc>
      </w:tr>
      <w:tr w14:paraId="2C339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224B4">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3E00B">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69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9F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项目验收合格率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E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7F8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1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0FBB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C9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6DA6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5FE87">
            <w:pPr>
              <w:jc w:val="center"/>
              <w:rPr>
                <w:rFonts w:hint="eastAsia" w:ascii="微软雅黑" w:hAnsi="微软雅黑" w:eastAsia="微软雅黑" w:cs="微软雅黑"/>
                <w:i/>
                <w:iCs/>
                <w:color w:val="000000"/>
                <w:sz w:val="16"/>
                <w:szCs w:val="16"/>
                <w:u w:val="none"/>
              </w:rPr>
            </w:pPr>
          </w:p>
        </w:tc>
      </w:tr>
      <w:tr w14:paraId="00485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40FE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B5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4D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B6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确保各村运行</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89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35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进一步保障</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FD8E">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6D27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50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52E9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32EA1">
            <w:pPr>
              <w:jc w:val="center"/>
              <w:rPr>
                <w:rFonts w:hint="eastAsia" w:ascii="微软雅黑" w:hAnsi="微软雅黑" w:eastAsia="微软雅黑" w:cs="微软雅黑"/>
                <w:i/>
                <w:iCs/>
                <w:color w:val="000000"/>
                <w:sz w:val="16"/>
                <w:szCs w:val="16"/>
                <w:u w:val="none"/>
              </w:rPr>
            </w:pPr>
          </w:p>
        </w:tc>
      </w:tr>
      <w:tr w14:paraId="47A26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EF50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DE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61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49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受益群众满意度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7A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BB6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59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7337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26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75571">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BA7FA">
            <w:pPr>
              <w:jc w:val="center"/>
              <w:rPr>
                <w:rFonts w:hint="eastAsia" w:ascii="微软雅黑" w:hAnsi="微软雅黑" w:eastAsia="微软雅黑" w:cs="微软雅黑"/>
                <w:i/>
                <w:iCs/>
                <w:color w:val="000000"/>
                <w:sz w:val="16"/>
                <w:szCs w:val="16"/>
                <w:u w:val="none"/>
              </w:rPr>
            </w:pPr>
          </w:p>
        </w:tc>
      </w:tr>
      <w:tr w14:paraId="793B9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F6A5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387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F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5D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基层组织活动和公共服务运行经费</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D5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3A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83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0DFB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0B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A1E90">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D4D97">
            <w:pPr>
              <w:jc w:val="center"/>
              <w:rPr>
                <w:rFonts w:hint="eastAsia" w:ascii="微软雅黑" w:hAnsi="微软雅黑" w:eastAsia="微软雅黑" w:cs="微软雅黑"/>
                <w:i/>
                <w:iCs/>
                <w:color w:val="000000"/>
                <w:sz w:val="16"/>
                <w:szCs w:val="16"/>
                <w:u w:val="none"/>
              </w:rPr>
            </w:pPr>
          </w:p>
        </w:tc>
      </w:tr>
      <w:tr w14:paraId="7E4E5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828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E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64F24">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10D01">
            <w:pPr>
              <w:rPr>
                <w:rFonts w:hint="eastAsia" w:ascii="宋体" w:hAnsi="宋体" w:eastAsia="宋体" w:cs="宋体"/>
                <w:i w:val="0"/>
                <w:iCs w:val="0"/>
                <w:color w:val="000000"/>
                <w:sz w:val="18"/>
                <w:szCs w:val="18"/>
                <w:u w:val="none"/>
              </w:rPr>
            </w:pPr>
          </w:p>
        </w:tc>
      </w:tr>
      <w:tr w14:paraId="26719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7C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9C772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DCB3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11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77700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EBD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21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0E58E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7579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7766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0E432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39AD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14230463">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6A5F172A">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33235892">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118AFF55">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D5952F9">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2FB157DF">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4D2E277">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0350779">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789DE59">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3968720">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55B27B22">
            <w:pPr>
              <w:rPr>
                <w:rFonts w:hint="eastAsia" w:ascii="宋体" w:hAnsi="宋体" w:eastAsia="宋体" w:cs="宋体"/>
                <w:i w:val="0"/>
                <w:iCs w:val="0"/>
                <w:color w:val="000000"/>
                <w:sz w:val="18"/>
                <w:szCs w:val="18"/>
                <w:u w:val="none"/>
              </w:rPr>
            </w:pPr>
          </w:p>
        </w:tc>
      </w:tr>
      <w:tr w14:paraId="20A82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75EFD4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915B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CD2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054B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51322323T000009467304-茂县黑虎镇人民政府人大工作经费</w:t>
            </w:r>
          </w:p>
        </w:tc>
      </w:tr>
      <w:tr w14:paraId="61BEA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0C0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5066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39F22C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757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161DB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E619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9A4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DE3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09C3F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B1F3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0D7C2">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DC941">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51B6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茂县黑虎镇人民政府人大工作经费，为保障乡镇人大代表执行职务；有效开展代表活动；促进乡镇人大规范化建设，提高代表素质，充分调动代表履职积极性。</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2BC9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EE1C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0AC47">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7ED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BCD4FE">
            <w:pPr>
              <w:rPr>
                <w:rFonts w:hint="eastAsia" w:ascii="宋体" w:hAnsi="宋体" w:eastAsia="宋体" w:cs="宋体"/>
                <w:i w:val="0"/>
                <w:iCs w:val="0"/>
                <w:color w:val="000000"/>
                <w:sz w:val="18"/>
                <w:szCs w:val="18"/>
                <w:u w:val="none"/>
              </w:rPr>
            </w:pPr>
          </w:p>
        </w:tc>
      </w:tr>
      <w:tr w14:paraId="5DFD8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F21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D3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A9C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1C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010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4A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92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A7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98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8092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AE9C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2F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02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DB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E2D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2B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92A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D2F78">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E7C2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7C23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7637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64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A5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D5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B6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20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2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09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44432">
            <w:pPr>
              <w:rPr>
                <w:rFonts w:hint="eastAsia" w:ascii="黑体" w:hAnsi="黑体" w:eastAsia="黑体" w:cs="黑体"/>
                <w:i/>
                <w:iCs/>
                <w:color w:val="000000"/>
                <w:sz w:val="18"/>
                <w:szCs w:val="18"/>
                <w:u w:val="none"/>
              </w:rPr>
            </w:pPr>
          </w:p>
        </w:tc>
      </w:tr>
      <w:tr w14:paraId="66CB8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27DD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F2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26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B6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A47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CC7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1D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54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FB2B0">
            <w:pPr>
              <w:rPr>
                <w:rFonts w:hint="eastAsia" w:ascii="黑体" w:hAnsi="黑体" w:eastAsia="黑体" w:cs="黑体"/>
                <w:i/>
                <w:iCs/>
                <w:color w:val="000000"/>
                <w:sz w:val="18"/>
                <w:szCs w:val="18"/>
                <w:u w:val="none"/>
              </w:rPr>
            </w:pPr>
          </w:p>
        </w:tc>
      </w:tr>
      <w:tr w14:paraId="6764F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C69D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8D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7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1B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AE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63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FE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DDB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8EAD0">
            <w:pPr>
              <w:rPr>
                <w:rFonts w:hint="eastAsia" w:ascii="黑体" w:hAnsi="黑体" w:eastAsia="黑体" w:cs="黑体"/>
                <w:i/>
                <w:iCs/>
                <w:color w:val="000000"/>
                <w:sz w:val="18"/>
                <w:szCs w:val="18"/>
                <w:u w:val="none"/>
              </w:rPr>
            </w:pPr>
          </w:p>
        </w:tc>
      </w:tr>
      <w:tr w14:paraId="0D6DA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61FA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088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0EECC">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B7D95">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18827E">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0ACE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D5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BF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AB5E0">
            <w:pPr>
              <w:rPr>
                <w:rFonts w:hint="eastAsia" w:ascii="黑体" w:hAnsi="黑体" w:eastAsia="黑体" w:cs="黑体"/>
                <w:i/>
                <w:iCs/>
                <w:color w:val="000000"/>
                <w:sz w:val="18"/>
                <w:szCs w:val="18"/>
                <w:u w:val="none"/>
              </w:rPr>
            </w:pPr>
          </w:p>
        </w:tc>
      </w:tr>
      <w:tr w14:paraId="6CBB5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C0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92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1A4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F1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A5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8A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2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EA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EA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605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DF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FD80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143EA">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E8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D8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3D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茂县黑虎镇人大工作经费金额</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E5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14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0F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6FED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89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928F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1A984">
            <w:pPr>
              <w:jc w:val="center"/>
              <w:rPr>
                <w:rFonts w:hint="eastAsia" w:ascii="微软雅黑" w:hAnsi="微软雅黑" w:eastAsia="微软雅黑" w:cs="微软雅黑"/>
                <w:i/>
                <w:iCs/>
                <w:color w:val="000000"/>
                <w:sz w:val="16"/>
                <w:szCs w:val="16"/>
                <w:u w:val="none"/>
              </w:rPr>
            </w:pPr>
          </w:p>
        </w:tc>
      </w:tr>
      <w:tr w14:paraId="16B96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7AAAE">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B30BD">
            <w:pPr>
              <w:jc w:val="center"/>
              <w:rPr>
                <w:rFonts w:hint="eastAsia" w:ascii="宋体" w:hAnsi="宋体" w:eastAsia="宋体" w:cs="宋体"/>
                <w:i w:val="0"/>
                <w:iCs w:val="0"/>
                <w:color w:val="000000"/>
                <w:sz w:val="18"/>
                <w:szCs w:val="18"/>
                <w:u w:val="none"/>
              </w:rPr>
            </w:pPr>
          </w:p>
        </w:tc>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0E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42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黑虎镇人大会成功率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A6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D3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4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F3D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63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F21ED">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AA486">
            <w:pPr>
              <w:jc w:val="center"/>
              <w:rPr>
                <w:rFonts w:hint="eastAsia" w:ascii="微软雅黑" w:hAnsi="微软雅黑" w:eastAsia="微软雅黑" w:cs="微软雅黑"/>
                <w:i/>
                <w:iCs/>
                <w:color w:val="000000"/>
                <w:sz w:val="16"/>
                <w:szCs w:val="16"/>
                <w:u w:val="none"/>
              </w:rPr>
            </w:pPr>
          </w:p>
        </w:tc>
      </w:tr>
      <w:tr w14:paraId="4E046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8B9E6">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451F7">
            <w:pPr>
              <w:jc w:val="center"/>
              <w:rPr>
                <w:rFonts w:hint="eastAsia" w:ascii="宋体" w:hAnsi="宋体" w:eastAsia="宋体" w:cs="宋体"/>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7367A">
            <w:pPr>
              <w:jc w:val="center"/>
              <w:rPr>
                <w:rFonts w:hint="eastAsia" w:ascii="宋体" w:hAnsi="宋体" w:eastAsia="宋体" w:cs="宋体"/>
                <w:i w:val="0"/>
                <w:iCs w:val="0"/>
                <w:color w:val="000000"/>
                <w:sz w:val="18"/>
                <w:szCs w:val="18"/>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08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人大经费保障率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FC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07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94E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323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4D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61F1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5E020">
            <w:pPr>
              <w:jc w:val="center"/>
              <w:rPr>
                <w:rFonts w:hint="eastAsia" w:ascii="微软雅黑" w:hAnsi="微软雅黑" w:eastAsia="微软雅黑" w:cs="微软雅黑"/>
                <w:i/>
                <w:iCs/>
                <w:color w:val="000000"/>
                <w:sz w:val="16"/>
                <w:szCs w:val="16"/>
                <w:u w:val="none"/>
              </w:rPr>
            </w:pPr>
          </w:p>
        </w:tc>
      </w:tr>
      <w:tr w14:paraId="457D8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590FB">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8E5A0">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C9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BE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E4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06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B3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92593">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90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683E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36CA4">
            <w:pPr>
              <w:jc w:val="center"/>
              <w:rPr>
                <w:rFonts w:hint="eastAsia" w:ascii="微软雅黑" w:hAnsi="微软雅黑" w:eastAsia="微软雅黑" w:cs="微软雅黑"/>
                <w:i/>
                <w:iCs/>
                <w:color w:val="000000"/>
                <w:sz w:val="16"/>
                <w:szCs w:val="16"/>
                <w:u w:val="none"/>
              </w:rPr>
            </w:pPr>
          </w:p>
        </w:tc>
      </w:tr>
      <w:tr w14:paraId="2C674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8C496">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67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E5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B4A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促进乡镇人大规范化建设</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68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94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7552E">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8D3E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551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B1C37">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35155">
            <w:pPr>
              <w:jc w:val="center"/>
              <w:rPr>
                <w:rFonts w:hint="eastAsia" w:ascii="微软雅黑" w:hAnsi="微软雅黑" w:eastAsia="微软雅黑" w:cs="微软雅黑"/>
                <w:i/>
                <w:iCs/>
                <w:color w:val="000000"/>
                <w:sz w:val="16"/>
                <w:szCs w:val="16"/>
                <w:u w:val="none"/>
              </w:rPr>
            </w:pPr>
          </w:p>
        </w:tc>
      </w:tr>
      <w:tr w14:paraId="53892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4D553">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8D5AA">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3D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84A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持续为我镇社会经济发展起发挥监督、协调等重要职能，听取人民群众的意见和呼声，反映和督促解决热点难点问题</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E7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49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56B2D">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5457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28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506D8">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8FBE3">
            <w:pPr>
              <w:jc w:val="center"/>
              <w:rPr>
                <w:rFonts w:hint="eastAsia" w:ascii="微软雅黑" w:hAnsi="微软雅黑" w:eastAsia="微软雅黑" w:cs="微软雅黑"/>
                <w:i/>
                <w:iCs/>
                <w:color w:val="000000"/>
                <w:sz w:val="16"/>
                <w:szCs w:val="16"/>
                <w:u w:val="none"/>
              </w:rPr>
            </w:pPr>
          </w:p>
        </w:tc>
      </w:tr>
      <w:tr w14:paraId="5170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9E21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2C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A8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CE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90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D7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85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0859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E0B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B7B4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47AB8">
            <w:pPr>
              <w:jc w:val="center"/>
              <w:rPr>
                <w:rFonts w:hint="eastAsia" w:ascii="微软雅黑" w:hAnsi="微软雅黑" w:eastAsia="微软雅黑" w:cs="微软雅黑"/>
                <w:i/>
                <w:iCs/>
                <w:color w:val="000000"/>
                <w:sz w:val="16"/>
                <w:szCs w:val="16"/>
                <w:u w:val="none"/>
              </w:rPr>
            </w:pPr>
          </w:p>
        </w:tc>
      </w:tr>
      <w:tr w14:paraId="151CE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CB56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94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EBBF2">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8D623">
            <w:pPr>
              <w:rPr>
                <w:rFonts w:hint="eastAsia" w:ascii="宋体" w:hAnsi="宋体" w:eastAsia="宋体" w:cs="宋体"/>
                <w:i w:val="0"/>
                <w:iCs w:val="0"/>
                <w:color w:val="000000"/>
                <w:sz w:val="18"/>
                <w:szCs w:val="18"/>
                <w:u w:val="none"/>
              </w:rPr>
            </w:pPr>
          </w:p>
        </w:tc>
      </w:tr>
      <w:tr w14:paraId="49255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FD0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DEE55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63FE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26C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456C0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2B3B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C5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D8AB9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DB5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7C60F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97F75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8887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2B9CFE51">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015B15A2">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9025293">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79084AF1">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6D7FFF5C">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3CC484E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329C71D">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7C843505">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29E9BB45">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3600598">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487650EA">
            <w:pPr>
              <w:rPr>
                <w:rFonts w:hint="eastAsia" w:ascii="宋体" w:hAnsi="宋体" w:eastAsia="宋体" w:cs="宋体"/>
                <w:i w:val="0"/>
                <w:iCs w:val="0"/>
                <w:color w:val="000000"/>
                <w:sz w:val="18"/>
                <w:szCs w:val="18"/>
                <w:u w:val="none"/>
              </w:rPr>
            </w:pPr>
          </w:p>
        </w:tc>
      </w:tr>
      <w:tr w14:paraId="37F56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3CBB6E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7D0C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A50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1250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51322324R000010353219-在职体检费</w:t>
            </w:r>
          </w:p>
        </w:tc>
      </w:tr>
      <w:tr w14:paraId="28C4D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338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A7E3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06EAF9A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ED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2196C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2DA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B3B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059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65A69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286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BEE20">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F74E0">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FEDE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7B18C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75FC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97137">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331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46CC3B">
            <w:pPr>
              <w:rPr>
                <w:rFonts w:hint="eastAsia" w:ascii="宋体" w:hAnsi="宋体" w:eastAsia="宋体" w:cs="宋体"/>
                <w:i w:val="0"/>
                <w:iCs w:val="0"/>
                <w:color w:val="000000"/>
                <w:sz w:val="18"/>
                <w:szCs w:val="18"/>
                <w:u w:val="none"/>
              </w:rPr>
            </w:pPr>
          </w:p>
        </w:tc>
      </w:tr>
      <w:tr w14:paraId="1F125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6F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B6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ED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D8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39A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91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73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9C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56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3B74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618B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44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98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3.66</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6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3.74</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181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3.74</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9F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28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53174">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4164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B3A8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D812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70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69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3.66</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E0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3.74</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AB6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3.74</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EE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A1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21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EADA2">
            <w:pPr>
              <w:rPr>
                <w:rFonts w:hint="eastAsia" w:ascii="黑体" w:hAnsi="黑体" w:eastAsia="黑体" w:cs="黑体"/>
                <w:i/>
                <w:iCs/>
                <w:color w:val="000000"/>
                <w:sz w:val="18"/>
                <w:szCs w:val="18"/>
                <w:u w:val="none"/>
              </w:rPr>
            </w:pPr>
          </w:p>
        </w:tc>
      </w:tr>
      <w:tr w14:paraId="69FB8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8181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52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EB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7C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5D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4E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79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9A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66B72">
            <w:pPr>
              <w:rPr>
                <w:rFonts w:hint="eastAsia" w:ascii="黑体" w:hAnsi="黑体" w:eastAsia="黑体" w:cs="黑体"/>
                <w:i/>
                <w:iCs/>
                <w:color w:val="000000"/>
                <w:sz w:val="18"/>
                <w:szCs w:val="18"/>
                <w:u w:val="none"/>
              </w:rPr>
            </w:pPr>
          </w:p>
        </w:tc>
      </w:tr>
      <w:tr w14:paraId="0EBC2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1AE3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A9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56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81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933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67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6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6E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F0C2E">
            <w:pPr>
              <w:rPr>
                <w:rFonts w:hint="eastAsia" w:ascii="黑体" w:hAnsi="黑体" w:eastAsia="黑体" w:cs="黑体"/>
                <w:i/>
                <w:iCs/>
                <w:color w:val="000000"/>
                <w:sz w:val="18"/>
                <w:szCs w:val="18"/>
                <w:u w:val="none"/>
              </w:rPr>
            </w:pPr>
          </w:p>
        </w:tc>
      </w:tr>
      <w:tr w14:paraId="3F909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2CA0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29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94D17">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FDD2E">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3CD1AE">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8C98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40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FA1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CFBCB">
            <w:pPr>
              <w:rPr>
                <w:rFonts w:hint="eastAsia" w:ascii="黑体" w:hAnsi="黑体" w:eastAsia="黑体" w:cs="黑体"/>
                <w:i/>
                <w:iCs/>
                <w:color w:val="000000"/>
                <w:sz w:val="18"/>
                <w:szCs w:val="18"/>
                <w:u w:val="none"/>
              </w:rPr>
            </w:pPr>
          </w:p>
        </w:tc>
      </w:tr>
      <w:tr w14:paraId="17EBF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37A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7A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CB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45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E8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4F0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4D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51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4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60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74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23AB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9AB9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E4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02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B0C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12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A1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F0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BA13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55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11F3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967DB">
            <w:pPr>
              <w:jc w:val="center"/>
              <w:rPr>
                <w:rFonts w:hint="eastAsia" w:ascii="微软雅黑" w:hAnsi="微软雅黑" w:eastAsia="微软雅黑" w:cs="微软雅黑"/>
                <w:i/>
                <w:iCs/>
                <w:color w:val="000000"/>
                <w:sz w:val="16"/>
                <w:szCs w:val="16"/>
                <w:u w:val="none"/>
              </w:rPr>
            </w:pPr>
          </w:p>
        </w:tc>
      </w:tr>
      <w:tr w14:paraId="5593C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254D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26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9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95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86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40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195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16ED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6E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C7660">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AA377">
            <w:pPr>
              <w:jc w:val="center"/>
              <w:rPr>
                <w:rFonts w:hint="eastAsia" w:ascii="微软雅黑" w:hAnsi="微软雅黑" w:eastAsia="微软雅黑" w:cs="微软雅黑"/>
                <w:i/>
                <w:iCs/>
                <w:color w:val="000000"/>
                <w:sz w:val="16"/>
                <w:szCs w:val="16"/>
                <w:u w:val="none"/>
              </w:rPr>
            </w:pPr>
          </w:p>
        </w:tc>
      </w:tr>
      <w:tr w14:paraId="49305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596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73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30796">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CAE6B">
            <w:pPr>
              <w:rPr>
                <w:rFonts w:hint="eastAsia" w:ascii="宋体" w:hAnsi="宋体" w:eastAsia="宋体" w:cs="宋体"/>
                <w:i w:val="0"/>
                <w:iCs w:val="0"/>
                <w:color w:val="000000"/>
                <w:sz w:val="18"/>
                <w:szCs w:val="18"/>
                <w:u w:val="none"/>
              </w:rPr>
            </w:pPr>
          </w:p>
        </w:tc>
      </w:tr>
      <w:tr w14:paraId="31193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7F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4EB9F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164B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9A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E769E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FC73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44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7BFC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6670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AA06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49A6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9EC5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159FB36C">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09B2D8DB">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568349BE">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7D2BF0A2">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34625558">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02E3987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EE50F08">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88489BC">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42BDBA3">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881600C">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565E8D70">
            <w:pPr>
              <w:rPr>
                <w:rFonts w:hint="eastAsia" w:ascii="宋体" w:hAnsi="宋体" w:eastAsia="宋体" w:cs="宋体"/>
                <w:i w:val="0"/>
                <w:iCs w:val="0"/>
                <w:color w:val="000000"/>
                <w:sz w:val="18"/>
                <w:szCs w:val="18"/>
                <w:u w:val="none"/>
              </w:rPr>
            </w:pPr>
          </w:p>
        </w:tc>
      </w:tr>
      <w:tr w14:paraId="04463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A9329A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88B8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E26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2BA30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51322324R000010354720-退休体检费</w:t>
            </w:r>
          </w:p>
        </w:tc>
      </w:tr>
      <w:tr w14:paraId="18B8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C68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062F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76C62E8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F32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181D2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4D0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5B4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66D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4BFD9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6DA2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EF560">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EBC9D">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5609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1CABC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B45D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239B5">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71B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D4561C1">
            <w:pPr>
              <w:rPr>
                <w:rFonts w:hint="eastAsia" w:ascii="宋体" w:hAnsi="宋体" w:eastAsia="宋体" w:cs="宋体"/>
                <w:i w:val="0"/>
                <w:iCs w:val="0"/>
                <w:color w:val="000000"/>
                <w:sz w:val="18"/>
                <w:szCs w:val="18"/>
                <w:u w:val="none"/>
              </w:rPr>
            </w:pPr>
          </w:p>
        </w:tc>
      </w:tr>
      <w:tr w14:paraId="006C6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F5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8F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B6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149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1F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D6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92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0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A1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D998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D5D5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61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E5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0.76</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8B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630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0F1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09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0AAEF">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BD852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213D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822C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74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8C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0.76</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52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713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FF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C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02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B3500">
            <w:pPr>
              <w:rPr>
                <w:rFonts w:hint="eastAsia" w:ascii="黑体" w:hAnsi="黑体" w:eastAsia="黑体" w:cs="黑体"/>
                <w:i/>
                <w:iCs/>
                <w:color w:val="000000"/>
                <w:sz w:val="18"/>
                <w:szCs w:val="18"/>
                <w:u w:val="none"/>
              </w:rPr>
            </w:pPr>
          </w:p>
        </w:tc>
      </w:tr>
      <w:tr w14:paraId="1C874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763D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072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F6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DA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5FE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5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0D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49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F0BFE">
            <w:pPr>
              <w:rPr>
                <w:rFonts w:hint="eastAsia" w:ascii="黑体" w:hAnsi="黑体" w:eastAsia="黑体" w:cs="黑体"/>
                <w:i/>
                <w:iCs/>
                <w:color w:val="000000"/>
                <w:sz w:val="18"/>
                <w:szCs w:val="18"/>
                <w:u w:val="none"/>
              </w:rPr>
            </w:pPr>
          </w:p>
        </w:tc>
      </w:tr>
      <w:tr w14:paraId="7586A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12E1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80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D3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2D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77A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38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03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46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077A8">
            <w:pPr>
              <w:rPr>
                <w:rFonts w:hint="eastAsia" w:ascii="黑体" w:hAnsi="黑体" w:eastAsia="黑体" w:cs="黑体"/>
                <w:i/>
                <w:iCs/>
                <w:color w:val="000000"/>
                <w:sz w:val="18"/>
                <w:szCs w:val="18"/>
                <w:u w:val="none"/>
              </w:rPr>
            </w:pPr>
          </w:p>
        </w:tc>
      </w:tr>
      <w:tr w14:paraId="60D6E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E2B8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C6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58375">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AE849">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D6283D">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0AFD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85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8B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D641C">
            <w:pPr>
              <w:rPr>
                <w:rFonts w:hint="eastAsia" w:ascii="黑体" w:hAnsi="黑体" w:eastAsia="黑体" w:cs="黑体"/>
                <w:i/>
                <w:iCs/>
                <w:color w:val="000000"/>
                <w:sz w:val="18"/>
                <w:szCs w:val="18"/>
                <w:u w:val="none"/>
              </w:rPr>
            </w:pPr>
          </w:p>
        </w:tc>
      </w:tr>
      <w:tr w14:paraId="72EE3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6D9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4C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5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064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DC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70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07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BB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45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2B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91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EA0D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ABE7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1C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38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DA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C4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63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BC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6BDE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70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CA6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38A38">
            <w:pPr>
              <w:jc w:val="center"/>
              <w:rPr>
                <w:rFonts w:hint="eastAsia" w:ascii="微软雅黑" w:hAnsi="微软雅黑" w:eastAsia="微软雅黑" w:cs="微软雅黑"/>
                <w:i/>
                <w:iCs/>
                <w:color w:val="000000"/>
                <w:sz w:val="16"/>
                <w:szCs w:val="16"/>
                <w:u w:val="none"/>
              </w:rPr>
            </w:pPr>
          </w:p>
        </w:tc>
      </w:tr>
      <w:tr w14:paraId="06BD3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2F77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58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13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28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A1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FA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A5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8FE3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A8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77173">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895D">
            <w:pPr>
              <w:jc w:val="center"/>
              <w:rPr>
                <w:rFonts w:hint="eastAsia" w:ascii="微软雅黑" w:hAnsi="微软雅黑" w:eastAsia="微软雅黑" w:cs="微软雅黑"/>
                <w:i/>
                <w:iCs/>
                <w:color w:val="000000"/>
                <w:sz w:val="16"/>
                <w:szCs w:val="16"/>
                <w:u w:val="none"/>
              </w:rPr>
            </w:pPr>
          </w:p>
        </w:tc>
      </w:tr>
      <w:tr w14:paraId="45E27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CC31A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A5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757AD">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6ECDC">
            <w:pPr>
              <w:rPr>
                <w:rFonts w:hint="eastAsia" w:ascii="宋体" w:hAnsi="宋体" w:eastAsia="宋体" w:cs="宋体"/>
                <w:i w:val="0"/>
                <w:iCs w:val="0"/>
                <w:color w:val="000000"/>
                <w:sz w:val="18"/>
                <w:szCs w:val="18"/>
                <w:u w:val="none"/>
              </w:rPr>
            </w:pPr>
          </w:p>
        </w:tc>
      </w:tr>
      <w:tr w14:paraId="2DC0F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2F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B5CBF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0A02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DC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B7A2F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A1D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0F9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DD3BE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B7AA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4319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2FC5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04D0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2CFE68EC">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7BCEB5A9">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56E42686">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402071DD">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62751E26">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2277FC3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091FDBA">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B24F978">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1754490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04BFA85F">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301475AB">
            <w:pPr>
              <w:rPr>
                <w:rFonts w:hint="eastAsia" w:ascii="宋体" w:hAnsi="宋体" w:eastAsia="宋体" w:cs="宋体"/>
                <w:i w:val="0"/>
                <w:iCs w:val="0"/>
                <w:color w:val="000000"/>
                <w:sz w:val="18"/>
                <w:szCs w:val="18"/>
                <w:u w:val="none"/>
              </w:rPr>
            </w:pPr>
          </w:p>
        </w:tc>
      </w:tr>
      <w:tr w14:paraId="122E3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C60A3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F116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3F5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A6FC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51322324R000010578722-高海拔地区折算工龄补贴</w:t>
            </w:r>
          </w:p>
        </w:tc>
      </w:tr>
      <w:tr w14:paraId="69085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E9B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EC320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3E08958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B00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1D712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4786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3AC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FD3C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B92F8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0394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6CD68">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D1E1C">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33F4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3C4CE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C431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C15F1">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884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F34A4A">
            <w:pPr>
              <w:rPr>
                <w:rFonts w:hint="eastAsia" w:ascii="宋体" w:hAnsi="宋体" w:eastAsia="宋体" w:cs="宋体"/>
                <w:i w:val="0"/>
                <w:iCs w:val="0"/>
                <w:color w:val="000000"/>
                <w:sz w:val="18"/>
                <w:szCs w:val="18"/>
                <w:u w:val="none"/>
              </w:rPr>
            </w:pPr>
          </w:p>
        </w:tc>
      </w:tr>
      <w:tr w14:paraId="2F936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81A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27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D5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19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F91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7F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3D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77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64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317B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5165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19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85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0.59</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F3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4D7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EB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83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9ABE1">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DD852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99E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3141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D7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60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0.59</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9E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0A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E6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7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26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9FC24">
            <w:pPr>
              <w:rPr>
                <w:rFonts w:hint="eastAsia" w:ascii="黑体" w:hAnsi="黑体" w:eastAsia="黑体" w:cs="黑体"/>
                <w:i/>
                <w:iCs/>
                <w:color w:val="000000"/>
                <w:sz w:val="18"/>
                <w:szCs w:val="18"/>
                <w:u w:val="none"/>
              </w:rPr>
            </w:pPr>
          </w:p>
        </w:tc>
      </w:tr>
      <w:tr w14:paraId="64E70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0072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71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7A4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06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CC4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CA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28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D1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2CDE6">
            <w:pPr>
              <w:rPr>
                <w:rFonts w:hint="eastAsia" w:ascii="黑体" w:hAnsi="黑体" w:eastAsia="黑体" w:cs="黑体"/>
                <w:i/>
                <w:iCs/>
                <w:color w:val="000000"/>
                <w:sz w:val="18"/>
                <w:szCs w:val="18"/>
                <w:u w:val="none"/>
              </w:rPr>
            </w:pPr>
          </w:p>
        </w:tc>
      </w:tr>
      <w:tr w14:paraId="103BF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F736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5E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77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B8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C9B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0D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A7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94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47B83">
            <w:pPr>
              <w:rPr>
                <w:rFonts w:hint="eastAsia" w:ascii="黑体" w:hAnsi="黑体" w:eastAsia="黑体" w:cs="黑体"/>
                <w:i/>
                <w:iCs/>
                <w:color w:val="000000"/>
                <w:sz w:val="18"/>
                <w:szCs w:val="18"/>
                <w:u w:val="none"/>
              </w:rPr>
            </w:pPr>
          </w:p>
        </w:tc>
      </w:tr>
      <w:tr w14:paraId="0C4FB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A113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66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C6B47">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D5D5A">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233CC2">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8390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A1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F4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FFD4E">
            <w:pPr>
              <w:rPr>
                <w:rFonts w:hint="eastAsia" w:ascii="黑体" w:hAnsi="黑体" w:eastAsia="黑体" w:cs="黑体"/>
                <w:i/>
                <w:iCs/>
                <w:color w:val="000000"/>
                <w:sz w:val="18"/>
                <w:szCs w:val="18"/>
                <w:u w:val="none"/>
              </w:rPr>
            </w:pPr>
          </w:p>
        </w:tc>
      </w:tr>
      <w:tr w14:paraId="0DA64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74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14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5E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B2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2A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DE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F3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68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25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67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5E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0495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1456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6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76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E12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44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2E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F7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992B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775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80BB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CA544">
            <w:pPr>
              <w:jc w:val="center"/>
              <w:rPr>
                <w:rFonts w:hint="eastAsia" w:ascii="微软雅黑" w:hAnsi="微软雅黑" w:eastAsia="微软雅黑" w:cs="微软雅黑"/>
                <w:i/>
                <w:iCs/>
                <w:color w:val="000000"/>
                <w:sz w:val="16"/>
                <w:szCs w:val="16"/>
                <w:u w:val="none"/>
              </w:rPr>
            </w:pPr>
          </w:p>
        </w:tc>
      </w:tr>
      <w:tr w14:paraId="289FC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7830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73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80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D4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94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78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D3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2FB1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2B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87C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CC873">
            <w:pPr>
              <w:jc w:val="center"/>
              <w:rPr>
                <w:rFonts w:hint="eastAsia" w:ascii="微软雅黑" w:hAnsi="微软雅黑" w:eastAsia="微软雅黑" w:cs="微软雅黑"/>
                <w:i/>
                <w:iCs/>
                <w:color w:val="000000"/>
                <w:sz w:val="16"/>
                <w:szCs w:val="16"/>
                <w:u w:val="none"/>
              </w:rPr>
            </w:pPr>
          </w:p>
        </w:tc>
      </w:tr>
      <w:tr w14:paraId="2D7AB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8087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CC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A52E5">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F84FE">
            <w:pPr>
              <w:rPr>
                <w:rFonts w:hint="eastAsia" w:ascii="宋体" w:hAnsi="宋体" w:eastAsia="宋体" w:cs="宋体"/>
                <w:i w:val="0"/>
                <w:iCs w:val="0"/>
                <w:color w:val="000000"/>
                <w:sz w:val="18"/>
                <w:szCs w:val="18"/>
                <w:u w:val="none"/>
              </w:rPr>
            </w:pPr>
          </w:p>
        </w:tc>
      </w:tr>
      <w:tr w14:paraId="37042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F0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ECA7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70F4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30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2049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235D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BC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F46CC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F290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A41A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1783D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DBAE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32537F97">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28191414">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69896C6C">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1BD0AC9B">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597034AA">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3B3203C6">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204A9BD">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55F06C49">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4DA2769C">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5CB85274">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66FB62E5">
            <w:pPr>
              <w:rPr>
                <w:rFonts w:hint="eastAsia" w:ascii="宋体" w:hAnsi="宋体" w:eastAsia="宋体" w:cs="宋体"/>
                <w:i w:val="0"/>
                <w:iCs w:val="0"/>
                <w:color w:val="000000"/>
                <w:sz w:val="18"/>
                <w:szCs w:val="18"/>
                <w:u w:val="none"/>
              </w:rPr>
            </w:pPr>
          </w:p>
        </w:tc>
      </w:tr>
      <w:tr w14:paraId="52C26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D34F2C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342F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E38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D4C8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51322324R000010579154-乡镇工作补贴</w:t>
            </w:r>
          </w:p>
        </w:tc>
      </w:tr>
      <w:tr w14:paraId="54589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A60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62E6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6623811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12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5693C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25F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137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FFF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C756D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AC4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EDF15">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81A8F">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31AA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6584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E78F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79256">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FA9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F481FB">
            <w:pPr>
              <w:rPr>
                <w:rFonts w:hint="eastAsia" w:ascii="宋体" w:hAnsi="宋体" w:eastAsia="宋体" w:cs="宋体"/>
                <w:i w:val="0"/>
                <w:iCs w:val="0"/>
                <w:color w:val="000000"/>
                <w:sz w:val="18"/>
                <w:szCs w:val="18"/>
                <w:u w:val="none"/>
              </w:rPr>
            </w:pPr>
          </w:p>
        </w:tc>
      </w:tr>
      <w:tr w14:paraId="0281A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327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B5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7E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77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04B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FD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DF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0FC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7CF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93A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F1F9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23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3A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79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13E6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56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6D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9A3A9">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1F5B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3316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FA00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D5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2B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8.70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1F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5CC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9.43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3E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BA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46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73362">
            <w:pPr>
              <w:rPr>
                <w:rFonts w:hint="eastAsia" w:ascii="黑体" w:hAnsi="黑体" w:eastAsia="黑体" w:cs="黑体"/>
                <w:i/>
                <w:iCs/>
                <w:color w:val="000000"/>
                <w:sz w:val="18"/>
                <w:szCs w:val="18"/>
                <w:u w:val="none"/>
              </w:rPr>
            </w:pPr>
          </w:p>
        </w:tc>
      </w:tr>
      <w:tr w14:paraId="0074D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173E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A9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B3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83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7EAB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D6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CF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A3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48D06">
            <w:pPr>
              <w:rPr>
                <w:rFonts w:hint="eastAsia" w:ascii="黑体" w:hAnsi="黑体" w:eastAsia="黑体" w:cs="黑体"/>
                <w:i/>
                <w:iCs/>
                <w:color w:val="000000"/>
                <w:sz w:val="18"/>
                <w:szCs w:val="18"/>
                <w:u w:val="none"/>
              </w:rPr>
            </w:pPr>
          </w:p>
        </w:tc>
      </w:tr>
      <w:tr w14:paraId="2D9B4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FAED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B9A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2C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F8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59A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34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BD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29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8F565">
            <w:pPr>
              <w:rPr>
                <w:rFonts w:hint="eastAsia" w:ascii="黑体" w:hAnsi="黑体" w:eastAsia="黑体" w:cs="黑体"/>
                <w:i/>
                <w:iCs/>
                <w:color w:val="000000"/>
                <w:sz w:val="18"/>
                <w:szCs w:val="18"/>
                <w:u w:val="none"/>
              </w:rPr>
            </w:pPr>
          </w:p>
        </w:tc>
      </w:tr>
      <w:tr w14:paraId="0B11F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DFB5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D6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B5B2C">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6011A">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04CB47">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6295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C7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36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5B11F">
            <w:pPr>
              <w:rPr>
                <w:rFonts w:hint="eastAsia" w:ascii="黑体" w:hAnsi="黑体" w:eastAsia="黑体" w:cs="黑体"/>
                <w:i/>
                <w:iCs/>
                <w:color w:val="000000"/>
                <w:sz w:val="18"/>
                <w:szCs w:val="18"/>
                <w:u w:val="none"/>
              </w:rPr>
            </w:pPr>
          </w:p>
        </w:tc>
      </w:tr>
      <w:tr w14:paraId="48396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F66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39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E2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0C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D9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377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A4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B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B3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AA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B5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41BA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C0C7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F8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E0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94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B09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39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9B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FCD5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9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EA92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B1128">
            <w:pPr>
              <w:jc w:val="center"/>
              <w:rPr>
                <w:rFonts w:hint="eastAsia" w:ascii="微软雅黑" w:hAnsi="微软雅黑" w:eastAsia="微软雅黑" w:cs="微软雅黑"/>
                <w:i/>
                <w:iCs/>
                <w:color w:val="000000"/>
                <w:sz w:val="16"/>
                <w:szCs w:val="16"/>
                <w:u w:val="none"/>
              </w:rPr>
            </w:pPr>
          </w:p>
        </w:tc>
      </w:tr>
      <w:tr w14:paraId="168CE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4CBB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2E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6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D8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7B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8A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31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06233">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A8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C575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F4A2D">
            <w:pPr>
              <w:jc w:val="center"/>
              <w:rPr>
                <w:rFonts w:hint="eastAsia" w:ascii="微软雅黑" w:hAnsi="微软雅黑" w:eastAsia="微软雅黑" w:cs="微软雅黑"/>
                <w:i/>
                <w:iCs/>
                <w:color w:val="000000"/>
                <w:sz w:val="16"/>
                <w:szCs w:val="16"/>
                <w:u w:val="none"/>
              </w:rPr>
            </w:pPr>
          </w:p>
        </w:tc>
      </w:tr>
      <w:tr w14:paraId="4BD61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3A4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06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F2C86">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060B7">
            <w:pPr>
              <w:rPr>
                <w:rFonts w:hint="eastAsia" w:ascii="宋体" w:hAnsi="宋体" w:eastAsia="宋体" w:cs="宋体"/>
                <w:i w:val="0"/>
                <w:iCs w:val="0"/>
                <w:color w:val="000000"/>
                <w:sz w:val="18"/>
                <w:szCs w:val="18"/>
                <w:u w:val="none"/>
              </w:rPr>
            </w:pPr>
          </w:p>
        </w:tc>
      </w:tr>
      <w:tr w14:paraId="3128B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045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9088E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7C81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69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47214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BA4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7B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3BC05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A3F7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01DB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CC8EE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9856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1B07907">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1283B579">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0750360">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540DE9FF">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5F7613AB">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18FDBD87">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35701E3">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6E7ECE72">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4EF18CD6">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5643CE67">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301B810F">
            <w:pPr>
              <w:rPr>
                <w:rFonts w:hint="eastAsia" w:ascii="宋体" w:hAnsi="宋体" w:eastAsia="宋体" w:cs="宋体"/>
                <w:i w:val="0"/>
                <w:iCs w:val="0"/>
                <w:color w:val="000000"/>
                <w:sz w:val="18"/>
                <w:szCs w:val="18"/>
                <w:u w:val="none"/>
              </w:rPr>
            </w:pPr>
          </w:p>
        </w:tc>
      </w:tr>
      <w:tr w14:paraId="7469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C58141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E1A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EF7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FAC8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51322324R000010579376-艰苦边远地区津贴</w:t>
            </w:r>
          </w:p>
        </w:tc>
      </w:tr>
      <w:tr w14:paraId="07BBF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2D3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A233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1A475C0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895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4FBDD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B499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D8AD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36E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D9B93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5183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E0539">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BCC37">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062C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3EBF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C82C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3EE83">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BED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C615C5">
            <w:pPr>
              <w:rPr>
                <w:rFonts w:hint="eastAsia" w:ascii="宋体" w:hAnsi="宋体" w:eastAsia="宋体" w:cs="宋体"/>
                <w:i w:val="0"/>
                <w:iCs w:val="0"/>
                <w:color w:val="000000"/>
                <w:sz w:val="18"/>
                <w:szCs w:val="18"/>
                <w:u w:val="none"/>
              </w:rPr>
            </w:pPr>
          </w:p>
        </w:tc>
      </w:tr>
      <w:tr w14:paraId="2200F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77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5E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E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7C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74E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C0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B5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0D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D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E46D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DC03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778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A5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12.38</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EF2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D33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3A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39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E6420">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39673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538C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9758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E3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5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12.38</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85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F94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12.69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06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A5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5A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44037">
            <w:pPr>
              <w:rPr>
                <w:rFonts w:hint="eastAsia" w:ascii="黑体" w:hAnsi="黑体" w:eastAsia="黑体" w:cs="黑体"/>
                <w:i/>
                <w:iCs/>
                <w:color w:val="000000"/>
                <w:sz w:val="18"/>
                <w:szCs w:val="18"/>
                <w:u w:val="none"/>
              </w:rPr>
            </w:pPr>
          </w:p>
        </w:tc>
      </w:tr>
      <w:tr w14:paraId="2D5F9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8EEC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18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24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DF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0154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C4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90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25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AA50A">
            <w:pPr>
              <w:rPr>
                <w:rFonts w:hint="eastAsia" w:ascii="黑体" w:hAnsi="黑体" w:eastAsia="黑体" w:cs="黑体"/>
                <w:i/>
                <w:iCs/>
                <w:color w:val="000000"/>
                <w:sz w:val="18"/>
                <w:szCs w:val="18"/>
                <w:u w:val="none"/>
              </w:rPr>
            </w:pPr>
          </w:p>
        </w:tc>
      </w:tr>
      <w:tr w14:paraId="51ED7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8A9C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06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36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E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139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03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88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E2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A198E">
            <w:pPr>
              <w:rPr>
                <w:rFonts w:hint="eastAsia" w:ascii="黑体" w:hAnsi="黑体" w:eastAsia="黑体" w:cs="黑体"/>
                <w:i/>
                <w:iCs/>
                <w:color w:val="000000"/>
                <w:sz w:val="18"/>
                <w:szCs w:val="18"/>
                <w:u w:val="none"/>
              </w:rPr>
            </w:pPr>
          </w:p>
        </w:tc>
      </w:tr>
      <w:tr w14:paraId="3960F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E65E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11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68B72">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C59C9">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134569">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A66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FC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6D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E15A9">
            <w:pPr>
              <w:rPr>
                <w:rFonts w:hint="eastAsia" w:ascii="黑体" w:hAnsi="黑体" w:eastAsia="黑体" w:cs="黑体"/>
                <w:i/>
                <w:iCs/>
                <w:color w:val="000000"/>
                <w:sz w:val="18"/>
                <w:szCs w:val="18"/>
                <w:u w:val="none"/>
              </w:rPr>
            </w:pPr>
          </w:p>
        </w:tc>
      </w:tr>
      <w:tr w14:paraId="5286B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431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D4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4F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2F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D7A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47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E0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AC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F0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25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62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CEA7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ECB98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D8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6F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03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99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90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72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6B5B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9A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5240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9C1CC">
            <w:pPr>
              <w:jc w:val="center"/>
              <w:rPr>
                <w:rFonts w:hint="eastAsia" w:ascii="微软雅黑" w:hAnsi="微软雅黑" w:eastAsia="微软雅黑" w:cs="微软雅黑"/>
                <w:i/>
                <w:iCs/>
                <w:color w:val="000000"/>
                <w:sz w:val="16"/>
                <w:szCs w:val="16"/>
                <w:u w:val="none"/>
              </w:rPr>
            </w:pPr>
          </w:p>
        </w:tc>
      </w:tr>
      <w:tr w14:paraId="3FD6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9C1F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E2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17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50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61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6F2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0F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8485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80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FB55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4B6C6">
            <w:pPr>
              <w:jc w:val="center"/>
              <w:rPr>
                <w:rFonts w:hint="eastAsia" w:ascii="微软雅黑" w:hAnsi="微软雅黑" w:eastAsia="微软雅黑" w:cs="微软雅黑"/>
                <w:i/>
                <w:iCs/>
                <w:color w:val="000000"/>
                <w:sz w:val="16"/>
                <w:szCs w:val="16"/>
                <w:u w:val="none"/>
              </w:rPr>
            </w:pPr>
          </w:p>
        </w:tc>
      </w:tr>
      <w:tr w14:paraId="23D08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93C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3F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B9D8">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BAF1B">
            <w:pPr>
              <w:rPr>
                <w:rFonts w:hint="eastAsia" w:ascii="宋体" w:hAnsi="宋体" w:eastAsia="宋体" w:cs="宋体"/>
                <w:i w:val="0"/>
                <w:iCs w:val="0"/>
                <w:color w:val="000000"/>
                <w:sz w:val="18"/>
                <w:szCs w:val="18"/>
                <w:u w:val="none"/>
              </w:rPr>
            </w:pPr>
          </w:p>
        </w:tc>
      </w:tr>
      <w:tr w14:paraId="5ECD7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9D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BDBBD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1F9C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E05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FBB4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92E3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04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4B4B1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6EF2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CC922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C2196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AB93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222C8832">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62D61181">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0D1A3055">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47918F17">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AA67C58">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0B060DBE">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EC7B14F">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BB1AE68">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D42C29C">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51E04FA">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61529381">
            <w:pPr>
              <w:rPr>
                <w:rFonts w:hint="eastAsia" w:ascii="宋体" w:hAnsi="宋体" w:eastAsia="宋体" w:cs="宋体"/>
                <w:i w:val="0"/>
                <w:iCs w:val="0"/>
                <w:color w:val="000000"/>
                <w:sz w:val="18"/>
                <w:szCs w:val="18"/>
                <w:u w:val="none"/>
              </w:rPr>
            </w:pPr>
          </w:p>
        </w:tc>
      </w:tr>
      <w:tr w14:paraId="06351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6FC00F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FD02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9C6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C962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51322324R000010723793-基础绩效奖（退休）</w:t>
            </w:r>
          </w:p>
        </w:tc>
      </w:tr>
      <w:tr w14:paraId="02770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FD3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C96A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1C2561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334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39D8C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276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04F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4A70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65742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BCAF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26E4D">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9A4F3">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C102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39EF1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E0A6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5BBAD">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1C6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920871">
            <w:pPr>
              <w:rPr>
                <w:rFonts w:hint="eastAsia" w:ascii="宋体" w:hAnsi="宋体" w:eastAsia="宋体" w:cs="宋体"/>
                <w:i w:val="0"/>
                <w:iCs w:val="0"/>
                <w:color w:val="000000"/>
                <w:sz w:val="18"/>
                <w:szCs w:val="18"/>
                <w:u w:val="none"/>
              </w:rPr>
            </w:pPr>
          </w:p>
        </w:tc>
      </w:tr>
      <w:tr w14:paraId="31DA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C3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AA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D6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DA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AA1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D5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6A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8F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7C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1FE7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F8A4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E5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3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D8F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FE8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C3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21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37514">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735D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232C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F30F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64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0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DB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DB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17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D7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59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D4FFA">
            <w:pPr>
              <w:rPr>
                <w:rFonts w:hint="eastAsia" w:ascii="黑体" w:hAnsi="黑体" w:eastAsia="黑体" w:cs="黑体"/>
                <w:i/>
                <w:iCs/>
                <w:color w:val="000000"/>
                <w:sz w:val="18"/>
                <w:szCs w:val="18"/>
                <w:u w:val="none"/>
              </w:rPr>
            </w:pPr>
          </w:p>
        </w:tc>
      </w:tr>
      <w:tr w14:paraId="18C9F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F139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5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D1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CE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6AF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DE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2D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35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814AD">
            <w:pPr>
              <w:rPr>
                <w:rFonts w:hint="eastAsia" w:ascii="黑体" w:hAnsi="黑体" w:eastAsia="黑体" w:cs="黑体"/>
                <w:i/>
                <w:iCs/>
                <w:color w:val="000000"/>
                <w:sz w:val="18"/>
                <w:szCs w:val="18"/>
                <w:u w:val="none"/>
              </w:rPr>
            </w:pPr>
          </w:p>
        </w:tc>
      </w:tr>
      <w:tr w14:paraId="6DC11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0B8C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8AB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AB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F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BCF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B3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2FB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EA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C9027">
            <w:pPr>
              <w:rPr>
                <w:rFonts w:hint="eastAsia" w:ascii="黑体" w:hAnsi="黑体" w:eastAsia="黑体" w:cs="黑体"/>
                <w:i/>
                <w:iCs/>
                <w:color w:val="000000"/>
                <w:sz w:val="18"/>
                <w:szCs w:val="18"/>
                <w:u w:val="none"/>
              </w:rPr>
            </w:pPr>
          </w:p>
        </w:tc>
      </w:tr>
      <w:tr w14:paraId="3BE9C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8C15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DF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82A18">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F09DD">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DE8748">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958A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5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D4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0E110">
            <w:pPr>
              <w:rPr>
                <w:rFonts w:hint="eastAsia" w:ascii="黑体" w:hAnsi="黑体" w:eastAsia="黑体" w:cs="黑体"/>
                <w:i/>
                <w:iCs/>
                <w:color w:val="000000"/>
                <w:sz w:val="18"/>
                <w:szCs w:val="18"/>
                <w:u w:val="none"/>
              </w:rPr>
            </w:pPr>
          </w:p>
        </w:tc>
      </w:tr>
      <w:tr w14:paraId="02FD5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E6B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8E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EA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59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46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7B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79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4F1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71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427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DA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7548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20E5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53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AA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A4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40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CA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82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B05A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E7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10B3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D6F48">
            <w:pPr>
              <w:jc w:val="center"/>
              <w:rPr>
                <w:rFonts w:hint="eastAsia" w:ascii="微软雅黑" w:hAnsi="微软雅黑" w:eastAsia="微软雅黑" w:cs="微软雅黑"/>
                <w:i/>
                <w:iCs/>
                <w:color w:val="000000"/>
                <w:sz w:val="16"/>
                <w:szCs w:val="16"/>
                <w:u w:val="none"/>
              </w:rPr>
            </w:pPr>
          </w:p>
        </w:tc>
      </w:tr>
      <w:tr w14:paraId="5AF8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E929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082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836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A2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BC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2F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F6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7BCD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EE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23A13">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01D42">
            <w:pPr>
              <w:jc w:val="center"/>
              <w:rPr>
                <w:rFonts w:hint="eastAsia" w:ascii="微软雅黑" w:hAnsi="微软雅黑" w:eastAsia="微软雅黑" w:cs="微软雅黑"/>
                <w:i/>
                <w:iCs/>
                <w:color w:val="000000"/>
                <w:sz w:val="16"/>
                <w:szCs w:val="16"/>
                <w:u w:val="none"/>
              </w:rPr>
            </w:pPr>
          </w:p>
        </w:tc>
      </w:tr>
      <w:tr w14:paraId="50D81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E93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4D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3F56A">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4A467">
            <w:pPr>
              <w:rPr>
                <w:rFonts w:hint="eastAsia" w:ascii="宋体" w:hAnsi="宋体" w:eastAsia="宋体" w:cs="宋体"/>
                <w:i w:val="0"/>
                <w:iCs w:val="0"/>
                <w:color w:val="000000"/>
                <w:sz w:val="18"/>
                <w:szCs w:val="18"/>
                <w:u w:val="none"/>
              </w:rPr>
            </w:pPr>
          </w:p>
        </w:tc>
      </w:tr>
      <w:tr w14:paraId="3A45F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22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AA761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577D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8F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78987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9675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CE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BF4BB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D0D1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5583A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CFE6C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7C52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602B8083">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3A3F5256">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0BFCC48A">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68470603">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61D1192C">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47B6FAB6">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612C9953">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4577E653">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5BFA3BD7">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5CFDB27">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67FB1E7E">
            <w:pPr>
              <w:rPr>
                <w:rFonts w:hint="eastAsia" w:ascii="宋体" w:hAnsi="宋体" w:eastAsia="宋体" w:cs="宋体"/>
                <w:i w:val="0"/>
                <w:iCs w:val="0"/>
                <w:color w:val="000000"/>
                <w:sz w:val="18"/>
                <w:szCs w:val="18"/>
                <w:u w:val="none"/>
              </w:rPr>
            </w:pPr>
          </w:p>
        </w:tc>
      </w:tr>
      <w:tr w14:paraId="6A4AF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C5F08A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3C54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71E7A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8E24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51322324R000011493104-工资性支出(县级)</w:t>
            </w:r>
          </w:p>
        </w:tc>
      </w:tr>
      <w:tr w14:paraId="3AC0D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F4F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6689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364F960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9E8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4C925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E1D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1BB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FE3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E6311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8521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3FACD">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EC243">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87F9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7478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6505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EDC7C">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2B6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26C088C">
            <w:pPr>
              <w:rPr>
                <w:rFonts w:hint="eastAsia" w:ascii="宋体" w:hAnsi="宋体" w:eastAsia="宋体" w:cs="宋体"/>
                <w:i w:val="0"/>
                <w:iCs w:val="0"/>
                <w:color w:val="000000"/>
                <w:sz w:val="18"/>
                <w:szCs w:val="18"/>
                <w:u w:val="none"/>
              </w:rPr>
            </w:pPr>
          </w:p>
        </w:tc>
      </w:tr>
      <w:tr w14:paraId="03315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50F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A8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736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EC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33A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51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C95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83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7D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5846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6E3B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30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52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9B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205.88</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76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205.88</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4BD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72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4F878">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38C6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F7FE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7D88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34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D8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59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205.88</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909B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205.88</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AD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5E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1C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BEC99">
            <w:pPr>
              <w:rPr>
                <w:rFonts w:hint="eastAsia" w:ascii="黑体" w:hAnsi="黑体" w:eastAsia="黑体" w:cs="黑体"/>
                <w:i/>
                <w:iCs/>
                <w:color w:val="000000"/>
                <w:sz w:val="18"/>
                <w:szCs w:val="18"/>
                <w:u w:val="none"/>
              </w:rPr>
            </w:pPr>
          </w:p>
        </w:tc>
      </w:tr>
      <w:tr w14:paraId="72FFF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3DDF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DB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DF2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E9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15A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08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61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3D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6EEFB">
            <w:pPr>
              <w:rPr>
                <w:rFonts w:hint="eastAsia" w:ascii="黑体" w:hAnsi="黑体" w:eastAsia="黑体" w:cs="黑体"/>
                <w:i/>
                <w:iCs/>
                <w:color w:val="000000"/>
                <w:sz w:val="18"/>
                <w:szCs w:val="18"/>
                <w:u w:val="none"/>
              </w:rPr>
            </w:pPr>
          </w:p>
        </w:tc>
      </w:tr>
      <w:tr w14:paraId="7C4BF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A87B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7F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7D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5A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150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E7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0C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29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B7390">
            <w:pPr>
              <w:rPr>
                <w:rFonts w:hint="eastAsia" w:ascii="黑体" w:hAnsi="黑体" w:eastAsia="黑体" w:cs="黑体"/>
                <w:i/>
                <w:iCs/>
                <w:color w:val="000000"/>
                <w:sz w:val="18"/>
                <w:szCs w:val="18"/>
                <w:u w:val="none"/>
              </w:rPr>
            </w:pPr>
          </w:p>
        </w:tc>
      </w:tr>
      <w:tr w14:paraId="14294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F690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F9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57419">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36261">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57A2EA">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F2A4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8F3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71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6D227">
            <w:pPr>
              <w:rPr>
                <w:rFonts w:hint="eastAsia" w:ascii="黑体" w:hAnsi="黑体" w:eastAsia="黑体" w:cs="黑体"/>
                <w:i/>
                <w:iCs/>
                <w:color w:val="000000"/>
                <w:sz w:val="18"/>
                <w:szCs w:val="18"/>
                <w:u w:val="none"/>
              </w:rPr>
            </w:pPr>
          </w:p>
        </w:tc>
      </w:tr>
      <w:tr w14:paraId="49009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2D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80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A6C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8E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22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7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FC3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0D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7D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505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0A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18A0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CCE1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8F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1C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2E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08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34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CD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6482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90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8D767">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6A4C0">
            <w:pPr>
              <w:jc w:val="center"/>
              <w:rPr>
                <w:rFonts w:hint="eastAsia" w:ascii="微软雅黑" w:hAnsi="微软雅黑" w:eastAsia="微软雅黑" w:cs="微软雅黑"/>
                <w:i/>
                <w:iCs/>
                <w:color w:val="000000"/>
                <w:sz w:val="16"/>
                <w:szCs w:val="16"/>
                <w:u w:val="none"/>
              </w:rPr>
            </w:pPr>
          </w:p>
        </w:tc>
      </w:tr>
      <w:tr w14:paraId="303C0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F8CD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A5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8E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80F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E1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E3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63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6829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EA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C8E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3AFB">
            <w:pPr>
              <w:jc w:val="center"/>
              <w:rPr>
                <w:rFonts w:hint="eastAsia" w:ascii="微软雅黑" w:hAnsi="微软雅黑" w:eastAsia="微软雅黑" w:cs="微软雅黑"/>
                <w:i/>
                <w:iCs/>
                <w:color w:val="000000"/>
                <w:sz w:val="16"/>
                <w:szCs w:val="16"/>
                <w:u w:val="none"/>
              </w:rPr>
            </w:pPr>
          </w:p>
        </w:tc>
      </w:tr>
      <w:tr w14:paraId="73901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3D381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85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11B4F">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B7BA8">
            <w:pPr>
              <w:rPr>
                <w:rFonts w:hint="eastAsia" w:ascii="宋体" w:hAnsi="宋体" w:eastAsia="宋体" w:cs="宋体"/>
                <w:i w:val="0"/>
                <w:iCs w:val="0"/>
                <w:color w:val="000000"/>
                <w:sz w:val="18"/>
                <w:szCs w:val="18"/>
                <w:u w:val="none"/>
              </w:rPr>
            </w:pPr>
          </w:p>
        </w:tc>
      </w:tr>
      <w:tr w14:paraId="763CF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11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F9B88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B657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CA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86F13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EFC4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36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30164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FF6E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C9A14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6C6DE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67C5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32B4ADDA">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2277FFFA">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7E91AAFF">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1E37C7A4">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0CB85C94">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1F071F6A">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22E2DEA">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EF278AD">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4B6A491D">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9946EB8">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67DA46B6">
            <w:pPr>
              <w:rPr>
                <w:rFonts w:hint="eastAsia" w:ascii="宋体" w:hAnsi="宋体" w:eastAsia="宋体" w:cs="宋体"/>
                <w:i w:val="0"/>
                <w:iCs w:val="0"/>
                <w:color w:val="000000"/>
                <w:sz w:val="18"/>
                <w:szCs w:val="18"/>
                <w:u w:val="none"/>
              </w:rPr>
            </w:pPr>
          </w:p>
        </w:tc>
      </w:tr>
      <w:tr w14:paraId="760DB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630255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923B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3F5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1AA6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51322324R000011493306-其他人员支出(县级)</w:t>
            </w:r>
          </w:p>
        </w:tc>
      </w:tr>
      <w:tr w14:paraId="2BDA6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524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F5ED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802FB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9232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6DBA5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56CE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061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C72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85E5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3E98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2CF00">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3EA50">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B239D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7AA28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5D62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6AB27">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19C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B4A34F">
            <w:pPr>
              <w:rPr>
                <w:rFonts w:hint="eastAsia" w:ascii="宋体" w:hAnsi="宋体" w:eastAsia="宋体" w:cs="宋体"/>
                <w:i w:val="0"/>
                <w:iCs w:val="0"/>
                <w:color w:val="000000"/>
                <w:sz w:val="18"/>
                <w:szCs w:val="18"/>
                <w:u w:val="none"/>
              </w:rPr>
            </w:pPr>
          </w:p>
        </w:tc>
      </w:tr>
      <w:tr w14:paraId="0BBC8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BE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C3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C3D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3B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7E9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BE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E3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FA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0F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E7B2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B1C6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B2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6A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E3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3.42</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A38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3.42</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FBC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24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C9184">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68124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F12A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E560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C9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71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C9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3.42</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92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3.42</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42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EC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DB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3E88A">
            <w:pPr>
              <w:rPr>
                <w:rFonts w:hint="eastAsia" w:ascii="黑体" w:hAnsi="黑体" w:eastAsia="黑体" w:cs="黑体"/>
                <w:i/>
                <w:iCs/>
                <w:color w:val="000000"/>
                <w:sz w:val="18"/>
                <w:szCs w:val="18"/>
                <w:u w:val="none"/>
              </w:rPr>
            </w:pPr>
          </w:p>
        </w:tc>
      </w:tr>
      <w:tr w14:paraId="2C5E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0D0A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4E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E0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DB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3D5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B7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2C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5C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58A26">
            <w:pPr>
              <w:rPr>
                <w:rFonts w:hint="eastAsia" w:ascii="黑体" w:hAnsi="黑体" w:eastAsia="黑体" w:cs="黑体"/>
                <w:i/>
                <w:iCs/>
                <w:color w:val="000000"/>
                <w:sz w:val="18"/>
                <w:szCs w:val="18"/>
                <w:u w:val="none"/>
              </w:rPr>
            </w:pPr>
          </w:p>
        </w:tc>
      </w:tr>
      <w:tr w14:paraId="5ED74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BE0C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B18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1A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9C9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C2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50C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1F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69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13270">
            <w:pPr>
              <w:rPr>
                <w:rFonts w:hint="eastAsia" w:ascii="黑体" w:hAnsi="黑体" w:eastAsia="黑体" w:cs="黑体"/>
                <w:i/>
                <w:iCs/>
                <w:color w:val="000000"/>
                <w:sz w:val="18"/>
                <w:szCs w:val="18"/>
                <w:u w:val="none"/>
              </w:rPr>
            </w:pPr>
          </w:p>
        </w:tc>
      </w:tr>
      <w:tr w14:paraId="74698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0B4A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BA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55E7E">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8E43">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D03DC">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140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37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1B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D7024">
            <w:pPr>
              <w:rPr>
                <w:rFonts w:hint="eastAsia" w:ascii="黑体" w:hAnsi="黑体" w:eastAsia="黑体" w:cs="黑体"/>
                <w:i/>
                <w:iCs/>
                <w:color w:val="000000"/>
                <w:sz w:val="18"/>
                <w:szCs w:val="18"/>
                <w:u w:val="none"/>
              </w:rPr>
            </w:pPr>
          </w:p>
        </w:tc>
      </w:tr>
      <w:tr w14:paraId="1BC38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CE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1F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9C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4E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44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4E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29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6A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7F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15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D6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8132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9C4C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0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01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BC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814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18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28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5074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67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B983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EC777">
            <w:pPr>
              <w:jc w:val="center"/>
              <w:rPr>
                <w:rFonts w:hint="eastAsia" w:ascii="微软雅黑" w:hAnsi="微软雅黑" w:eastAsia="微软雅黑" w:cs="微软雅黑"/>
                <w:i/>
                <w:iCs/>
                <w:color w:val="000000"/>
                <w:sz w:val="16"/>
                <w:szCs w:val="16"/>
                <w:u w:val="none"/>
              </w:rPr>
            </w:pPr>
          </w:p>
        </w:tc>
      </w:tr>
      <w:tr w14:paraId="595B8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577D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EDD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E9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86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BC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96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AC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323A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41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ABB0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1DAE5">
            <w:pPr>
              <w:jc w:val="center"/>
              <w:rPr>
                <w:rFonts w:hint="eastAsia" w:ascii="微软雅黑" w:hAnsi="微软雅黑" w:eastAsia="微软雅黑" w:cs="微软雅黑"/>
                <w:i/>
                <w:iCs/>
                <w:color w:val="000000"/>
                <w:sz w:val="16"/>
                <w:szCs w:val="16"/>
                <w:u w:val="none"/>
              </w:rPr>
            </w:pPr>
          </w:p>
        </w:tc>
      </w:tr>
      <w:tr w14:paraId="3E4D4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C59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A1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1C28D">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024C1">
            <w:pPr>
              <w:rPr>
                <w:rFonts w:hint="eastAsia" w:ascii="宋体" w:hAnsi="宋体" w:eastAsia="宋体" w:cs="宋体"/>
                <w:i w:val="0"/>
                <w:iCs w:val="0"/>
                <w:color w:val="000000"/>
                <w:sz w:val="18"/>
                <w:szCs w:val="18"/>
                <w:u w:val="none"/>
              </w:rPr>
            </w:pPr>
          </w:p>
        </w:tc>
      </w:tr>
      <w:tr w14:paraId="5C7CA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BB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8A411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EAAB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09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1781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6E8B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59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1E1CB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52D0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B2B3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E9AB3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2A8B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2C21DEF">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12B12C26">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62AA70C5">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3EC4C693">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6DE3554">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3433B6A3">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C2CA26F">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650D5A0E">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5C9DAA3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A08A983">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31FEE767">
            <w:pPr>
              <w:rPr>
                <w:rFonts w:hint="eastAsia" w:ascii="宋体" w:hAnsi="宋体" w:eastAsia="宋体" w:cs="宋体"/>
                <w:i w:val="0"/>
                <w:iCs w:val="0"/>
                <w:color w:val="000000"/>
                <w:sz w:val="18"/>
                <w:szCs w:val="18"/>
                <w:u w:val="none"/>
              </w:rPr>
            </w:pPr>
          </w:p>
        </w:tc>
      </w:tr>
      <w:tr w14:paraId="195B3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AB659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3C09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789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78E0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51322324T000010388939-黑虎镇村干部工资</w:t>
            </w:r>
          </w:p>
        </w:tc>
      </w:tr>
      <w:tr w14:paraId="55A0A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C9B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F868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4F149D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730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5D964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032F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DA9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216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FACAD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DFCB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3"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A6EDA">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F22D8">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D551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村干部工资合计734400元，村书记3500元/人、4人*3500元*12个月=168000元，村副书记2800元/人、1人*2800元*12个月=33600元，村副主任2800元/人、4人*2800元*12个月=134400元，村会计2450元/人、4人*2450元*12个月=117600元，村监委会主任2450元/人、4人*2450元*12个月=117600元，村妇联主任800元/人、4人*800元*12个月=38400元，小组长800元/人、13人*800元*12个月=124800元。严格执行相关政策，保障村干部工资及时发放，预算编制科学合理，有利于资金的合理安排。</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AF33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DC4E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0325D">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18D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B9C488">
            <w:pPr>
              <w:rPr>
                <w:rFonts w:hint="eastAsia" w:ascii="宋体" w:hAnsi="宋体" w:eastAsia="宋体" w:cs="宋体"/>
                <w:i w:val="0"/>
                <w:iCs w:val="0"/>
                <w:color w:val="000000"/>
                <w:sz w:val="18"/>
                <w:szCs w:val="18"/>
                <w:u w:val="none"/>
              </w:rPr>
            </w:pPr>
          </w:p>
        </w:tc>
      </w:tr>
      <w:tr w14:paraId="65750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31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CD9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3E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68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42F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6D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8D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C7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C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3E92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E7B9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B2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26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73.44</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EE9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69.24</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4B0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69.24</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CB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7F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DB5AE">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A31E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3576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AA82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14A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34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73.44</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8A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69.24</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72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69.24</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75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75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E8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DDDA3">
            <w:pPr>
              <w:rPr>
                <w:rFonts w:hint="eastAsia" w:ascii="黑体" w:hAnsi="黑体" w:eastAsia="黑体" w:cs="黑体"/>
                <w:i/>
                <w:iCs/>
                <w:color w:val="000000"/>
                <w:sz w:val="18"/>
                <w:szCs w:val="18"/>
                <w:u w:val="none"/>
              </w:rPr>
            </w:pPr>
          </w:p>
        </w:tc>
      </w:tr>
      <w:tr w14:paraId="22F8D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83DB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A3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E6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87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EC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0B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BB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31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F078D">
            <w:pPr>
              <w:rPr>
                <w:rFonts w:hint="eastAsia" w:ascii="黑体" w:hAnsi="黑体" w:eastAsia="黑体" w:cs="黑体"/>
                <w:i/>
                <w:iCs/>
                <w:color w:val="000000"/>
                <w:sz w:val="18"/>
                <w:szCs w:val="18"/>
                <w:u w:val="none"/>
              </w:rPr>
            </w:pPr>
          </w:p>
        </w:tc>
      </w:tr>
      <w:tr w14:paraId="0C2C0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6468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2B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52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242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AC5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61B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07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488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8D47E">
            <w:pPr>
              <w:rPr>
                <w:rFonts w:hint="eastAsia" w:ascii="黑体" w:hAnsi="黑体" w:eastAsia="黑体" w:cs="黑体"/>
                <w:i/>
                <w:iCs/>
                <w:color w:val="000000"/>
                <w:sz w:val="18"/>
                <w:szCs w:val="18"/>
                <w:u w:val="none"/>
              </w:rPr>
            </w:pPr>
          </w:p>
        </w:tc>
      </w:tr>
      <w:tr w14:paraId="799A3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C101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4F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8EDFA">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FAB2D">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55E68C">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8344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BC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DE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DB77F">
            <w:pPr>
              <w:rPr>
                <w:rFonts w:hint="eastAsia" w:ascii="黑体" w:hAnsi="黑体" w:eastAsia="黑体" w:cs="黑体"/>
                <w:i/>
                <w:iCs/>
                <w:color w:val="000000"/>
                <w:sz w:val="18"/>
                <w:szCs w:val="18"/>
                <w:u w:val="none"/>
              </w:rPr>
            </w:pPr>
          </w:p>
        </w:tc>
      </w:tr>
      <w:tr w14:paraId="5DCAB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40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73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4E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70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17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66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0B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83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83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1F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DB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4615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8433B">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5B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DE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5E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村干部人数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C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AF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34</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7A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AC4A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46A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7DAFF">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3251B">
            <w:pPr>
              <w:jc w:val="center"/>
              <w:rPr>
                <w:rFonts w:hint="eastAsia" w:ascii="微软雅黑" w:hAnsi="微软雅黑" w:eastAsia="微软雅黑" w:cs="微软雅黑"/>
                <w:i/>
                <w:iCs/>
                <w:color w:val="000000"/>
                <w:sz w:val="16"/>
                <w:szCs w:val="16"/>
                <w:u w:val="none"/>
              </w:rPr>
            </w:pPr>
          </w:p>
        </w:tc>
      </w:tr>
      <w:tr w14:paraId="36E55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D5881">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7C070">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EB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38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BD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F34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09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DCAF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56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C3E9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5207C">
            <w:pPr>
              <w:jc w:val="center"/>
              <w:rPr>
                <w:rFonts w:hint="eastAsia" w:ascii="微软雅黑" w:hAnsi="微软雅黑" w:eastAsia="微软雅黑" w:cs="微软雅黑"/>
                <w:i/>
                <w:iCs/>
                <w:color w:val="000000"/>
                <w:sz w:val="16"/>
                <w:szCs w:val="16"/>
                <w:u w:val="none"/>
              </w:rPr>
            </w:pPr>
          </w:p>
        </w:tc>
      </w:tr>
      <w:tr w14:paraId="2310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9DAB4">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C9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5F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6A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更好的统筹各项工作</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87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FF2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A3A0D">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7DD5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172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C7630">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C48CB">
            <w:pPr>
              <w:jc w:val="center"/>
              <w:rPr>
                <w:rFonts w:hint="eastAsia" w:ascii="微软雅黑" w:hAnsi="微软雅黑" w:eastAsia="微软雅黑" w:cs="微软雅黑"/>
                <w:i/>
                <w:iCs/>
                <w:color w:val="000000"/>
                <w:sz w:val="16"/>
                <w:szCs w:val="16"/>
                <w:u w:val="none"/>
              </w:rPr>
            </w:pPr>
          </w:p>
        </w:tc>
      </w:tr>
      <w:tr w14:paraId="18C50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59859">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A1DED">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12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09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保障村干部工资及时发放率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D2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E2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9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3203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E2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BC4C8">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399BD">
            <w:pPr>
              <w:jc w:val="center"/>
              <w:rPr>
                <w:rFonts w:hint="eastAsia" w:ascii="微软雅黑" w:hAnsi="微软雅黑" w:eastAsia="微软雅黑" w:cs="微软雅黑"/>
                <w:i/>
                <w:iCs/>
                <w:color w:val="000000"/>
                <w:sz w:val="16"/>
                <w:szCs w:val="16"/>
                <w:u w:val="none"/>
              </w:rPr>
            </w:pPr>
          </w:p>
        </w:tc>
      </w:tr>
      <w:tr w14:paraId="6B93C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42A07">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62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67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BC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更好的为群众服务</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2B1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F2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4D427">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9878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42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D941">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E6F4A">
            <w:pPr>
              <w:jc w:val="center"/>
              <w:rPr>
                <w:rFonts w:hint="eastAsia" w:ascii="微软雅黑" w:hAnsi="微软雅黑" w:eastAsia="微软雅黑" w:cs="微软雅黑"/>
                <w:i/>
                <w:iCs/>
                <w:color w:val="000000"/>
                <w:sz w:val="16"/>
                <w:szCs w:val="16"/>
                <w:u w:val="none"/>
              </w:rPr>
            </w:pPr>
          </w:p>
        </w:tc>
      </w:tr>
      <w:tr w14:paraId="6A061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EE246">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ADF06">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B1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97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村干部满意度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D3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7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AD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1582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1E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BFACD">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8AB4D">
            <w:pPr>
              <w:jc w:val="center"/>
              <w:rPr>
                <w:rFonts w:hint="eastAsia" w:ascii="微软雅黑" w:hAnsi="微软雅黑" w:eastAsia="微软雅黑" w:cs="微软雅黑"/>
                <w:i/>
                <w:iCs/>
                <w:color w:val="000000"/>
                <w:sz w:val="16"/>
                <w:szCs w:val="16"/>
                <w:u w:val="none"/>
              </w:rPr>
            </w:pPr>
          </w:p>
        </w:tc>
      </w:tr>
      <w:tr w14:paraId="184B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7DF7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82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C8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6E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村干部工资</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73C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4C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73.44</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8E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CDF2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4E0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6000">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92A37">
            <w:pPr>
              <w:jc w:val="center"/>
              <w:rPr>
                <w:rFonts w:hint="eastAsia" w:ascii="微软雅黑" w:hAnsi="微软雅黑" w:eastAsia="微软雅黑" w:cs="微软雅黑"/>
                <w:i/>
                <w:iCs/>
                <w:color w:val="000000"/>
                <w:sz w:val="16"/>
                <w:szCs w:val="16"/>
                <w:u w:val="none"/>
              </w:rPr>
            </w:pPr>
          </w:p>
        </w:tc>
      </w:tr>
      <w:tr w14:paraId="17F4F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AFB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49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DBC89">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71838">
            <w:pPr>
              <w:rPr>
                <w:rFonts w:hint="eastAsia" w:ascii="宋体" w:hAnsi="宋体" w:eastAsia="宋体" w:cs="宋体"/>
                <w:i w:val="0"/>
                <w:iCs w:val="0"/>
                <w:color w:val="000000"/>
                <w:sz w:val="18"/>
                <w:szCs w:val="18"/>
                <w:u w:val="none"/>
              </w:rPr>
            </w:pPr>
          </w:p>
        </w:tc>
      </w:tr>
      <w:tr w14:paraId="6C69C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A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C224C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F213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6E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9899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1E3D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74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9DB35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C8D5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31967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5DB715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758F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380BCFE3">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64917C01">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5CC294DA">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1853FF60">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4BAA39E">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51749E2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40FA3EA">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46D15D5D">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2F5B18DB">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44A26074">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15AFEDDE">
            <w:pPr>
              <w:rPr>
                <w:rFonts w:hint="eastAsia" w:ascii="宋体" w:hAnsi="宋体" w:eastAsia="宋体" w:cs="宋体"/>
                <w:i w:val="0"/>
                <w:iCs w:val="0"/>
                <w:color w:val="000000"/>
                <w:sz w:val="18"/>
                <w:szCs w:val="18"/>
                <w:u w:val="none"/>
              </w:rPr>
            </w:pPr>
          </w:p>
        </w:tc>
      </w:tr>
      <w:tr w14:paraId="6179D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12EDAD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3648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0AF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AB4E1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51322324T000010389093-黑虎镇村干部体检费</w:t>
            </w:r>
          </w:p>
        </w:tc>
      </w:tr>
      <w:tr w14:paraId="33CBA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A49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ED49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69E7BD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C08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482E2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6D7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A79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908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B3B02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30D9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D98CB">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F10D0">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532A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黑虎镇村干部体检费，其中男性400元/人、15*400=6000元，女性500元/人、2*500=1000元，合计7000元。让村干部定期体检，有个好身体，更好的为群众办实事，谋发展，让群众的生活更加美好。</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7BDAD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097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E2002">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B45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957B83">
            <w:pPr>
              <w:rPr>
                <w:rFonts w:hint="eastAsia" w:ascii="宋体" w:hAnsi="宋体" w:eastAsia="宋体" w:cs="宋体"/>
                <w:i w:val="0"/>
                <w:iCs w:val="0"/>
                <w:color w:val="000000"/>
                <w:sz w:val="18"/>
                <w:szCs w:val="18"/>
                <w:u w:val="none"/>
              </w:rPr>
            </w:pPr>
          </w:p>
        </w:tc>
      </w:tr>
      <w:tr w14:paraId="216E0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80DE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B1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75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7E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95F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78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DD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26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6C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D686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375C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95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81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85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0.66</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434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0.66</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8A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2D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325FB">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8146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9C15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E199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BFC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2F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9F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0.66</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34D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0.66</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B59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A1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1E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8311D">
            <w:pPr>
              <w:rPr>
                <w:rFonts w:hint="eastAsia" w:ascii="黑体" w:hAnsi="黑体" w:eastAsia="黑体" w:cs="黑体"/>
                <w:i/>
                <w:iCs/>
                <w:color w:val="000000"/>
                <w:sz w:val="18"/>
                <w:szCs w:val="18"/>
                <w:u w:val="none"/>
              </w:rPr>
            </w:pPr>
          </w:p>
        </w:tc>
      </w:tr>
      <w:tr w14:paraId="3758E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77AD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0FC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44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2B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DED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46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241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D9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67987">
            <w:pPr>
              <w:rPr>
                <w:rFonts w:hint="eastAsia" w:ascii="黑体" w:hAnsi="黑体" w:eastAsia="黑体" w:cs="黑体"/>
                <w:i/>
                <w:iCs/>
                <w:color w:val="000000"/>
                <w:sz w:val="18"/>
                <w:szCs w:val="18"/>
                <w:u w:val="none"/>
              </w:rPr>
            </w:pPr>
          </w:p>
        </w:tc>
      </w:tr>
      <w:tr w14:paraId="391BD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8B01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C6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D2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5A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967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CA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70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9C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4F0F3">
            <w:pPr>
              <w:rPr>
                <w:rFonts w:hint="eastAsia" w:ascii="黑体" w:hAnsi="黑体" w:eastAsia="黑体" w:cs="黑体"/>
                <w:i/>
                <w:iCs/>
                <w:color w:val="000000"/>
                <w:sz w:val="18"/>
                <w:szCs w:val="18"/>
                <w:u w:val="none"/>
              </w:rPr>
            </w:pPr>
          </w:p>
        </w:tc>
      </w:tr>
      <w:tr w14:paraId="79639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E3D4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99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08BB0">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E76FA">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2A6282">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F044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06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F2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4A93E">
            <w:pPr>
              <w:rPr>
                <w:rFonts w:hint="eastAsia" w:ascii="黑体" w:hAnsi="黑体" w:eastAsia="黑体" w:cs="黑体"/>
                <w:i/>
                <w:iCs/>
                <w:color w:val="000000"/>
                <w:sz w:val="18"/>
                <w:szCs w:val="18"/>
                <w:u w:val="none"/>
              </w:rPr>
            </w:pPr>
          </w:p>
        </w:tc>
      </w:tr>
      <w:tr w14:paraId="306B6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D78A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64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EE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88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A7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96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65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D5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EB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FC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E2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BCA8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583E7">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29ED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A8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F2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村干部体检人数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6A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FF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D9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FBBE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31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DE40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6732">
            <w:pPr>
              <w:jc w:val="center"/>
              <w:rPr>
                <w:rFonts w:hint="eastAsia" w:ascii="微软雅黑" w:hAnsi="微软雅黑" w:eastAsia="微软雅黑" w:cs="微软雅黑"/>
                <w:i/>
                <w:iCs/>
                <w:color w:val="000000"/>
                <w:sz w:val="16"/>
                <w:szCs w:val="16"/>
                <w:u w:val="none"/>
              </w:rPr>
            </w:pPr>
          </w:p>
        </w:tc>
      </w:tr>
      <w:tr w14:paraId="5D089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F87DA">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5B23F">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43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B9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村干部体检完成率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DB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6F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10A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145D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62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8C9F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15C6">
            <w:pPr>
              <w:jc w:val="center"/>
              <w:rPr>
                <w:rFonts w:hint="eastAsia" w:ascii="微软雅黑" w:hAnsi="微软雅黑" w:eastAsia="微软雅黑" w:cs="微软雅黑"/>
                <w:i/>
                <w:iCs/>
                <w:color w:val="000000"/>
                <w:sz w:val="16"/>
                <w:szCs w:val="16"/>
                <w:u w:val="none"/>
              </w:rPr>
            </w:pPr>
          </w:p>
        </w:tc>
      </w:tr>
      <w:tr w14:paraId="7045D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FFC11">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9DD35">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01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6D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72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A8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74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D27E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02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F16F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C35FF">
            <w:pPr>
              <w:jc w:val="center"/>
              <w:rPr>
                <w:rFonts w:hint="eastAsia" w:ascii="微软雅黑" w:hAnsi="微软雅黑" w:eastAsia="微软雅黑" w:cs="微软雅黑"/>
                <w:i/>
                <w:iCs/>
                <w:color w:val="000000"/>
                <w:sz w:val="16"/>
                <w:szCs w:val="16"/>
                <w:u w:val="none"/>
              </w:rPr>
            </w:pPr>
          </w:p>
        </w:tc>
      </w:tr>
      <w:tr w14:paraId="0FBF3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94CA7">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2FB2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F2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11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更好的为群众服务</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C4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BE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10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B133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0E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616D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EC9A8">
            <w:pPr>
              <w:jc w:val="center"/>
              <w:rPr>
                <w:rFonts w:hint="eastAsia" w:ascii="微软雅黑" w:hAnsi="微软雅黑" w:eastAsia="微软雅黑" w:cs="微软雅黑"/>
                <w:i/>
                <w:iCs/>
                <w:color w:val="000000"/>
                <w:sz w:val="16"/>
                <w:szCs w:val="16"/>
                <w:u w:val="none"/>
              </w:rPr>
            </w:pPr>
          </w:p>
        </w:tc>
      </w:tr>
      <w:tr w14:paraId="3EFE3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C916F">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E69B8">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0D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FF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有个好身体，更好的为群众办实事</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9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3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0D14E">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DA0A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6F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6DC17">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D6E4">
            <w:pPr>
              <w:jc w:val="center"/>
              <w:rPr>
                <w:rFonts w:hint="eastAsia" w:ascii="微软雅黑" w:hAnsi="微软雅黑" w:eastAsia="微软雅黑" w:cs="微软雅黑"/>
                <w:i/>
                <w:iCs/>
                <w:color w:val="000000"/>
                <w:sz w:val="16"/>
                <w:szCs w:val="16"/>
                <w:u w:val="none"/>
              </w:rPr>
            </w:pPr>
          </w:p>
        </w:tc>
      </w:tr>
      <w:tr w14:paraId="53A91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9281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15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0D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81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E2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43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C4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ECBD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6A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2D97F">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A883E">
            <w:pPr>
              <w:jc w:val="center"/>
              <w:rPr>
                <w:rFonts w:hint="eastAsia" w:ascii="微软雅黑" w:hAnsi="微软雅黑" w:eastAsia="微软雅黑" w:cs="微软雅黑"/>
                <w:i/>
                <w:iCs/>
                <w:color w:val="000000"/>
                <w:sz w:val="16"/>
                <w:szCs w:val="16"/>
                <w:u w:val="none"/>
              </w:rPr>
            </w:pPr>
          </w:p>
        </w:tc>
      </w:tr>
      <w:tr w14:paraId="6AA10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A42A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06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81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31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村干部体检费</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9DB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78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76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6C4B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28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88B3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A7B69">
            <w:pPr>
              <w:jc w:val="center"/>
              <w:rPr>
                <w:rFonts w:hint="eastAsia" w:ascii="微软雅黑" w:hAnsi="微软雅黑" w:eastAsia="微软雅黑" w:cs="微软雅黑"/>
                <w:i/>
                <w:iCs/>
                <w:color w:val="000000"/>
                <w:sz w:val="16"/>
                <w:szCs w:val="16"/>
                <w:u w:val="none"/>
              </w:rPr>
            </w:pPr>
          </w:p>
        </w:tc>
      </w:tr>
      <w:tr w14:paraId="6F596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A0C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82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7D137">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E7AF">
            <w:pPr>
              <w:rPr>
                <w:rFonts w:hint="eastAsia" w:ascii="宋体" w:hAnsi="宋体" w:eastAsia="宋体" w:cs="宋体"/>
                <w:i w:val="0"/>
                <w:iCs w:val="0"/>
                <w:color w:val="000000"/>
                <w:sz w:val="18"/>
                <w:szCs w:val="18"/>
                <w:u w:val="none"/>
              </w:rPr>
            </w:pPr>
          </w:p>
        </w:tc>
      </w:tr>
      <w:tr w14:paraId="4D3D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78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9608D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A2B2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2D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A3F61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6FEB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816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0CE80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C4C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4F05E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E36F4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8FD0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5917E03">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4C33577B">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6F9B0B6E">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6D66281C">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91EA505">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2799F8A5">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5934B40">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5C5E5AB9">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5CD052A8">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A905412">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30DB2B80">
            <w:pPr>
              <w:rPr>
                <w:rFonts w:hint="eastAsia" w:ascii="宋体" w:hAnsi="宋体" w:eastAsia="宋体" w:cs="宋体"/>
                <w:i w:val="0"/>
                <w:iCs w:val="0"/>
                <w:color w:val="000000"/>
                <w:sz w:val="18"/>
                <w:szCs w:val="18"/>
                <w:u w:val="none"/>
              </w:rPr>
            </w:pPr>
          </w:p>
        </w:tc>
      </w:tr>
      <w:tr w14:paraId="583F6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FF6229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9229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BC9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58E33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51322324T000010389467-黑虎镇基层组织活动和公共服务运行补助经费-维护（护）费）</w:t>
            </w:r>
          </w:p>
        </w:tc>
      </w:tr>
      <w:tr w14:paraId="262C1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D5F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4120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3899A5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255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22499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0075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3B1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A81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400CB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DDFA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884B4">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7F75E">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6D26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基层组织活动和公共服务运行补助经费-维护（护）费）10000元/村、5个村*10000元=50000元。为了大力推进农村公共服务保障能力建设，提升农村公共服务和社会管理水平，促进农村繁荣稳定和长治久安，着力解决村内最急需的问题。</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444BC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D4E5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F37D2">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435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BEDF32">
            <w:pPr>
              <w:rPr>
                <w:rFonts w:hint="eastAsia" w:ascii="宋体" w:hAnsi="宋体" w:eastAsia="宋体" w:cs="宋体"/>
                <w:i w:val="0"/>
                <w:iCs w:val="0"/>
                <w:color w:val="000000"/>
                <w:sz w:val="18"/>
                <w:szCs w:val="18"/>
                <w:u w:val="none"/>
              </w:rPr>
            </w:pPr>
          </w:p>
        </w:tc>
      </w:tr>
      <w:tr w14:paraId="78DCD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510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75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54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A7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613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25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E9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A7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43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ACC0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01E5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C9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60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59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0BA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3E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5A1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F0F6B">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DE6D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351C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D5A1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C80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1B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E2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9BE4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D5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4F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80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1AB96">
            <w:pPr>
              <w:rPr>
                <w:rFonts w:hint="eastAsia" w:ascii="黑体" w:hAnsi="黑体" w:eastAsia="黑体" w:cs="黑体"/>
                <w:i/>
                <w:iCs/>
                <w:color w:val="000000"/>
                <w:sz w:val="18"/>
                <w:szCs w:val="18"/>
                <w:u w:val="none"/>
              </w:rPr>
            </w:pPr>
          </w:p>
        </w:tc>
      </w:tr>
      <w:tr w14:paraId="4A373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8E4C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F9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12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43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36B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14F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38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FC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E9D43">
            <w:pPr>
              <w:rPr>
                <w:rFonts w:hint="eastAsia" w:ascii="黑体" w:hAnsi="黑体" w:eastAsia="黑体" w:cs="黑体"/>
                <w:i/>
                <w:iCs/>
                <w:color w:val="000000"/>
                <w:sz w:val="18"/>
                <w:szCs w:val="18"/>
                <w:u w:val="none"/>
              </w:rPr>
            </w:pPr>
          </w:p>
        </w:tc>
      </w:tr>
      <w:tr w14:paraId="76A37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4EF3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763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A9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2B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3E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89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62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61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6726B">
            <w:pPr>
              <w:rPr>
                <w:rFonts w:hint="eastAsia" w:ascii="黑体" w:hAnsi="黑体" w:eastAsia="黑体" w:cs="黑体"/>
                <w:i/>
                <w:iCs/>
                <w:color w:val="000000"/>
                <w:sz w:val="18"/>
                <w:szCs w:val="18"/>
                <w:u w:val="none"/>
              </w:rPr>
            </w:pPr>
          </w:p>
        </w:tc>
      </w:tr>
      <w:tr w14:paraId="40B85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5FAA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66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AA3AD">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5DD84">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E46EF2">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8122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DC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52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7BAA0">
            <w:pPr>
              <w:rPr>
                <w:rFonts w:hint="eastAsia" w:ascii="黑体" w:hAnsi="黑体" w:eastAsia="黑体" w:cs="黑体"/>
                <w:i/>
                <w:iCs/>
                <w:color w:val="000000"/>
                <w:sz w:val="18"/>
                <w:szCs w:val="18"/>
                <w:u w:val="none"/>
              </w:rPr>
            </w:pPr>
          </w:p>
        </w:tc>
      </w:tr>
      <w:tr w14:paraId="17659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562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D4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19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F6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8F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6C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2B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E4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347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7A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E1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6E94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EF473">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0DD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CA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FC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黑虎镇各村</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17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5E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AA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A878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E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82D8D">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E3E59">
            <w:pPr>
              <w:jc w:val="center"/>
              <w:rPr>
                <w:rFonts w:hint="eastAsia" w:ascii="微软雅黑" w:hAnsi="微软雅黑" w:eastAsia="微软雅黑" w:cs="微软雅黑"/>
                <w:i/>
                <w:iCs/>
                <w:color w:val="000000"/>
                <w:sz w:val="16"/>
                <w:szCs w:val="16"/>
                <w:u w:val="none"/>
              </w:rPr>
            </w:pPr>
          </w:p>
        </w:tc>
      </w:tr>
      <w:tr w14:paraId="21031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2274A">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3CED8">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61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81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各村基础设施维护率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F7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F7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80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8B4F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24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AEE9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8E597">
            <w:pPr>
              <w:jc w:val="center"/>
              <w:rPr>
                <w:rFonts w:hint="eastAsia" w:ascii="微软雅黑" w:hAnsi="微软雅黑" w:eastAsia="微软雅黑" w:cs="微软雅黑"/>
                <w:i/>
                <w:iCs/>
                <w:color w:val="000000"/>
                <w:sz w:val="16"/>
                <w:szCs w:val="16"/>
                <w:u w:val="none"/>
              </w:rPr>
            </w:pPr>
          </w:p>
        </w:tc>
      </w:tr>
      <w:tr w14:paraId="0A146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09F1F">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DE6AE">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772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AD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64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12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497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3096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B0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F54B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3698E">
            <w:pPr>
              <w:jc w:val="center"/>
              <w:rPr>
                <w:rFonts w:hint="eastAsia" w:ascii="微软雅黑" w:hAnsi="微软雅黑" w:eastAsia="微软雅黑" w:cs="微软雅黑"/>
                <w:i/>
                <w:iCs/>
                <w:color w:val="000000"/>
                <w:sz w:val="16"/>
                <w:szCs w:val="16"/>
                <w:u w:val="none"/>
              </w:rPr>
            </w:pPr>
          </w:p>
        </w:tc>
      </w:tr>
      <w:tr w14:paraId="648EA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92926">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A40E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A5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F6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提高群众生活水平</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9C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F6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F1224">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5747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0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17C1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6C96C">
            <w:pPr>
              <w:jc w:val="center"/>
              <w:rPr>
                <w:rFonts w:hint="eastAsia" w:ascii="微软雅黑" w:hAnsi="微软雅黑" w:eastAsia="微软雅黑" w:cs="微软雅黑"/>
                <w:i/>
                <w:iCs/>
                <w:color w:val="000000"/>
                <w:sz w:val="16"/>
                <w:szCs w:val="16"/>
                <w:u w:val="none"/>
              </w:rPr>
            </w:pPr>
          </w:p>
        </w:tc>
      </w:tr>
      <w:tr w14:paraId="732CE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412CB">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7D9DB">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1F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5A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促进农村繁荣稳定</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7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FA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BFBED">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5A23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56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1B80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78EB7">
            <w:pPr>
              <w:jc w:val="center"/>
              <w:rPr>
                <w:rFonts w:hint="eastAsia" w:ascii="微软雅黑" w:hAnsi="微软雅黑" w:eastAsia="微软雅黑" w:cs="微软雅黑"/>
                <w:i/>
                <w:iCs/>
                <w:color w:val="000000"/>
                <w:sz w:val="16"/>
                <w:szCs w:val="16"/>
                <w:u w:val="none"/>
              </w:rPr>
            </w:pPr>
          </w:p>
        </w:tc>
      </w:tr>
      <w:tr w14:paraId="0F77E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D51B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A3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77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78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F8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C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A6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7FA7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C3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97BD8">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52DCC">
            <w:pPr>
              <w:jc w:val="center"/>
              <w:rPr>
                <w:rFonts w:hint="eastAsia" w:ascii="微软雅黑" w:hAnsi="微软雅黑" w:eastAsia="微软雅黑" w:cs="微软雅黑"/>
                <w:i/>
                <w:iCs/>
                <w:color w:val="000000"/>
                <w:sz w:val="16"/>
                <w:szCs w:val="16"/>
                <w:u w:val="none"/>
              </w:rPr>
            </w:pPr>
          </w:p>
        </w:tc>
      </w:tr>
      <w:tr w14:paraId="3DFB1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A072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53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6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8B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基层组织活动和公共服务运行补助经费-维护（护）费）</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6F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F7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98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B818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43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8EE1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D93E4">
            <w:pPr>
              <w:jc w:val="center"/>
              <w:rPr>
                <w:rFonts w:hint="eastAsia" w:ascii="微软雅黑" w:hAnsi="微软雅黑" w:eastAsia="微软雅黑" w:cs="微软雅黑"/>
                <w:i/>
                <w:iCs/>
                <w:color w:val="000000"/>
                <w:sz w:val="16"/>
                <w:szCs w:val="16"/>
                <w:u w:val="none"/>
              </w:rPr>
            </w:pPr>
          </w:p>
        </w:tc>
      </w:tr>
      <w:tr w14:paraId="0A70E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084F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A12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07FC1">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E20A3">
            <w:pPr>
              <w:rPr>
                <w:rFonts w:hint="eastAsia" w:ascii="宋体" w:hAnsi="宋体" w:eastAsia="宋体" w:cs="宋体"/>
                <w:i w:val="0"/>
                <w:iCs w:val="0"/>
                <w:color w:val="000000"/>
                <w:sz w:val="18"/>
                <w:szCs w:val="18"/>
                <w:u w:val="none"/>
              </w:rPr>
            </w:pPr>
          </w:p>
        </w:tc>
      </w:tr>
      <w:tr w14:paraId="7268C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248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C977E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EB34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58C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A1F24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CF6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3B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AE8A3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A475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2F74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B2F6D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B0B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6873C82A">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491A2C2C">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34C6A965">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206EA4FA">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06E6337B">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10FDF56C">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66D0B6F">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E233ECE">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6C5B72CA">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D39D88A">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7DCE8109">
            <w:pPr>
              <w:rPr>
                <w:rFonts w:hint="eastAsia" w:ascii="宋体" w:hAnsi="宋体" w:eastAsia="宋体" w:cs="宋体"/>
                <w:i w:val="0"/>
                <w:iCs w:val="0"/>
                <w:color w:val="000000"/>
                <w:sz w:val="18"/>
                <w:szCs w:val="18"/>
                <w:u w:val="none"/>
              </w:rPr>
            </w:pPr>
          </w:p>
        </w:tc>
      </w:tr>
      <w:tr w14:paraId="7B95E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13AD88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29D1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636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BB5E4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51322324T000010389629-黑虎镇基层组织活动和公共服务运行补助经费-办公费</w:t>
            </w:r>
          </w:p>
        </w:tc>
      </w:tr>
      <w:tr w14:paraId="2EA50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77C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76BE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3BC93D6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991B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1F49B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0F4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8AE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9E3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B3C21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FC61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DBB40">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2C07C">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CC67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黑虎镇基层组织活动和公共服务运行补助经费-办公费主要主要维持村级组织正常运转所需的办公用品、报刊费等各类支出，完善乡村治理体系，推进乡村组织振兴，提高服务群众的能力。</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67536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804E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A41E7">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315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F02C74B">
            <w:pPr>
              <w:rPr>
                <w:rFonts w:hint="eastAsia" w:ascii="宋体" w:hAnsi="宋体" w:eastAsia="宋体" w:cs="宋体"/>
                <w:i w:val="0"/>
                <w:iCs w:val="0"/>
                <w:color w:val="000000"/>
                <w:sz w:val="18"/>
                <w:szCs w:val="18"/>
                <w:u w:val="none"/>
              </w:rPr>
            </w:pPr>
          </w:p>
        </w:tc>
      </w:tr>
      <w:tr w14:paraId="38168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21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58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979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B1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A9B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F7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7C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34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579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CC1C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6B29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168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65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E1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B00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A4D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7A8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5C937">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198E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4BE4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0874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7EF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3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2B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B45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43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1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33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C33FB">
            <w:pPr>
              <w:rPr>
                <w:rFonts w:hint="eastAsia" w:ascii="黑体" w:hAnsi="黑体" w:eastAsia="黑体" w:cs="黑体"/>
                <w:i/>
                <w:iCs/>
                <w:color w:val="000000"/>
                <w:sz w:val="18"/>
                <w:szCs w:val="18"/>
                <w:u w:val="none"/>
              </w:rPr>
            </w:pPr>
          </w:p>
        </w:tc>
      </w:tr>
      <w:tr w14:paraId="7B5D3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EFFC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08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BE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89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EE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87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54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C60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7C2EC">
            <w:pPr>
              <w:rPr>
                <w:rFonts w:hint="eastAsia" w:ascii="黑体" w:hAnsi="黑体" w:eastAsia="黑体" w:cs="黑体"/>
                <w:i/>
                <w:iCs/>
                <w:color w:val="000000"/>
                <w:sz w:val="18"/>
                <w:szCs w:val="18"/>
                <w:u w:val="none"/>
              </w:rPr>
            </w:pPr>
          </w:p>
        </w:tc>
      </w:tr>
      <w:tr w14:paraId="4ABC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AEA6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4D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1C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C7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512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C5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C8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9D1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5C0BE">
            <w:pPr>
              <w:rPr>
                <w:rFonts w:hint="eastAsia" w:ascii="黑体" w:hAnsi="黑体" w:eastAsia="黑体" w:cs="黑体"/>
                <w:i/>
                <w:iCs/>
                <w:color w:val="000000"/>
                <w:sz w:val="18"/>
                <w:szCs w:val="18"/>
                <w:u w:val="none"/>
              </w:rPr>
            </w:pPr>
          </w:p>
        </w:tc>
      </w:tr>
      <w:tr w14:paraId="2CB91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C17A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18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5752B">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22469">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F7B040">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BAAE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C9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23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D356A">
            <w:pPr>
              <w:rPr>
                <w:rFonts w:hint="eastAsia" w:ascii="黑体" w:hAnsi="黑体" w:eastAsia="黑体" w:cs="黑体"/>
                <w:i/>
                <w:iCs/>
                <w:color w:val="000000"/>
                <w:sz w:val="18"/>
                <w:szCs w:val="18"/>
                <w:u w:val="none"/>
              </w:rPr>
            </w:pPr>
          </w:p>
        </w:tc>
      </w:tr>
      <w:tr w14:paraId="22C53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5B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79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FA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B5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172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2A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9E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79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F5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09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01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7982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89923">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C1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9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E6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黑虎镇各村</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BD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DE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C8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54C2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1D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4E59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DA9C2">
            <w:pPr>
              <w:jc w:val="center"/>
              <w:rPr>
                <w:rFonts w:hint="eastAsia" w:ascii="微软雅黑" w:hAnsi="微软雅黑" w:eastAsia="微软雅黑" w:cs="微软雅黑"/>
                <w:i/>
                <w:iCs/>
                <w:color w:val="000000"/>
                <w:sz w:val="16"/>
                <w:szCs w:val="16"/>
                <w:u w:val="none"/>
              </w:rPr>
            </w:pPr>
          </w:p>
        </w:tc>
      </w:tr>
      <w:tr w14:paraId="453CC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70A17">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6F2DE">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EC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CB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保障各村正常运转率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6C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B2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FD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3250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D0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E6CB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898D7">
            <w:pPr>
              <w:jc w:val="center"/>
              <w:rPr>
                <w:rFonts w:hint="eastAsia" w:ascii="微软雅黑" w:hAnsi="微软雅黑" w:eastAsia="微软雅黑" w:cs="微软雅黑"/>
                <w:i/>
                <w:iCs/>
                <w:color w:val="000000"/>
                <w:sz w:val="16"/>
                <w:szCs w:val="16"/>
                <w:u w:val="none"/>
              </w:rPr>
            </w:pPr>
          </w:p>
        </w:tc>
      </w:tr>
      <w:tr w14:paraId="676A5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A9790">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50D16">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FB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8F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C6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F3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212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3092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4D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F8F0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41C41">
            <w:pPr>
              <w:jc w:val="center"/>
              <w:rPr>
                <w:rFonts w:hint="eastAsia" w:ascii="微软雅黑" w:hAnsi="微软雅黑" w:eastAsia="微软雅黑" w:cs="微软雅黑"/>
                <w:i/>
                <w:iCs/>
                <w:color w:val="000000"/>
                <w:sz w:val="16"/>
                <w:szCs w:val="16"/>
                <w:u w:val="none"/>
              </w:rPr>
            </w:pPr>
          </w:p>
        </w:tc>
      </w:tr>
      <w:tr w14:paraId="4886D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D253E">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157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CE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9A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完善乡村治理体系</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87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67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8C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EDD9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24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82878">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AF836">
            <w:pPr>
              <w:jc w:val="center"/>
              <w:rPr>
                <w:rFonts w:hint="eastAsia" w:ascii="微软雅黑" w:hAnsi="微软雅黑" w:eastAsia="微软雅黑" w:cs="微软雅黑"/>
                <w:i/>
                <w:iCs/>
                <w:color w:val="000000"/>
                <w:sz w:val="16"/>
                <w:szCs w:val="16"/>
                <w:u w:val="none"/>
              </w:rPr>
            </w:pPr>
          </w:p>
        </w:tc>
      </w:tr>
      <w:tr w14:paraId="3240D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7B4D4">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C3C1A">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74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63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推进乡村组织振兴</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12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64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4E4B2">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83CA3">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67A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F7B0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1C90">
            <w:pPr>
              <w:jc w:val="center"/>
              <w:rPr>
                <w:rFonts w:hint="eastAsia" w:ascii="微软雅黑" w:hAnsi="微软雅黑" w:eastAsia="微软雅黑" w:cs="微软雅黑"/>
                <w:i/>
                <w:iCs/>
                <w:color w:val="000000"/>
                <w:sz w:val="16"/>
                <w:szCs w:val="16"/>
                <w:u w:val="none"/>
              </w:rPr>
            </w:pPr>
          </w:p>
        </w:tc>
      </w:tr>
      <w:tr w14:paraId="0646F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D172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12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86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57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35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97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97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D3D6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92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A012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08B52">
            <w:pPr>
              <w:jc w:val="center"/>
              <w:rPr>
                <w:rFonts w:hint="eastAsia" w:ascii="微软雅黑" w:hAnsi="微软雅黑" w:eastAsia="微软雅黑" w:cs="微软雅黑"/>
                <w:i/>
                <w:iCs/>
                <w:color w:val="000000"/>
                <w:sz w:val="16"/>
                <w:szCs w:val="16"/>
                <w:u w:val="none"/>
              </w:rPr>
            </w:pPr>
          </w:p>
        </w:tc>
      </w:tr>
      <w:tr w14:paraId="5DD97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1C98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49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19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0E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基层组织活动和公共服务运行补助经费-办公费</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C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BD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7D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6F59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5E0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D79F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B1B56">
            <w:pPr>
              <w:jc w:val="center"/>
              <w:rPr>
                <w:rFonts w:hint="eastAsia" w:ascii="微软雅黑" w:hAnsi="微软雅黑" w:eastAsia="微软雅黑" w:cs="微软雅黑"/>
                <w:i/>
                <w:iCs/>
                <w:color w:val="000000"/>
                <w:sz w:val="16"/>
                <w:szCs w:val="16"/>
                <w:u w:val="none"/>
              </w:rPr>
            </w:pPr>
          </w:p>
        </w:tc>
      </w:tr>
      <w:tr w14:paraId="7B594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6AC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34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473CD">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23219">
            <w:pPr>
              <w:rPr>
                <w:rFonts w:hint="eastAsia" w:ascii="宋体" w:hAnsi="宋体" w:eastAsia="宋体" w:cs="宋体"/>
                <w:i w:val="0"/>
                <w:iCs w:val="0"/>
                <w:color w:val="000000"/>
                <w:sz w:val="18"/>
                <w:szCs w:val="18"/>
                <w:u w:val="none"/>
              </w:rPr>
            </w:pPr>
          </w:p>
        </w:tc>
      </w:tr>
      <w:tr w14:paraId="6EC21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3F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3F043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888F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50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31150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08FD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87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73DC4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BE91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6EA9B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0D424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266D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B29A1BD">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5099E29D">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7D35A7E5">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18655C3E">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11F528DA">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3668B6F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9396345">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6668485F">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43CDD6EB">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4346950B">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06CAA05A">
            <w:pPr>
              <w:rPr>
                <w:rFonts w:hint="eastAsia" w:ascii="宋体" w:hAnsi="宋体" w:eastAsia="宋体" w:cs="宋体"/>
                <w:i w:val="0"/>
                <w:iCs w:val="0"/>
                <w:color w:val="000000"/>
                <w:sz w:val="18"/>
                <w:szCs w:val="18"/>
                <w:u w:val="none"/>
              </w:rPr>
            </w:pPr>
          </w:p>
        </w:tc>
      </w:tr>
      <w:tr w14:paraId="57782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AD7930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1828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388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5970F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51322324T000010455392-维稳、扫黑除恶工作经费</w:t>
            </w:r>
          </w:p>
        </w:tc>
      </w:tr>
      <w:tr w14:paraId="693F0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ADF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EA23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6197C0A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C0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5DD79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384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C79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514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51720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49BA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7AE8F">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62D15">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9513CF">
            <w:pPr>
              <w:rPr>
                <w:rFonts w:hint="eastAsia" w:ascii="宋体" w:hAnsi="宋体" w:eastAsia="宋体" w:cs="宋体"/>
                <w:i w:val="0"/>
                <w:iCs w:val="0"/>
                <w:color w:val="000000"/>
                <w:sz w:val="18"/>
                <w:szCs w:val="18"/>
                <w:u w:val="none"/>
              </w:rPr>
            </w:pP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E640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AD66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0AAE1">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E4B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F29DC8">
            <w:pPr>
              <w:rPr>
                <w:rFonts w:hint="eastAsia" w:ascii="宋体" w:hAnsi="宋体" w:eastAsia="宋体" w:cs="宋体"/>
                <w:i w:val="0"/>
                <w:iCs w:val="0"/>
                <w:color w:val="000000"/>
                <w:sz w:val="18"/>
                <w:szCs w:val="18"/>
                <w:u w:val="none"/>
              </w:rPr>
            </w:pPr>
          </w:p>
        </w:tc>
      </w:tr>
      <w:tr w14:paraId="1D968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74C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49B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FB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E5F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258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84E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60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3CD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B7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1320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BD18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28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F1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38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44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1C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BA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31733">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124B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8DFA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E8F3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97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AA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C4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734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E4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61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A5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6E437">
            <w:pPr>
              <w:rPr>
                <w:rFonts w:hint="eastAsia" w:ascii="黑体" w:hAnsi="黑体" w:eastAsia="黑体" w:cs="黑体"/>
                <w:i/>
                <w:iCs/>
                <w:color w:val="000000"/>
                <w:sz w:val="18"/>
                <w:szCs w:val="18"/>
                <w:u w:val="none"/>
              </w:rPr>
            </w:pPr>
          </w:p>
        </w:tc>
      </w:tr>
      <w:tr w14:paraId="523BF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3B71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AD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17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60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DE4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4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F5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EB7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4D046">
            <w:pPr>
              <w:rPr>
                <w:rFonts w:hint="eastAsia" w:ascii="黑体" w:hAnsi="黑体" w:eastAsia="黑体" w:cs="黑体"/>
                <w:i/>
                <w:iCs/>
                <w:color w:val="000000"/>
                <w:sz w:val="18"/>
                <w:szCs w:val="18"/>
                <w:u w:val="none"/>
              </w:rPr>
            </w:pPr>
          </w:p>
        </w:tc>
      </w:tr>
      <w:tr w14:paraId="7F92D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CAB6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43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95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0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0D38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4A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34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5FC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09876">
            <w:pPr>
              <w:rPr>
                <w:rFonts w:hint="eastAsia" w:ascii="黑体" w:hAnsi="黑体" w:eastAsia="黑体" w:cs="黑体"/>
                <w:i/>
                <w:iCs/>
                <w:color w:val="000000"/>
                <w:sz w:val="18"/>
                <w:szCs w:val="18"/>
                <w:u w:val="none"/>
              </w:rPr>
            </w:pPr>
          </w:p>
        </w:tc>
      </w:tr>
      <w:tr w14:paraId="4252F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3090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78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A74CE">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A02D8">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04A96">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E7B2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06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96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A83D6">
            <w:pPr>
              <w:rPr>
                <w:rFonts w:hint="eastAsia" w:ascii="黑体" w:hAnsi="黑体" w:eastAsia="黑体" w:cs="黑体"/>
                <w:i/>
                <w:iCs/>
                <w:color w:val="000000"/>
                <w:sz w:val="18"/>
                <w:szCs w:val="18"/>
                <w:u w:val="none"/>
              </w:rPr>
            </w:pPr>
          </w:p>
        </w:tc>
      </w:tr>
      <w:tr w14:paraId="4C126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6E9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21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15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01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CB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A4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1A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AE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ECD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F2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164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6A07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3E8D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AB546">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9F917">
            <w:pPr>
              <w:jc w:val="center"/>
              <w:rPr>
                <w:rFonts w:hint="eastAsia" w:ascii="宋体" w:hAnsi="宋体" w:eastAsia="宋体" w:cs="宋体"/>
                <w:i w:val="0"/>
                <w:iCs w:val="0"/>
                <w:color w:val="000000"/>
                <w:sz w:val="18"/>
                <w:szCs w:val="18"/>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5755F">
            <w:pPr>
              <w:jc w:val="center"/>
              <w:rPr>
                <w:rFonts w:hint="eastAsia" w:ascii="宋体" w:hAnsi="宋体" w:eastAsia="宋体" w:cs="宋体"/>
                <w:i w:val="0"/>
                <w:iCs w:val="0"/>
                <w:color w:val="000000"/>
                <w:sz w:val="18"/>
                <w:szCs w:val="18"/>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B9008">
            <w:pPr>
              <w:jc w:val="center"/>
              <w:rPr>
                <w:rFonts w:hint="eastAsia" w:ascii="宋体" w:hAnsi="宋体" w:eastAsia="宋体" w:cs="宋体"/>
                <w:i w:val="0"/>
                <w:iCs w:val="0"/>
                <w:color w:val="000000"/>
                <w:sz w:val="18"/>
                <w:szCs w:val="18"/>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89EE2">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BA404">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179D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488A0">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E8E4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30058">
            <w:pPr>
              <w:jc w:val="center"/>
              <w:rPr>
                <w:rFonts w:hint="eastAsia" w:ascii="微软雅黑" w:hAnsi="微软雅黑" w:eastAsia="微软雅黑" w:cs="微软雅黑"/>
                <w:i/>
                <w:iCs/>
                <w:color w:val="000000"/>
                <w:sz w:val="16"/>
                <w:szCs w:val="16"/>
                <w:u w:val="none"/>
              </w:rPr>
            </w:pPr>
          </w:p>
        </w:tc>
      </w:tr>
      <w:tr w14:paraId="7C375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8EA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B1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50AF3">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9D0F9">
            <w:pPr>
              <w:rPr>
                <w:rFonts w:hint="eastAsia" w:ascii="宋体" w:hAnsi="宋体" w:eastAsia="宋体" w:cs="宋体"/>
                <w:i w:val="0"/>
                <w:iCs w:val="0"/>
                <w:color w:val="000000"/>
                <w:sz w:val="18"/>
                <w:szCs w:val="18"/>
                <w:u w:val="none"/>
              </w:rPr>
            </w:pPr>
          </w:p>
        </w:tc>
      </w:tr>
      <w:tr w14:paraId="39900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4F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EF89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2D82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AD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844FC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A99F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97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E2AA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1263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7008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6DC5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60E9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040B6188">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4AA7D717">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3B7AA7C5">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0CE40B0A">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533298C8">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6A09791B">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714CB7F">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886F984">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5B7D0B39">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0F85B737">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41945CBC">
            <w:pPr>
              <w:rPr>
                <w:rFonts w:hint="eastAsia" w:ascii="宋体" w:hAnsi="宋体" w:eastAsia="宋体" w:cs="宋体"/>
                <w:i w:val="0"/>
                <w:iCs w:val="0"/>
                <w:color w:val="000000"/>
                <w:sz w:val="18"/>
                <w:szCs w:val="18"/>
                <w:u w:val="none"/>
              </w:rPr>
            </w:pPr>
          </w:p>
        </w:tc>
      </w:tr>
      <w:tr w14:paraId="67368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9216DE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DEFA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3A3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2C7C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51322324T000011304989-茂县黑虎镇小河坝村文化名村奖补资金项目</w:t>
            </w:r>
          </w:p>
        </w:tc>
      </w:tr>
      <w:tr w14:paraId="5D789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A56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B419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598272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67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74307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90DB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13C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DB4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1EAA2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FDC1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451A8">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B61E5">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3DF0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施黑虎镇小河坝村文化名村奖补资金建设项目，一方面加强了村内基础设施建设，方便了群众的生产、生活，带动了全村的经济发展；另一方面保障了村民安全，为巩固和拓展脱贫攻坚成果及有效衔接乡村振兴奠定基础。</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CD645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4CEF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F660F">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3E8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227EBD">
            <w:pPr>
              <w:rPr>
                <w:rFonts w:hint="eastAsia" w:ascii="宋体" w:hAnsi="宋体" w:eastAsia="宋体" w:cs="宋体"/>
                <w:i w:val="0"/>
                <w:iCs w:val="0"/>
                <w:color w:val="000000"/>
                <w:sz w:val="18"/>
                <w:szCs w:val="18"/>
                <w:u w:val="none"/>
              </w:rPr>
            </w:pPr>
          </w:p>
        </w:tc>
      </w:tr>
      <w:tr w14:paraId="493D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2D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9B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E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7B6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A87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EF3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D9F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7E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99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80F8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FD35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B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4A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55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290.92</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AA9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290.92</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82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CC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14B4">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C6CF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68A7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23DB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4A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E5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0E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290.92</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AD0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290.92</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63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76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B1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EA066">
            <w:pPr>
              <w:rPr>
                <w:rFonts w:hint="eastAsia" w:ascii="黑体" w:hAnsi="黑体" w:eastAsia="黑体" w:cs="黑体"/>
                <w:i/>
                <w:iCs/>
                <w:color w:val="000000"/>
                <w:sz w:val="18"/>
                <w:szCs w:val="18"/>
                <w:u w:val="none"/>
              </w:rPr>
            </w:pPr>
          </w:p>
        </w:tc>
      </w:tr>
      <w:tr w14:paraId="02439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8417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6E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A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AA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577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09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E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7A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1872D">
            <w:pPr>
              <w:rPr>
                <w:rFonts w:hint="eastAsia" w:ascii="黑体" w:hAnsi="黑体" w:eastAsia="黑体" w:cs="黑体"/>
                <w:i/>
                <w:iCs/>
                <w:color w:val="000000"/>
                <w:sz w:val="18"/>
                <w:szCs w:val="18"/>
                <w:u w:val="none"/>
              </w:rPr>
            </w:pPr>
          </w:p>
        </w:tc>
      </w:tr>
      <w:tr w14:paraId="039CA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D3F0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37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36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A5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FD18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31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AC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27A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46FA0">
            <w:pPr>
              <w:rPr>
                <w:rFonts w:hint="eastAsia" w:ascii="黑体" w:hAnsi="黑体" w:eastAsia="黑体" w:cs="黑体"/>
                <w:i/>
                <w:iCs/>
                <w:color w:val="000000"/>
                <w:sz w:val="18"/>
                <w:szCs w:val="18"/>
                <w:u w:val="none"/>
              </w:rPr>
            </w:pPr>
          </w:p>
        </w:tc>
      </w:tr>
      <w:tr w14:paraId="1B087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6DA2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CF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651F">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21162">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5F913">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CE73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411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C1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4A575">
            <w:pPr>
              <w:rPr>
                <w:rFonts w:hint="eastAsia" w:ascii="黑体" w:hAnsi="黑体" w:eastAsia="黑体" w:cs="黑体"/>
                <w:i/>
                <w:iCs/>
                <w:color w:val="000000"/>
                <w:sz w:val="18"/>
                <w:szCs w:val="18"/>
                <w:u w:val="none"/>
              </w:rPr>
            </w:pPr>
          </w:p>
        </w:tc>
      </w:tr>
      <w:tr w14:paraId="0FD4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B1A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5A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2C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69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D4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C79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DC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C2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34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AD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90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6AB8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F525">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96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1D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78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路灯</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47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A8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18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盏</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7BE8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4A1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83A10">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3AC2E">
            <w:pPr>
              <w:jc w:val="center"/>
              <w:rPr>
                <w:rFonts w:hint="eastAsia" w:ascii="微软雅黑" w:hAnsi="微软雅黑" w:eastAsia="微软雅黑" w:cs="微软雅黑"/>
                <w:i/>
                <w:iCs/>
                <w:color w:val="000000"/>
                <w:sz w:val="16"/>
                <w:szCs w:val="16"/>
                <w:u w:val="none"/>
              </w:rPr>
            </w:pPr>
          </w:p>
        </w:tc>
      </w:tr>
      <w:tr w14:paraId="09999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639A0">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31314">
            <w:pPr>
              <w:jc w:val="center"/>
              <w:rPr>
                <w:rFonts w:hint="eastAsia" w:ascii="宋体" w:hAnsi="宋体" w:eastAsia="宋体" w:cs="宋体"/>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94173">
            <w:pPr>
              <w:jc w:val="center"/>
              <w:rPr>
                <w:rFonts w:hint="eastAsia" w:ascii="宋体" w:hAnsi="宋体" w:eastAsia="宋体" w:cs="宋体"/>
                <w:i w:val="0"/>
                <w:iCs w:val="0"/>
                <w:color w:val="000000"/>
                <w:sz w:val="18"/>
                <w:szCs w:val="18"/>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7A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产业路</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C8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8F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EF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公里</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329A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8C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9EB9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05D63">
            <w:pPr>
              <w:jc w:val="center"/>
              <w:rPr>
                <w:rFonts w:hint="eastAsia" w:ascii="微软雅黑" w:hAnsi="微软雅黑" w:eastAsia="微软雅黑" w:cs="微软雅黑"/>
                <w:i/>
                <w:iCs/>
                <w:color w:val="000000"/>
                <w:sz w:val="16"/>
                <w:szCs w:val="16"/>
                <w:u w:val="none"/>
              </w:rPr>
            </w:pPr>
          </w:p>
        </w:tc>
      </w:tr>
      <w:tr w14:paraId="4C84F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F8909">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A904A">
            <w:pPr>
              <w:jc w:val="center"/>
              <w:rPr>
                <w:rFonts w:hint="eastAsia" w:ascii="宋体" w:hAnsi="宋体" w:eastAsia="宋体" w:cs="宋体"/>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F7FBA">
            <w:pPr>
              <w:jc w:val="center"/>
              <w:rPr>
                <w:rFonts w:hint="eastAsia" w:ascii="宋体" w:hAnsi="宋体" w:eastAsia="宋体" w:cs="宋体"/>
                <w:i w:val="0"/>
                <w:iCs w:val="0"/>
                <w:color w:val="000000"/>
                <w:sz w:val="18"/>
                <w:szCs w:val="18"/>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59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民宿补助</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BD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39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C3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6904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60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2F6EF">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531B8">
            <w:pPr>
              <w:jc w:val="center"/>
              <w:rPr>
                <w:rFonts w:hint="eastAsia" w:ascii="微软雅黑" w:hAnsi="微软雅黑" w:eastAsia="微软雅黑" w:cs="微软雅黑"/>
                <w:i/>
                <w:iCs/>
                <w:color w:val="000000"/>
                <w:sz w:val="16"/>
                <w:szCs w:val="16"/>
                <w:u w:val="none"/>
              </w:rPr>
            </w:pPr>
          </w:p>
        </w:tc>
      </w:tr>
      <w:tr w14:paraId="7B2B4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CDC4D">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4F9F1">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C4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0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项目（工程）验收合格率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B9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A5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8A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47C3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94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2F498">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A2C4D">
            <w:pPr>
              <w:jc w:val="center"/>
              <w:rPr>
                <w:rFonts w:hint="eastAsia" w:ascii="微软雅黑" w:hAnsi="微软雅黑" w:eastAsia="微软雅黑" w:cs="微软雅黑"/>
                <w:i/>
                <w:iCs/>
                <w:color w:val="000000"/>
                <w:sz w:val="16"/>
                <w:szCs w:val="16"/>
                <w:u w:val="none"/>
              </w:rPr>
            </w:pPr>
          </w:p>
        </w:tc>
      </w:tr>
      <w:tr w14:paraId="158F7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BF48A">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33F7C">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16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9B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项目（工程）完成及时率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6D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80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54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0304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28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E9A4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FA691">
            <w:pPr>
              <w:jc w:val="center"/>
              <w:rPr>
                <w:rFonts w:hint="eastAsia" w:ascii="微软雅黑" w:hAnsi="微软雅黑" w:eastAsia="微软雅黑" w:cs="微软雅黑"/>
                <w:i/>
                <w:iCs/>
                <w:color w:val="000000"/>
                <w:sz w:val="16"/>
                <w:szCs w:val="16"/>
                <w:u w:val="none"/>
              </w:rPr>
            </w:pPr>
          </w:p>
        </w:tc>
      </w:tr>
      <w:tr w14:paraId="5325E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BE7AD">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2C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ED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DD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农户增收</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D8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5D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37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449F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D3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15FB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71782">
            <w:pPr>
              <w:jc w:val="center"/>
              <w:rPr>
                <w:rFonts w:hint="eastAsia" w:ascii="微软雅黑" w:hAnsi="微软雅黑" w:eastAsia="微软雅黑" w:cs="微软雅黑"/>
                <w:i/>
                <w:iCs/>
                <w:color w:val="000000"/>
                <w:sz w:val="16"/>
                <w:szCs w:val="16"/>
                <w:u w:val="none"/>
              </w:rPr>
            </w:pPr>
          </w:p>
        </w:tc>
      </w:tr>
      <w:tr w14:paraId="3437C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199EE">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646F2">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527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11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受益建档立卡贫困人口数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89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7C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EE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3F42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C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AD1D8">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7459B">
            <w:pPr>
              <w:jc w:val="center"/>
              <w:rPr>
                <w:rFonts w:hint="eastAsia" w:ascii="微软雅黑" w:hAnsi="微软雅黑" w:eastAsia="微软雅黑" w:cs="微软雅黑"/>
                <w:i/>
                <w:iCs/>
                <w:color w:val="000000"/>
                <w:sz w:val="16"/>
                <w:szCs w:val="16"/>
                <w:u w:val="none"/>
              </w:rPr>
            </w:pPr>
          </w:p>
        </w:tc>
      </w:tr>
      <w:tr w14:paraId="09C39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AF05C">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86BA8">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33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24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工程审计使用年限</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71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33C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BC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8F95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92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CA127">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131F5">
            <w:pPr>
              <w:jc w:val="center"/>
              <w:rPr>
                <w:rFonts w:hint="eastAsia" w:ascii="微软雅黑" w:hAnsi="微软雅黑" w:eastAsia="微软雅黑" w:cs="微软雅黑"/>
                <w:i/>
                <w:iCs/>
                <w:color w:val="000000"/>
                <w:sz w:val="16"/>
                <w:szCs w:val="16"/>
                <w:u w:val="none"/>
              </w:rPr>
            </w:pPr>
          </w:p>
        </w:tc>
      </w:tr>
      <w:tr w14:paraId="4564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A6FB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83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F6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9B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受益贫困人口满意度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92D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3D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B5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FDAE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B7D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DD7A1">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992BC">
            <w:pPr>
              <w:jc w:val="center"/>
              <w:rPr>
                <w:rFonts w:hint="eastAsia" w:ascii="微软雅黑" w:hAnsi="微软雅黑" w:eastAsia="微软雅黑" w:cs="微软雅黑"/>
                <w:i/>
                <w:iCs/>
                <w:color w:val="000000"/>
                <w:sz w:val="16"/>
                <w:szCs w:val="16"/>
                <w:u w:val="none"/>
              </w:rPr>
            </w:pPr>
          </w:p>
        </w:tc>
      </w:tr>
      <w:tr w14:paraId="27194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8EDA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BF5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9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4A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项目建设金额</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DA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6C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2B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05E8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87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7FB6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8D6F1">
            <w:pPr>
              <w:jc w:val="center"/>
              <w:rPr>
                <w:rFonts w:hint="eastAsia" w:ascii="微软雅黑" w:hAnsi="微软雅黑" w:eastAsia="微软雅黑" w:cs="微软雅黑"/>
                <w:i/>
                <w:iCs/>
                <w:color w:val="000000"/>
                <w:sz w:val="16"/>
                <w:szCs w:val="16"/>
                <w:u w:val="none"/>
              </w:rPr>
            </w:pPr>
          </w:p>
        </w:tc>
      </w:tr>
      <w:tr w14:paraId="2C88E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2F2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04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60229">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E4A15">
            <w:pPr>
              <w:rPr>
                <w:rFonts w:hint="eastAsia" w:ascii="宋体" w:hAnsi="宋体" w:eastAsia="宋体" w:cs="宋体"/>
                <w:i w:val="0"/>
                <w:iCs w:val="0"/>
                <w:color w:val="000000"/>
                <w:sz w:val="18"/>
                <w:szCs w:val="18"/>
                <w:u w:val="none"/>
              </w:rPr>
            </w:pPr>
          </w:p>
        </w:tc>
      </w:tr>
      <w:tr w14:paraId="003C8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57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20084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2CF5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F3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91A520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8F56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82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78A98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6AA6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C83FD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5A909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9B65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0238596E">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13908D57">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93AE3A0">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681A5FFD">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A089848">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7CBF49BA">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4BAF8D52">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70974D1">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1159DF3D">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C667006">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2D845517">
            <w:pPr>
              <w:rPr>
                <w:rFonts w:hint="eastAsia" w:ascii="宋体" w:hAnsi="宋体" w:eastAsia="宋体" w:cs="宋体"/>
                <w:i w:val="0"/>
                <w:iCs w:val="0"/>
                <w:color w:val="000000"/>
                <w:sz w:val="18"/>
                <w:szCs w:val="18"/>
                <w:u w:val="none"/>
              </w:rPr>
            </w:pPr>
          </w:p>
        </w:tc>
      </w:tr>
      <w:tr w14:paraId="1F3F6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1FF2D1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9DB3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3F3A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B10E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51322324T000011868718-基层文化阵地改造提升项目</w:t>
            </w:r>
          </w:p>
        </w:tc>
      </w:tr>
      <w:tr w14:paraId="6A68E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4E2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C13D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790EACE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6C70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66EF8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99A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19F1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B8A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09C30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B9FD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A7004">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EA798">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A6C7C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建设一个具备良好的设施和服务的文化阵地，提供丰富多样的文化活动和和学习机会，增加镇村居民对于文化活动的参与度，提供村民的文化素质，增加村民之间的交流和互动，促进社区的凝聚力与和谐发展。</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F45E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9E01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45200">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721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4F2C90">
            <w:pPr>
              <w:rPr>
                <w:rFonts w:hint="eastAsia" w:ascii="宋体" w:hAnsi="宋体" w:eastAsia="宋体" w:cs="宋体"/>
                <w:i w:val="0"/>
                <w:iCs w:val="0"/>
                <w:color w:val="000000"/>
                <w:sz w:val="18"/>
                <w:szCs w:val="18"/>
                <w:u w:val="none"/>
              </w:rPr>
            </w:pPr>
          </w:p>
        </w:tc>
      </w:tr>
      <w:tr w14:paraId="7572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B4C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B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5D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7D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A1C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323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E9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B62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46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61D3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5AB9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A9B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308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0E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BC4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30B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F7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F99E6">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3E6F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78F4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51ED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36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EB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2B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07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31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1F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35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68F59">
            <w:pPr>
              <w:rPr>
                <w:rFonts w:hint="eastAsia" w:ascii="黑体" w:hAnsi="黑体" w:eastAsia="黑体" w:cs="黑体"/>
                <w:i/>
                <w:iCs/>
                <w:color w:val="000000"/>
                <w:sz w:val="18"/>
                <w:szCs w:val="18"/>
                <w:u w:val="none"/>
              </w:rPr>
            </w:pPr>
          </w:p>
        </w:tc>
      </w:tr>
      <w:tr w14:paraId="7C034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095A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7CF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EB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07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12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67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96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23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74A3D">
            <w:pPr>
              <w:rPr>
                <w:rFonts w:hint="eastAsia" w:ascii="黑体" w:hAnsi="黑体" w:eastAsia="黑体" w:cs="黑体"/>
                <w:i/>
                <w:iCs/>
                <w:color w:val="000000"/>
                <w:sz w:val="18"/>
                <w:szCs w:val="18"/>
                <w:u w:val="none"/>
              </w:rPr>
            </w:pPr>
          </w:p>
        </w:tc>
      </w:tr>
      <w:tr w14:paraId="27A78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113D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7B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41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F2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EE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5C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F9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52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B40D8">
            <w:pPr>
              <w:rPr>
                <w:rFonts w:hint="eastAsia" w:ascii="黑体" w:hAnsi="黑体" w:eastAsia="黑体" w:cs="黑体"/>
                <w:i/>
                <w:iCs/>
                <w:color w:val="000000"/>
                <w:sz w:val="18"/>
                <w:szCs w:val="18"/>
                <w:u w:val="none"/>
              </w:rPr>
            </w:pPr>
          </w:p>
        </w:tc>
      </w:tr>
      <w:tr w14:paraId="03545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DA4F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BE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E2D81">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65D80">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FFB19">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BC17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A5A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4A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2E6B2">
            <w:pPr>
              <w:rPr>
                <w:rFonts w:hint="eastAsia" w:ascii="黑体" w:hAnsi="黑体" w:eastAsia="黑体" w:cs="黑体"/>
                <w:i/>
                <w:iCs/>
                <w:color w:val="000000"/>
                <w:sz w:val="18"/>
                <w:szCs w:val="18"/>
                <w:u w:val="none"/>
              </w:rPr>
            </w:pPr>
          </w:p>
        </w:tc>
      </w:tr>
      <w:tr w14:paraId="2E534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07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41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E6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D9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92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9D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C6C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61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64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6F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F3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A3D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455BC">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4ED0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87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6E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黑虎镇村个数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4B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9C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AE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490C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05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1C5E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F4F5A">
            <w:pPr>
              <w:jc w:val="center"/>
              <w:rPr>
                <w:rFonts w:hint="eastAsia" w:ascii="微软雅黑" w:hAnsi="微软雅黑" w:eastAsia="微软雅黑" w:cs="微软雅黑"/>
                <w:i/>
                <w:iCs/>
                <w:color w:val="000000"/>
                <w:sz w:val="16"/>
                <w:szCs w:val="16"/>
                <w:u w:val="none"/>
              </w:rPr>
            </w:pPr>
          </w:p>
        </w:tc>
      </w:tr>
      <w:tr w14:paraId="6E302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61C72">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7E91D">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78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FB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项目完工及时率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DF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7D9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48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7B05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19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216E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ECF63">
            <w:pPr>
              <w:jc w:val="center"/>
              <w:rPr>
                <w:rFonts w:hint="eastAsia" w:ascii="微软雅黑" w:hAnsi="微软雅黑" w:eastAsia="微软雅黑" w:cs="微软雅黑"/>
                <w:i/>
                <w:iCs/>
                <w:color w:val="000000"/>
                <w:sz w:val="16"/>
                <w:szCs w:val="16"/>
                <w:u w:val="none"/>
              </w:rPr>
            </w:pPr>
          </w:p>
        </w:tc>
      </w:tr>
      <w:tr w14:paraId="72615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2383D">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8F3DD">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19D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E8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项目验收合格率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2E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3F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25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5EDE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9B1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B0B8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EDCD3">
            <w:pPr>
              <w:jc w:val="center"/>
              <w:rPr>
                <w:rFonts w:hint="eastAsia" w:ascii="微软雅黑" w:hAnsi="微软雅黑" w:eastAsia="微软雅黑" w:cs="微软雅黑"/>
                <w:i/>
                <w:iCs/>
                <w:color w:val="000000"/>
                <w:sz w:val="16"/>
                <w:szCs w:val="16"/>
                <w:u w:val="none"/>
              </w:rPr>
            </w:pPr>
          </w:p>
        </w:tc>
      </w:tr>
      <w:tr w14:paraId="1EFA6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9C35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E0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5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E8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提高村民文化素质，增加参与度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F2E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622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C4382">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EA42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36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C14D">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7D6CB">
            <w:pPr>
              <w:jc w:val="center"/>
              <w:rPr>
                <w:rFonts w:hint="eastAsia" w:ascii="微软雅黑" w:hAnsi="微软雅黑" w:eastAsia="微软雅黑" w:cs="微软雅黑"/>
                <w:i/>
                <w:iCs/>
                <w:color w:val="000000"/>
                <w:sz w:val="16"/>
                <w:szCs w:val="16"/>
                <w:u w:val="none"/>
              </w:rPr>
            </w:pPr>
          </w:p>
        </w:tc>
      </w:tr>
      <w:tr w14:paraId="5D9D2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6F26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9A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DF9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AD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31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EF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A6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ACAD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55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AC8A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4AFC8">
            <w:pPr>
              <w:jc w:val="center"/>
              <w:rPr>
                <w:rFonts w:hint="eastAsia" w:ascii="微软雅黑" w:hAnsi="微软雅黑" w:eastAsia="微软雅黑" w:cs="微软雅黑"/>
                <w:i/>
                <w:iCs/>
                <w:color w:val="000000"/>
                <w:sz w:val="16"/>
                <w:szCs w:val="16"/>
                <w:u w:val="none"/>
              </w:rPr>
            </w:pPr>
          </w:p>
        </w:tc>
      </w:tr>
      <w:tr w14:paraId="22349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8217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82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C08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2D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下达资金数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2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206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3E3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880A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19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C4A7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97E93">
            <w:pPr>
              <w:jc w:val="center"/>
              <w:rPr>
                <w:rFonts w:hint="eastAsia" w:ascii="微软雅黑" w:hAnsi="微软雅黑" w:eastAsia="微软雅黑" w:cs="微软雅黑"/>
                <w:i/>
                <w:iCs/>
                <w:color w:val="000000"/>
                <w:sz w:val="16"/>
                <w:szCs w:val="16"/>
                <w:u w:val="none"/>
              </w:rPr>
            </w:pPr>
          </w:p>
        </w:tc>
      </w:tr>
      <w:tr w14:paraId="21216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DC5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03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5A904">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71D5F">
            <w:pPr>
              <w:rPr>
                <w:rFonts w:hint="eastAsia" w:ascii="宋体" w:hAnsi="宋体" w:eastAsia="宋体" w:cs="宋体"/>
                <w:i w:val="0"/>
                <w:iCs w:val="0"/>
                <w:color w:val="000000"/>
                <w:sz w:val="18"/>
                <w:szCs w:val="18"/>
                <w:u w:val="none"/>
              </w:rPr>
            </w:pPr>
          </w:p>
        </w:tc>
      </w:tr>
      <w:tr w14:paraId="66CAD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4CA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8003F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E707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23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89C6C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FE3B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57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28190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4E07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34285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36472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68D6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2555A273">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4727E505">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7ED5B86D">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31EBAA21">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2168AFD7">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76D28E52">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449C4656">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00C00229">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751CDF82">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62585F67">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5167851D">
            <w:pPr>
              <w:rPr>
                <w:rFonts w:hint="eastAsia" w:ascii="宋体" w:hAnsi="宋体" w:eastAsia="宋体" w:cs="宋体"/>
                <w:i w:val="0"/>
                <w:iCs w:val="0"/>
                <w:color w:val="000000"/>
                <w:sz w:val="18"/>
                <w:szCs w:val="18"/>
                <w:u w:val="none"/>
              </w:rPr>
            </w:pPr>
          </w:p>
        </w:tc>
      </w:tr>
      <w:tr w14:paraId="7CECE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2DA3A9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BD48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DE7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CDF4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51322324Y000011494188-日常公用经费(县级)</w:t>
            </w:r>
          </w:p>
        </w:tc>
      </w:tr>
      <w:tr w14:paraId="779AB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CD8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C80D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1A4C1A4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8D9F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1FD87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155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9B2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8D9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BE46F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A303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611BC">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D9FD2">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E0D0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C3ADE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3F27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2B386">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853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B21C27">
            <w:pPr>
              <w:rPr>
                <w:rFonts w:hint="eastAsia" w:ascii="宋体" w:hAnsi="宋体" w:eastAsia="宋体" w:cs="宋体"/>
                <w:i w:val="0"/>
                <w:iCs w:val="0"/>
                <w:color w:val="000000"/>
                <w:sz w:val="18"/>
                <w:szCs w:val="18"/>
                <w:u w:val="none"/>
              </w:rPr>
            </w:pPr>
          </w:p>
        </w:tc>
      </w:tr>
      <w:tr w14:paraId="4F8E0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1F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49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73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1E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ABB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7C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99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36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F3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3CCD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6CF4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93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45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D4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D7B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84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B3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EA8F1">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2A694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BACF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74E6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893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5DC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CA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963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18.49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D0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BB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88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BE08A">
            <w:pPr>
              <w:rPr>
                <w:rFonts w:hint="eastAsia" w:ascii="黑体" w:hAnsi="黑体" w:eastAsia="黑体" w:cs="黑体"/>
                <w:i/>
                <w:iCs/>
                <w:color w:val="000000"/>
                <w:sz w:val="18"/>
                <w:szCs w:val="18"/>
                <w:u w:val="none"/>
              </w:rPr>
            </w:pPr>
          </w:p>
        </w:tc>
      </w:tr>
      <w:tr w14:paraId="7CD75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6A8F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87E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FE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D6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5C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1D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8B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474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CC72C">
            <w:pPr>
              <w:rPr>
                <w:rFonts w:hint="eastAsia" w:ascii="黑体" w:hAnsi="黑体" w:eastAsia="黑体" w:cs="黑体"/>
                <w:i/>
                <w:iCs/>
                <w:color w:val="000000"/>
                <w:sz w:val="18"/>
                <w:szCs w:val="18"/>
                <w:u w:val="none"/>
              </w:rPr>
            </w:pPr>
          </w:p>
        </w:tc>
      </w:tr>
      <w:tr w14:paraId="72899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1E88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60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2D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F1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B4E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9A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2E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2F7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55969">
            <w:pPr>
              <w:rPr>
                <w:rFonts w:hint="eastAsia" w:ascii="黑体" w:hAnsi="黑体" w:eastAsia="黑体" w:cs="黑体"/>
                <w:i/>
                <w:iCs/>
                <w:color w:val="000000"/>
                <w:sz w:val="18"/>
                <w:szCs w:val="18"/>
                <w:u w:val="none"/>
              </w:rPr>
            </w:pPr>
          </w:p>
        </w:tc>
      </w:tr>
      <w:tr w14:paraId="7F54D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A256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7F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E7EB1">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FDA14">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D03964">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396A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CF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34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73708">
            <w:pPr>
              <w:rPr>
                <w:rFonts w:hint="eastAsia" w:ascii="黑体" w:hAnsi="黑体" w:eastAsia="黑体" w:cs="黑体"/>
                <w:i/>
                <w:iCs/>
                <w:color w:val="000000"/>
                <w:sz w:val="18"/>
                <w:szCs w:val="18"/>
                <w:u w:val="none"/>
              </w:rPr>
            </w:pPr>
          </w:p>
        </w:tc>
      </w:tr>
      <w:tr w14:paraId="5C9FB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D0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1D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A2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B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29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11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3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1B1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17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6D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D5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54C4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7001F">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A1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16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4A7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22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A0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669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2366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71C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5ADB7">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4A5C3">
            <w:pPr>
              <w:jc w:val="center"/>
              <w:rPr>
                <w:rFonts w:hint="eastAsia" w:ascii="微软雅黑" w:hAnsi="微软雅黑" w:eastAsia="微软雅黑" w:cs="微软雅黑"/>
                <w:i/>
                <w:iCs/>
                <w:color w:val="000000"/>
                <w:sz w:val="16"/>
                <w:szCs w:val="16"/>
                <w:u w:val="none"/>
              </w:rPr>
            </w:pPr>
          </w:p>
        </w:tc>
      </w:tr>
      <w:tr w14:paraId="428E8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649E6">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F8EF6">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34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59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6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69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84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AAB5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94E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17AF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C6B4E">
            <w:pPr>
              <w:jc w:val="center"/>
              <w:rPr>
                <w:rFonts w:hint="eastAsia" w:ascii="微软雅黑" w:hAnsi="微软雅黑" w:eastAsia="微软雅黑" w:cs="微软雅黑"/>
                <w:i/>
                <w:iCs/>
                <w:color w:val="000000"/>
                <w:sz w:val="16"/>
                <w:szCs w:val="16"/>
                <w:u w:val="none"/>
              </w:rPr>
            </w:pPr>
          </w:p>
        </w:tc>
      </w:tr>
      <w:tr w14:paraId="0E939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19293">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5E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E70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59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91D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F2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DF0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C444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49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B025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1B5B0">
            <w:pPr>
              <w:jc w:val="center"/>
              <w:rPr>
                <w:rFonts w:hint="eastAsia" w:ascii="微软雅黑" w:hAnsi="微软雅黑" w:eastAsia="微软雅黑" w:cs="微软雅黑"/>
                <w:i/>
                <w:iCs/>
                <w:color w:val="000000"/>
                <w:sz w:val="16"/>
                <w:szCs w:val="16"/>
                <w:u w:val="none"/>
              </w:rPr>
            </w:pPr>
          </w:p>
        </w:tc>
      </w:tr>
      <w:tr w14:paraId="1452D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07D42">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3ED96">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BA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52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09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E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52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938A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79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58E3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CD122">
            <w:pPr>
              <w:jc w:val="center"/>
              <w:rPr>
                <w:rFonts w:hint="eastAsia" w:ascii="微软雅黑" w:hAnsi="微软雅黑" w:eastAsia="微软雅黑" w:cs="微软雅黑"/>
                <w:i/>
                <w:iCs/>
                <w:color w:val="000000"/>
                <w:sz w:val="16"/>
                <w:szCs w:val="16"/>
                <w:u w:val="none"/>
              </w:rPr>
            </w:pPr>
          </w:p>
        </w:tc>
      </w:tr>
      <w:tr w14:paraId="2F979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9E7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AC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417B6">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94226">
            <w:pPr>
              <w:rPr>
                <w:rFonts w:hint="eastAsia" w:ascii="宋体" w:hAnsi="宋体" w:eastAsia="宋体" w:cs="宋体"/>
                <w:i w:val="0"/>
                <w:iCs w:val="0"/>
                <w:color w:val="000000"/>
                <w:sz w:val="18"/>
                <w:szCs w:val="18"/>
                <w:u w:val="none"/>
              </w:rPr>
            </w:pPr>
          </w:p>
        </w:tc>
      </w:tr>
      <w:tr w14:paraId="5EEE4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3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620C7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655F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19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FA681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F248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25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F63AB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533C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10F25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AE54D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6A54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32006EE">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12DC1CB7">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E206779">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4FCAFAD1">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3FBF4676">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5D65F92A">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521731A1">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2486621">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68CA28D">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D1D11B4">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2CA89958">
            <w:pPr>
              <w:rPr>
                <w:rFonts w:hint="eastAsia" w:ascii="宋体" w:hAnsi="宋体" w:eastAsia="宋体" w:cs="宋体"/>
                <w:i w:val="0"/>
                <w:iCs w:val="0"/>
                <w:color w:val="000000"/>
                <w:sz w:val="18"/>
                <w:szCs w:val="18"/>
                <w:u w:val="none"/>
              </w:rPr>
            </w:pPr>
          </w:p>
        </w:tc>
      </w:tr>
      <w:tr w14:paraId="739B7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251E2B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13B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4A0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25B7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51322325T000012120346-2024年强降雨应急抢险资金</w:t>
            </w:r>
          </w:p>
        </w:tc>
      </w:tr>
      <w:tr w14:paraId="23401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6F6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DDE4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4C9C068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717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58453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B0C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928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74E1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5CE42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5629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C6AB5">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D921B">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0EB2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提高应对自然灾害和其他突发事件的能力，减少灾害带来的损失，保护人民群众生命财产安全。</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71BEF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ED57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41306">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1A7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D0E3BAE">
            <w:pPr>
              <w:rPr>
                <w:rFonts w:hint="eastAsia" w:ascii="宋体" w:hAnsi="宋体" w:eastAsia="宋体" w:cs="宋体"/>
                <w:i w:val="0"/>
                <w:iCs w:val="0"/>
                <w:color w:val="000000"/>
                <w:sz w:val="18"/>
                <w:szCs w:val="18"/>
                <w:u w:val="none"/>
              </w:rPr>
            </w:pPr>
          </w:p>
        </w:tc>
      </w:tr>
      <w:tr w14:paraId="52F51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29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8A7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2E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EA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6C4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A8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8C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94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4F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2A8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61BA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65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75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D7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B5E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66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23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0C66">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FA06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40E2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D2C4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D5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F7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72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785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51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302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96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5711A">
            <w:pPr>
              <w:rPr>
                <w:rFonts w:hint="eastAsia" w:ascii="黑体" w:hAnsi="黑体" w:eastAsia="黑体" w:cs="黑体"/>
                <w:i/>
                <w:iCs/>
                <w:color w:val="000000"/>
                <w:sz w:val="18"/>
                <w:szCs w:val="18"/>
                <w:u w:val="none"/>
              </w:rPr>
            </w:pPr>
          </w:p>
        </w:tc>
      </w:tr>
      <w:tr w14:paraId="0D4A1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A030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58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C3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E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66F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12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71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77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60914">
            <w:pPr>
              <w:rPr>
                <w:rFonts w:hint="eastAsia" w:ascii="黑体" w:hAnsi="黑体" w:eastAsia="黑体" w:cs="黑体"/>
                <w:i/>
                <w:iCs/>
                <w:color w:val="000000"/>
                <w:sz w:val="18"/>
                <w:szCs w:val="18"/>
                <w:u w:val="none"/>
              </w:rPr>
            </w:pPr>
          </w:p>
        </w:tc>
      </w:tr>
      <w:tr w14:paraId="1C0D3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DA34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18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28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F5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976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CA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3A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4DF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55EFA">
            <w:pPr>
              <w:rPr>
                <w:rFonts w:hint="eastAsia" w:ascii="黑体" w:hAnsi="黑体" w:eastAsia="黑体" w:cs="黑体"/>
                <w:i/>
                <w:iCs/>
                <w:color w:val="000000"/>
                <w:sz w:val="18"/>
                <w:szCs w:val="18"/>
                <w:u w:val="none"/>
              </w:rPr>
            </w:pPr>
          </w:p>
        </w:tc>
      </w:tr>
      <w:tr w14:paraId="355CA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A154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70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E20E6">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40803">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CA37C">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56A8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8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47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0DE61">
            <w:pPr>
              <w:rPr>
                <w:rFonts w:hint="eastAsia" w:ascii="黑体" w:hAnsi="黑体" w:eastAsia="黑体" w:cs="黑体"/>
                <w:i/>
                <w:iCs/>
                <w:color w:val="000000"/>
                <w:sz w:val="18"/>
                <w:szCs w:val="18"/>
                <w:u w:val="none"/>
              </w:rPr>
            </w:pPr>
          </w:p>
        </w:tc>
      </w:tr>
      <w:tr w14:paraId="200B0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B4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90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EC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E9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83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CC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B3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F3B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A6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1A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5D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B77D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8DAB9">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748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159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BD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黑虎镇各村</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810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F8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CC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637B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4E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42001">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D9BFB">
            <w:pPr>
              <w:jc w:val="center"/>
              <w:rPr>
                <w:rFonts w:hint="eastAsia" w:ascii="微软雅黑" w:hAnsi="微软雅黑" w:eastAsia="微软雅黑" w:cs="微软雅黑"/>
                <w:i/>
                <w:iCs/>
                <w:color w:val="000000"/>
                <w:sz w:val="16"/>
                <w:szCs w:val="16"/>
                <w:u w:val="none"/>
              </w:rPr>
            </w:pPr>
          </w:p>
        </w:tc>
      </w:tr>
      <w:tr w14:paraId="23AF0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FACD5">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D4287">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24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59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CC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47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A2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7F2F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94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7CA43">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55535">
            <w:pPr>
              <w:jc w:val="center"/>
              <w:rPr>
                <w:rFonts w:hint="eastAsia" w:ascii="微软雅黑" w:hAnsi="微软雅黑" w:eastAsia="微软雅黑" w:cs="微软雅黑"/>
                <w:i/>
                <w:iCs/>
                <w:color w:val="000000"/>
                <w:sz w:val="16"/>
                <w:szCs w:val="16"/>
                <w:u w:val="none"/>
              </w:rPr>
            </w:pPr>
          </w:p>
        </w:tc>
      </w:tr>
      <w:tr w14:paraId="6EE34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8F554">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D40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42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23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减少群众生命财产损失</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12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ED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F71DC">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5CEA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2C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93AE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6CABE">
            <w:pPr>
              <w:jc w:val="center"/>
              <w:rPr>
                <w:rFonts w:hint="eastAsia" w:ascii="微软雅黑" w:hAnsi="微软雅黑" w:eastAsia="微软雅黑" w:cs="微软雅黑"/>
                <w:i/>
                <w:iCs/>
                <w:color w:val="000000"/>
                <w:sz w:val="16"/>
                <w:szCs w:val="16"/>
                <w:u w:val="none"/>
              </w:rPr>
            </w:pPr>
          </w:p>
        </w:tc>
      </w:tr>
      <w:tr w14:paraId="17674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9D685">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80FB0">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5F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7B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保障相关救灾的正常进行，增强群众的幸福感。</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609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80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CC45B">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3B86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A8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5517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E15C">
            <w:pPr>
              <w:jc w:val="center"/>
              <w:rPr>
                <w:rFonts w:hint="eastAsia" w:ascii="微软雅黑" w:hAnsi="微软雅黑" w:eastAsia="微软雅黑" w:cs="微软雅黑"/>
                <w:i/>
                <w:iCs/>
                <w:color w:val="000000"/>
                <w:sz w:val="16"/>
                <w:szCs w:val="16"/>
                <w:u w:val="none"/>
              </w:rPr>
            </w:pPr>
          </w:p>
        </w:tc>
      </w:tr>
      <w:tr w14:paraId="7D3E3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97B70">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9BC68">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A0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49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有效的减少灾害的发生率，提升群众生活环境的影响度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5B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FE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CFA1D">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F6BC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52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D14F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09F26">
            <w:pPr>
              <w:jc w:val="center"/>
              <w:rPr>
                <w:rFonts w:hint="eastAsia" w:ascii="微软雅黑" w:hAnsi="微软雅黑" w:eastAsia="微软雅黑" w:cs="微软雅黑"/>
                <w:i/>
                <w:iCs/>
                <w:color w:val="000000"/>
                <w:sz w:val="16"/>
                <w:szCs w:val="16"/>
                <w:u w:val="none"/>
              </w:rPr>
            </w:pPr>
          </w:p>
        </w:tc>
      </w:tr>
      <w:tr w14:paraId="42A41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9FD0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0BE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BE7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DB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19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A2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36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5CD9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0D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BCFB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2B6E0">
            <w:pPr>
              <w:jc w:val="center"/>
              <w:rPr>
                <w:rFonts w:hint="eastAsia" w:ascii="微软雅黑" w:hAnsi="微软雅黑" w:eastAsia="微软雅黑" w:cs="微软雅黑"/>
                <w:i/>
                <w:iCs/>
                <w:color w:val="000000"/>
                <w:sz w:val="16"/>
                <w:szCs w:val="16"/>
                <w:u w:val="none"/>
              </w:rPr>
            </w:pPr>
          </w:p>
        </w:tc>
      </w:tr>
      <w:tr w14:paraId="599CB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27FD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930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CF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E10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EF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ABE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F0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4A1F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39E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C7AE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11576">
            <w:pPr>
              <w:jc w:val="center"/>
              <w:rPr>
                <w:rFonts w:hint="eastAsia" w:ascii="微软雅黑" w:hAnsi="微软雅黑" w:eastAsia="微软雅黑" w:cs="微软雅黑"/>
                <w:i/>
                <w:iCs/>
                <w:color w:val="000000"/>
                <w:sz w:val="16"/>
                <w:szCs w:val="16"/>
                <w:u w:val="none"/>
              </w:rPr>
            </w:pPr>
          </w:p>
        </w:tc>
      </w:tr>
      <w:tr w14:paraId="12D7D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5C7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CF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C4CF3">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FA6F5">
            <w:pPr>
              <w:rPr>
                <w:rFonts w:hint="eastAsia" w:ascii="宋体" w:hAnsi="宋体" w:eastAsia="宋体" w:cs="宋体"/>
                <w:i w:val="0"/>
                <w:iCs w:val="0"/>
                <w:color w:val="000000"/>
                <w:sz w:val="18"/>
                <w:szCs w:val="18"/>
                <w:u w:val="none"/>
              </w:rPr>
            </w:pPr>
          </w:p>
        </w:tc>
      </w:tr>
      <w:tr w14:paraId="17B8E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7D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99723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CE7F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4B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85F8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19BC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35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15984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25E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1217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68615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27C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14A383D2">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0D57BAD2">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30182B5B">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1351B51F">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3622864B">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46EE77D5">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F08B944">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294A985">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54E7CA4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5E9A53A6">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4986D56B">
            <w:pPr>
              <w:rPr>
                <w:rFonts w:hint="eastAsia" w:ascii="宋体" w:hAnsi="宋体" w:eastAsia="宋体" w:cs="宋体"/>
                <w:i w:val="0"/>
                <w:iCs w:val="0"/>
                <w:color w:val="000000"/>
                <w:sz w:val="18"/>
                <w:szCs w:val="18"/>
                <w:u w:val="none"/>
              </w:rPr>
            </w:pPr>
          </w:p>
        </w:tc>
      </w:tr>
      <w:tr w14:paraId="6C85A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7A2F5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6704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CA2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9ABF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51322325T000012208058-第二批主体教育专项党费</w:t>
            </w:r>
          </w:p>
        </w:tc>
      </w:tr>
      <w:tr w14:paraId="4EFE2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832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969E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575CD41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40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0FA3A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69C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B71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866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E14D8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84FA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319C1">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0F0CD">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7F6D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对开展第二批主体教育工作较为突出的单位，给予拨款3000元专项党费，用于党员培训、素质提升等方面。</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90BF2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17A6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8758B">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503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B7E6E6">
            <w:pPr>
              <w:rPr>
                <w:rFonts w:hint="eastAsia" w:ascii="宋体" w:hAnsi="宋体" w:eastAsia="宋体" w:cs="宋体"/>
                <w:i w:val="0"/>
                <w:iCs w:val="0"/>
                <w:color w:val="000000"/>
                <w:sz w:val="18"/>
                <w:szCs w:val="18"/>
                <w:u w:val="none"/>
              </w:rPr>
            </w:pPr>
          </w:p>
        </w:tc>
      </w:tr>
      <w:tr w14:paraId="47633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0A7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0E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187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04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742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14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FF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AF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D52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A027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0108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C2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3C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2D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F38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0F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E5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D0791">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56C2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DB1B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A514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A6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F92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2B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B9B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15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69D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83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9BE25">
            <w:pPr>
              <w:rPr>
                <w:rFonts w:hint="eastAsia" w:ascii="黑体" w:hAnsi="黑体" w:eastAsia="黑体" w:cs="黑体"/>
                <w:i/>
                <w:iCs/>
                <w:color w:val="000000"/>
                <w:sz w:val="18"/>
                <w:szCs w:val="18"/>
                <w:u w:val="none"/>
              </w:rPr>
            </w:pPr>
          </w:p>
        </w:tc>
      </w:tr>
      <w:tr w14:paraId="0F81D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D17A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B1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8F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5B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C5A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DE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A7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CC4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1BC87">
            <w:pPr>
              <w:rPr>
                <w:rFonts w:hint="eastAsia" w:ascii="黑体" w:hAnsi="黑体" w:eastAsia="黑体" w:cs="黑体"/>
                <w:i/>
                <w:iCs/>
                <w:color w:val="000000"/>
                <w:sz w:val="18"/>
                <w:szCs w:val="18"/>
                <w:u w:val="none"/>
              </w:rPr>
            </w:pPr>
          </w:p>
        </w:tc>
      </w:tr>
      <w:tr w14:paraId="0D38F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6D32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6C7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7E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135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022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AB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3A5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9FB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9F946">
            <w:pPr>
              <w:rPr>
                <w:rFonts w:hint="eastAsia" w:ascii="黑体" w:hAnsi="黑体" w:eastAsia="黑体" w:cs="黑体"/>
                <w:i/>
                <w:iCs/>
                <w:color w:val="000000"/>
                <w:sz w:val="18"/>
                <w:szCs w:val="18"/>
                <w:u w:val="none"/>
              </w:rPr>
            </w:pPr>
          </w:p>
        </w:tc>
      </w:tr>
      <w:tr w14:paraId="5FFB3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A166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0C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AEEC9">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3CCF8">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356C5">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CA3B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03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37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2722B">
            <w:pPr>
              <w:rPr>
                <w:rFonts w:hint="eastAsia" w:ascii="黑体" w:hAnsi="黑体" w:eastAsia="黑体" w:cs="黑体"/>
                <w:i/>
                <w:iCs/>
                <w:color w:val="000000"/>
                <w:sz w:val="18"/>
                <w:szCs w:val="18"/>
                <w:u w:val="none"/>
              </w:rPr>
            </w:pPr>
          </w:p>
        </w:tc>
      </w:tr>
      <w:tr w14:paraId="29455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B8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53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88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78B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FD6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D2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501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D1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C5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AE5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ED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D34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7886F">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60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FA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BF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黑虎镇村个数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EB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B0D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488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F761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53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8D7B3">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3CC8B">
            <w:pPr>
              <w:jc w:val="center"/>
              <w:rPr>
                <w:rFonts w:hint="eastAsia" w:ascii="微软雅黑" w:hAnsi="微软雅黑" w:eastAsia="微软雅黑" w:cs="微软雅黑"/>
                <w:i/>
                <w:iCs/>
                <w:color w:val="000000"/>
                <w:sz w:val="16"/>
                <w:szCs w:val="16"/>
                <w:u w:val="none"/>
              </w:rPr>
            </w:pPr>
          </w:p>
        </w:tc>
      </w:tr>
      <w:tr w14:paraId="56927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18C60">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FE5C1">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FBC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26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F7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FB6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46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B4EE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24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8C75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B46BD">
            <w:pPr>
              <w:jc w:val="center"/>
              <w:rPr>
                <w:rFonts w:hint="eastAsia" w:ascii="微软雅黑" w:hAnsi="微软雅黑" w:eastAsia="微软雅黑" w:cs="微软雅黑"/>
                <w:i/>
                <w:iCs/>
                <w:color w:val="000000"/>
                <w:sz w:val="16"/>
                <w:szCs w:val="16"/>
                <w:u w:val="none"/>
              </w:rPr>
            </w:pPr>
          </w:p>
        </w:tc>
      </w:tr>
      <w:tr w14:paraId="28369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91F47">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9CF3E">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BC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B8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项目完工时间</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3F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61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0C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359E3">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73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57863">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40C83">
            <w:pPr>
              <w:jc w:val="center"/>
              <w:rPr>
                <w:rFonts w:hint="eastAsia" w:ascii="微软雅黑" w:hAnsi="微软雅黑" w:eastAsia="微软雅黑" w:cs="微软雅黑"/>
                <w:i/>
                <w:iCs/>
                <w:color w:val="000000"/>
                <w:sz w:val="16"/>
                <w:szCs w:val="16"/>
                <w:u w:val="none"/>
              </w:rPr>
            </w:pPr>
          </w:p>
        </w:tc>
      </w:tr>
      <w:tr w14:paraId="4AC84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5433F">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B1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2B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54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更好为党员服务</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8A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4A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E46BB">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75F4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D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727D0">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CE68A">
            <w:pPr>
              <w:jc w:val="center"/>
              <w:rPr>
                <w:rFonts w:hint="eastAsia" w:ascii="微软雅黑" w:hAnsi="微软雅黑" w:eastAsia="微软雅黑" w:cs="微软雅黑"/>
                <w:i/>
                <w:iCs/>
                <w:color w:val="000000"/>
                <w:sz w:val="16"/>
                <w:szCs w:val="16"/>
                <w:u w:val="none"/>
              </w:rPr>
            </w:pPr>
          </w:p>
        </w:tc>
      </w:tr>
      <w:tr w14:paraId="7B5CB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DDB4B">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C74D6">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B36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79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加强主体教育</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9C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52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A4CEC">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D564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6F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D2210">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E8B8">
            <w:pPr>
              <w:jc w:val="center"/>
              <w:rPr>
                <w:rFonts w:hint="eastAsia" w:ascii="微软雅黑" w:hAnsi="微软雅黑" w:eastAsia="微软雅黑" w:cs="微软雅黑"/>
                <w:i/>
                <w:iCs/>
                <w:color w:val="000000"/>
                <w:sz w:val="16"/>
                <w:szCs w:val="16"/>
                <w:u w:val="none"/>
              </w:rPr>
            </w:pPr>
          </w:p>
        </w:tc>
      </w:tr>
      <w:tr w14:paraId="2E935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1B8D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14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E0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F1A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党员满意度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C0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88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3E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7830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CE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AD7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F9BC6">
            <w:pPr>
              <w:jc w:val="center"/>
              <w:rPr>
                <w:rFonts w:hint="eastAsia" w:ascii="微软雅黑" w:hAnsi="微软雅黑" w:eastAsia="微软雅黑" w:cs="微软雅黑"/>
                <w:i/>
                <w:iCs/>
                <w:color w:val="000000"/>
                <w:sz w:val="16"/>
                <w:szCs w:val="16"/>
                <w:u w:val="none"/>
              </w:rPr>
            </w:pPr>
          </w:p>
        </w:tc>
      </w:tr>
      <w:tr w14:paraId="4E719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C9DC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AD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35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F7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专项党委</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F5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3C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0B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34A5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45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B8D5D">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3E8FD">
            <w:pPr>
              <w:jc w:val="center"/>
              <w:rPr>
                <w:rFonts w:hint="eastAsia" w:ascii="微软雅黑" w:hAnsi="微软雅黑" w:eastAsia="微软雅黑" w:cs="微软雅黑"/>
                <w:i/>
                <w:iCs/>
                <w:color w:val="000000"/>
                <w:sz w:val="16"/>
                <w:szCs w:val="16"/>
                <w:u w:val="none"/>
              </w:rPr>
            </w:pPr>
          </w:p>
        </w:tc>
      </w:tr>
      <w:tr w14:paraId="2CEB9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B7A5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34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22006">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28C86">
            <w:pPr>
              <w:rPr>
                <w:rFonts w:hint="eastAsia" w:ascii="宋体" w:hAnsi="宋体" w:eastAsia="宋体" w:cs="宋体"/>
                <w:i w:val="0"/>
                <w:iCs w:val="0"/>
                <w:color w:val="000000"/>
                <w:sz w:val="18"/>
                <w:szCs w:val="18"/>
                <w:u w:val="none"/>
              </w:rPr>
            </w:pPr>
          </w:p>
        </w:tc>
      </w:tr>
      <w:tr w14:paraId="32FA5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C5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C8195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59D7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A0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E53537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BAB3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FD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708D7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37A2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C5E7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78365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21AC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2273610">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01D7BA35">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5864F855">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33A25718">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587E0814">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02A60225">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52B9462A">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513CC8B">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666D7DEC">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4DB9A767">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537876B9">
            <w:pPr>
              <w:rPr>
                <w:rFonts w:hint="eastAsia" w:ascii="宋体" w:hAnsi="宋体" w:eastAsia="宋体" w:cs="宋体"/>
                <w:i w:val="0"/>
                <w:iCs w:val="0"/>
                <w:color w:val="000000"/>
                <w:sz w:val="18"/>
                <w:szCs w:val="18"/>
                <w:u w:val="none"/>
              </w:rPr>
            </w:pPr>
          </w:p>
        </w:tc>
      </w:tr>
      <w:tr w14:paraId="635BB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217921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D914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353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A94A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51322325T000012405816-兼职网格员的绩效考核资金</w:t>
            </w:r>
          </w:p>
        </w:tc>
      </w:tr>
      <w:tr w14:paraId="41303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08B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A7F6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FC78E3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E5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6866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CEC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311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668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40DAB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47D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511B9">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825C1">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34F1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黑虎镇现有4个行政村，共配四个兼职网格员，按照每人每月500元的绩效标准，16个月共计3.2万元。</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99D34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281C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A43AF">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BD2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9BD3FC6">
            <w:pPr>
              <w:rPr>
                <w:rFonts w:hint="eastAsia" w:ascii="宋体" w:hAnsi="宋体" w:eastAsia="宋体" w:cs="宋体"/>
                <w:i w:val="0"/>
                <w:iCs w:val="0"/>
                <w:color w:val="000000"/>
                <w:sz w:val="18"/>
                <w:szCs w:val="18"/>
                <w:u w:val="none"/>
              </w:rPr>
            </w:pPr>
          </w:p>
        </w:tc>
      </w:tr>
      <w:tr w14:paraId="7239F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DE6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4DA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92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E7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1A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E0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F4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2D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89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757B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0C8B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19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A60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B2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B6C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D5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03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39CC8">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5050C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86FE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FA0E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4E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1E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1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305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AF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77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25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C1640">
            <w:pPr>
              <w:rPr>
                <w:rFonts w:hint="eastAsia" w:ascii="黑体" w:hAnsi="黑体" w:eastAsia="黑体" w:cs="黑体"/>
                <w:i/>
                <w:iCs/>
                <w:color w:val="000000"/>
                <w:sz w:val="18"/>
                <w:szCs w:val="18"/>
                <w:u w:val="none"/>
              </w:rPr>
            </w:pPr>
          </w:p>
        </w:tc>
      </w:tr>
      <w:tr w14:paraId="079D3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A4C2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A5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DC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49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36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14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C7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5C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5C0B2">
            <w:pPr>
              <w:rPr>
                <w:rFonts w:hint="eastAsia" w:ascii="黑体" w:hAnsi="黑体" w:eastAsia="黑体" w:cs="黑体"/>
                <w:i/>
                <w:iCs/>
                <w:color w:val="000000"/>
                <w:sz w:val="18"/>
                <w:szCs w:val="18"/>
                <w:u w:val="none"/>
              </w:rPr>
            </w:pPr>
          </w:p>
        </w:tc>
      </w:tr>
      <w:tr w14:paraId="4AC3C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A1E3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60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2C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AE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ABC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F6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24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95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B8A28">
            <w:pPr>
              <w:rPr>
                <w:rFonts w:hint="eastAsia" w:ascii="黑体" w:hAnsi="黑体" w:eastAsia="黑体" w:cs="黑体"/>
                <w:i/>
                <w:iCs/>
                <w:color w:val="000000"/>
                <w:sz w:val="18"/>
                <w:szCs w:val="18"/>
                <w:u w:val="none"/>
              </w:rPr>
            </w:pPr>
          </w:p>
        </w:tc>
      </w:tr>
      <w:tr w14:paraId="5B541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77D3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26C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2CA4C">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4124F">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04F38">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1194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6E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61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A6754">
            <w:pPr>
              <w:rPr>
                <w:rFonts w:hint="eastAsia" w:ascii="黑体" w:hAnsi="黑体" w:eastAsia="黑体" w:cs="黑体"/>
                <w:i/>
                <w:iCs/>
                <w:color w:val="000000"/>
                <w:sz w:val="18"/>
                <w:szCs w:val="18"/>
                <w:u w:val="none"/>
              </w:rPr>
            </w:pPr>
          </w:p>
        </w:tc>
      </w:tr>
      <w:tr w14:paraId="1F418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C2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5A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00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419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A3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056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11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36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72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C2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B5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384B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413D3">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40E3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7CF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F5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行政村个数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06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4BB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3E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D658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E7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8FD87">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6BF93">
            <w:pPr>
              <w:jc w:val="center"/>
              <w:rPr>
                <w:rFonts w:hint="eastAsia" w:ascii="微软雅黑" w:hAnsi="微软雅黑" w:eastAsia="微软雅黑" w:cs="微软雅黑"/>
                <w:i/>
                <w:iCs/>
                <w:color w:val="000000"/>
                <w:sz w:val="16"/>
                <w:szCs w:val="16"/>
                <w:u w:val="none"/>
              </w:rPr>
            </w:pPr>
          </w:p>
        </w:tc>
      </w:tr>
      <w:tr w14:paraId="3CAF9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17DA4">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A499B">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DD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15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4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FE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DE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A229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42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F2C3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D0233">
            <w:pPr>
              <w:jc w:val="center"/>
              <w:rPr>
                <w:rFonts w:hint="eastAsia" w:ascii="微软雅黑" w:hAnsi="微软雅黑" w:eastAsia="微软雅黑" w:cs="微软雅黑"/>
                <w:i/>
                <w:iCs/>
                <w:color w:val="000000"/>
                <w:sz w:val="16"/>
                <w:szCs w:val="16"/>
                <w:u w:val="none"/>
              </w:rPr>
            </w:pPr>
          </w:p>
        </w:tc>
      </w:tr>
      <w:tr w14:paraId="04254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24A2A">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153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24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64A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更好的统筹各项工作</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80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58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E5FF5">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FE9C3">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1C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AC4E">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A8253">
            <w:pPr>
              <w:jc w:val="center"/>
              <w:rPr>
                <w:rFonts w:hint="eastAsia" w:ascii="微软雅黑" w:hAnsi="微软雅黑" w:eastAsia="微软雅黑" w:cs="微软雅黑"/>
                <w:i/>
                <w:iCs/>
                <w:color w:val="000000"/>
                <w:sz w:val="16"/>
                <w:szCs w:val="16"/>
                <w:u w:val="none"/>
              </w:rPr>
            </w:pPr>
          </w:p>
        </w:tc>
      </w:tr>
      <w:tr w14:paraId="7F790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874D8">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AF883">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E4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75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保障网格员工资及时发放率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14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EA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41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4E39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4F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1A31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1DE4D">
            <w:pPr>
              <w:jc w:val="center"/>
              <w:rPr>
                <w:rFonts w:hint="eastAsia" w:ascii="微软雅黑" w:hAnsi="微软雅黑" w:eastAsia="微软雅黑" w:cs="微软雅黑"/>
                <w:i/>
                <w:iCs/>
                <w:color w:val="000000"/>
                <w:sz w:val="16"/>
                <w:szCs w:val="16"/>
                <w:u w:val="none"/>
              </w:rPr>
            </w:pPr>
          </w:p>
        </w:tc>
      </w:tr>
      <w:tr w14:paraId="392CF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CA810">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CB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36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48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更好的为群众服务</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1D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0D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5C24C">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BB5D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A9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D266">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C5C5D">
            <w:pPr>
              <w:jc w:val="center"/>
              <w:rPr>
                <w:rFonts w:hint="eastAsia" w:ascii="微软雅黑" w:hAnsi="微软雅黑" w:eastAsia="微软雅黑" w:cs="微软雅黑"/>
                <w:i/>
                <w:iCs/>
                <w:color w:val="000000"/>
                <w:sz w:val="16"/>
                <w:szCs w:val="16"/>
                <w:u w:val="none"/>
              </w:rPr>
            </w:pPr>
          </w:p>
        </w:tc>
      </w:tr>
      <w:tr w14:paraId="7E73D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4FCFF">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36003">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D0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2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网格员满意度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D3E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87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4F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236E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6B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AF0FE">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28D3D">
            <w:pPr>
              <w:jc w:val="center"/>
              <w:rPr>
                <w:rFonts w:hint="eastAsia" w:ascii="微软雅黑" w:hAnsi="微软雅黑" w:eastAsia="微软雅黑" w:cs="微软雅黑"/>
                <w:i/>
                <w:iCs/>
                <w:color w:val="000000"/>
                <w:sz w:val="16"/>
                <w:szCs w:val="16"/>
                <w:u w:val="none"/>
              </w:rPr>
            </w:pPr>
          </w:p>
        </w:tc>
      </w:tr>
      <w:tr w14:paraId="28AA0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8D05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F3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86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E6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网格员绩效工资</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7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F1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59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1B23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A6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BF31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20EC3">
            <w:pPr>
              <w:jc w:val="center"/>
              <w:rPr>
                <w:rFonts w:hint="eastAsia" w:ascii="微软雅黑" w:hAnsi="微软雅黑" w:eastAsia="微软雅黑" w:cs="微软雅黑"/>
                <w:i/>
                <w:iCs/>
                <w:color w:val="000000"/>
                <w:sz w:val="16"/>
                <w:szCs w:val="16"/>
                <w:u w:val="none"/>
              </w:rPr>
            </w:pPr>
          </w:p>
        </w:tc>
      </w:tr>
      <w:tr w14:paraId="14E7C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346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8A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944D4">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A34BB">
            <w:pPr>
              <w:rPr>
                <w:rFonts w:hint="eastAsia" w:ascii="宋体" w:hAnsi="宋体" w:eastAsia="宋体" w:cs="宋体"/>
                <w:i w:val="0"/>
                <w:iCs w:val="0"/>
                <w:color w:val="000000"/>
                <w:sz w:val="18"/>
                <w:szCs w:val="18"/>
                <w:u w:val="none"/>
              </w:rPr>
            </w:pPr>
          </w:p>
        </w:tc>
      </w:tr>
      <w:tr w14:paraId="092C0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2A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ADDB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6EAB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DB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4CE0D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0BEA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3F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FEBA7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295B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F9AF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E70C4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B231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0344A212">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26D476E2">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7BE6ACB6">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4642307E">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0FE133E">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4846002F">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80E3BC8">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880ECFA">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684B3162">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01B06CD">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5C55522A">
            <w:pPr>
              <w:rPr>
                <w:rFonts w:hint="eastAsia" w:ascii="宋体" w:hAnsi="宋体" w:eastAsia="宋体" w:cs="宋体"/>
                <w:i w:val="0"/>
                <w:iCs w:val="0"/>
                <w:color w:val="000000"/>
                <w:sz w:val="18"/>
                <w:szCs w:val="18"/>
                <w:u w:val="none"/>
              </w:rPr>
            </w:pPr>
          </w:p>
        </w:tc>
      </w:tr>
      <w:tr w14:paraId="28BF0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022975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A3E3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D4E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9B58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51322325T000012520859-黑虎镇小河坝村少数民族特色村寨文旅产业发展建设项目二类费用</w:t>
            </w:r>
          </w:p>
        </w:tc>
      </w:tr>
      <w:tr w14:paraId="3679B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3E8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F187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332B283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A8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2C236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DC1FA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C08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1A3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392F5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A5C5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103C6">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2FF13">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87B0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黑虎镇小河坝村少数民族特色村寨文旅产业发展建设项目二类费用，用于支付可研制作、可研评审费用、项目设计、施工图图审、项目预算造价、项目测绘、评标专家评审费用、需求论证、审计等费用。</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58F8D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21A3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BE8F7">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B78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C11091">
            <w:pPr>
              <w:rPr>
                <w:rFonts w:hint="eastAsia" w:ascii="宋体" w:hAnsi="宋体" w:eastAsia="宋体" w:cs="宋体"/>
                <w:i w:val="0"/>
                <w:iCs w:val="0"/>
                <w:color w:val="000000"/>
                <w:sz w:val="18"/>
                <w:szCs w:val="18"/>
                <w:u w:val="none"/>
              </w:rPr>
            </w:pPr>
          </w:p>
        </w:tc>
      </w:tr>
      <w:tr w14:paraId="7C4DC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F29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A7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D1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46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498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0E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43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F1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FE0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CB00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E246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F4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5E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9F0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4D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FA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86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A9E7F">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E959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0E8D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176A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A4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08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FF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725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21.90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778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D3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3B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22680">
            <w:pPr>
              <w:rPr>
                <w:rFonts w:hint="eastAsia" w:ascii="黑体" w:hAnsi="黑体" w:eastAsia="黑体" w:cs="黑体"/>
                <w:i/>
                <w:iCs/>
                <w:color w:val="000000"/>
                <w:sz w:val="18"/>
                <w:szCs w:val="18"/>
                <w:u w:val="none"/>
              </w:rPr>
            </w:pPr>
          </w:p>
        </w:tc>
      </w:tr>
      <w:tr w14:paraId="31C58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1468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CA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80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3C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E79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1A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DF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48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3D8A6">
            <w:pPr>
              <w:rPr>
                <w:rFonts w:hint="eastAsia" w:ascii="黑体" w:hAnsi="黑体" w:eastAsia="黑体" w:cs="黑体"/>
                <w:i/>
                <w:iCs/>
                <w:color w:val="000000"/>
                <w:sz w:val="18"/>
                <w:szCs w:val="18"/>
                <w:u w:val="none"/>
              </w:rPr>
            </w:pPr>
          </w:p>
        </w:tc>
      </w:tr>
      <w:tr w14:paraId="4D14A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6D07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CD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0BF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5B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B701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A84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86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45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57A6B">
            <w:pPr>
              <w:rPr>
                <w:rFonts w:hint="eastAsia" w:ascii="黑体" w:hAnsi="黑体" w:eastAsia="黑体" w:cs="黑体"/>
                <w:i/>
                <w:iCs/>
                <w:color w:val="000000"/>
                <w:sz w:val="18"/>
                <w:szCs w:val="18"/>
                <w:u w:val="none"/>
              </w:rPr>
            </w:pPr>
          </w:p>
        </w:tc>
      </w:tr>
      <w:tr w14:paraId="7C954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A6C0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63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D6EBC">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A2710">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F91886">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65CC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81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DF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C16C5">
            <w:pPr>
              <w:rPr>
                <w:rFonts w:hint="eastAsia" w:ascii="黑体" w:hAnsi="黑体" w:eastAsia="黑体" w:cs="黑体"/>
                <w:i/>
                <w:iCs/>
                <w:color w:val="000000"/>
                <w:sz w:val="18"/>
                <w:szCs w:val="18"/>
                <w:u w:val="none"/>
              </w:rPr>
            </w:pPr>
          </w:p>
        </w:tc>
      </w:tr>
      <w:tr w14:paraId="32A15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2F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15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FDD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1A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94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1B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67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D0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E65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FC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B8E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4605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6B427">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3F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55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B1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虎镇小河坝村少数民族特色村寨文旅产业发展建设项目二类费用</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34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FA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22.2</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D5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3DBE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C8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D688F">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6AB2">
            <w:pPr>
              <w:jc w:val="center"/>
              <w:rPr>
                <w:rFonts w:hint="eastAsia" w:ascii="微软雅黑" w:hAnsi="微软雅黑" w:eastAsia="微软雅黑" w:cs="微软雅黑"/>
                <w:i/>
                <w:iCs/>
                <w:color w:val="000000"/>
                <w:sz w:val="16"/>
                <w:szCs w:val="16"/>
                <w:u w:val="none"/>
              </w:rPr>
            </w:pPr>
          </w:p>
        </w:tc>
      </w:tr>
      <w:tr w14:paraId="22C1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D61BB">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187CF">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1D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CF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34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04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CA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F8E2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6A8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23E2D">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4B26D">
            <w:pPr>
              <w:jc w:val="center"/>
              <w:rPr>
                <w:rFonts w:hint="eastAsia" w:ascii="微软雅黑" w:hAnsi="微软雅黑" w:eastAsia="微软雅黑" w:cs="微软雅黑"/>
                <w:i/>
                <w:iCs/>
                <w:color w:val="000000"/>
                <w:sz w:val="16"/>
                <w:szCs w:val="16"/>
                <w:u w:val="none"/>
              </w:rPr>
            </w:pPr>
          </w:p>
        </w:tc>
      </w:tr>
      <w:tr w14:paraId="201F6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BE88D">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67385">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E3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5A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完成时间</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9B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FD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27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5D92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2D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E14AF">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C7846">
            <w:pPr>
              <w:jc w:val="center"/>
              <w:rPr>
                <w:rFonts w:hint="eastAsia" w:ascii="微软雅黑" w:hAnsi="微软雅黑" w:eastAsia="微软雅黑" w:cs="微软雅黑"/>
                <w:i/>
                <w:iCs/>
                <w:color w:val="000000"/>
                <w:sz w:val="16"/>
                <w:szCs w:val="16"/>
                <w:u w:val="none"/>
              </w:rPr>
            </w:pPr>
          </w:p>
        </w:tc>
      </w:tr>
      <w:tr w14:paraId="6E21F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8E079">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1D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E2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26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做好民族特色村寨产业发展</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35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F74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D126E">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D546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03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2036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FFAA">
            <w:pPr>
              <w:jc w:val="center"/>
              <w:rPr>
                <w:rFonts w:hint="eastAsia" w:ascii="微软雅黑" w:hAnsi="微软雅黑" w:eastAsia="微软雅黑" w:cs="微软雅黑"/>
                <w:i/>
                <w:iCs/>
                <w:color w:val="000000"/>
                <w:sz w:val="16"/>
                <w:szCs w:val="16"/>
                <w:u w:val="none"/>
              </w:rPr>
            </w:pPr>
          </w:p>
        </w:tc>
      </w:tr>
      <w:tr w14:paraId="72B1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80B4D">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1B6E6">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B03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AF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发展文化旅游</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A1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E9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EF9A">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EF83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6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A45E7">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DC314">
            <w:pPr>
              <w:jc w:val="center"/>
              <w:rPr>
                <w:rFonts w:hint="eastAsia" w:ascii="微软雅黑" w:hAnsi="微软雅黑" w:eastAsia="微软雅黑" w:cs="微软雅黑"/>
                <w:i/>
                <w:iCs/>
                <w:color w:val="000000"/>
                <w:sz w:val="16"/>
                <w:szCs w:val="16"/>
                <w:u w:val="none"/>
              </w:rPr>
            </w:pPr>
          </w:p>
        </w:tc>
      </w:tr>
      <w:tr w14:paraId="3C162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8B92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9D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1E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7E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52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1F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A0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9393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37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D86D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F9E63">
            <w:pPr>
              <w:jc w:val="center"/>
              <w:rPr>
                <w:rFonts w:hint="eastAsia" w:ascii="微软雅黑" w:hAnsi="微软雅黑" w:eastAsia="微软雅黑" w:cs="微软雅黑"/>
                <w:i/>
                <w:iCs/>
                <w:color w:val="000000"/>
                <w:sz w:val="16"/>
                <w:szCs w:val="16"/>
                <w:u w:val="none"/>
              </w:rPr>
            </w:pPr>
          </w:p>
        </w:tc>
      </w:tr>
      <w:tr w14:paraId="418D4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C6E8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0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F2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87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推动实现区域乡村面貌全面改善</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3C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16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2F56C">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789F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57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9136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F6DB5">
            <w:pPr>
              <w:jc w:val="center"/>
              <w:rPr>
                <w:rFonts w:hint="eastAsia" w:ascii="微软雅黑" w:hAnsi="微软雅黑" w:eastAsia="微软雅黑" w:cs="微软雅黑"/>
                <w:i/>
                <w:iCs/>
                <w:color w:val="000000"/>
                <w:sz w:val="16"/>
                <w:szCs w:val="16"/>
                <w:u w:val="none"/>
              </w:rPr>
            </w:pPr>
          </w:p>
        </w:tc>
      </w:tr>
      <w:tr w14:paraId="5B076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CDE2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223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1777">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4A1C9">
            <w:pPr>
              <w:rPr>
                <w:rFonts w:hint="eastAsia" w:ascii="宋体" w:hAnsi="宋体" w:eastAsia="宋体" w:cs="宋体"/>
                <w:i w:val="0"/>
                <w:iCs w:val="0"/>
                <w:color w:val="000000"/>
                <w:sz w:val="18"/>
                <w:szCs w:val="18"/>
                <w:u w:val="none"/>
              </w:rPr>
            </w:pPr>
          </w:p>
        </w:tc>
      </w:tr>
      <w:tr w14:paraId="696CD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F6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459D2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387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E8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6B31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8C4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07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A79B8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6C08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E386C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28B52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4AFB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0ECDF3D">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5E952BB2">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3B47CCEF">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4D869B9C">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284B036">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5F8CB49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D98747B">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52D0407">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AA0A65B">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ECBAA5A">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48999598">
            <w:pPr>
              <w:rPr>
                <w:rFonts w:hint="eastAsia" w:ascii="宋体" w:hAnsi="宋体" w:eastAsia="宋体" w:cs="宋体"/>
                <w:i w:val="0"/>
                <w:iCs w:val="0"/>
                <w:color w:val="000000"/>
                <w:sz w:val="18"/>
                <w:szCs w:val="18"/>
                <w:u w:val="none"/>
              </w:rPr>
            </w:pPr>
          </w:p>
        </w:tc>
      </w:tr>
      <w:tr w14:paraId="2CCDA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5BA996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0A40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0A8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5677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51322325T000012664037-防汛救灾慰问资金</w:t>
            </w:r>
          </w:p>
        </w:tc>
      </w:tr>
      <w:tr w14:paraId="3AD5B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0546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58B5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016DC89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A1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21D05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298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A2E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A79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9F9EB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A0D9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4C4F7">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89963">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AEA5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根据县委组织部要求，划拨党费用于防汛救灾工作中表现突出的防汛救灾一线基层党员、干部和群众，慰问受灾严重遇到生活困难的党员、群众；修缮因灾受损的基层党员教育设施。</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65D40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6E1A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3F94B">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711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4B4C1B9">
            <w:pPr>
              <w:rPr>
                <w:rFonts w:hint="eastAsia" w:ascii="宋体" w:hAnsi="宋体" w:eastAsia="宋体" w:cs="宋体"/>
                <w:i w:val="0"/>
                <w:iCs w:val="0"/>
                <w:color w:val="000000"/>
                <w:sz w:val="18"/>
                <w:szCs w:val="18"/>
                <w:u w:val="none"/>
              </w:rPr>
            </w:pPr>
          </w:p>
        </w:tc>
      </w:tr>
      <w:tr w14:paraId="3BD2D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7D4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83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D2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59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78D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12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29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8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6E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CAB6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7E87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D1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02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9F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A68E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58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35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84068">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859A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31C3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D74F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B7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DE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48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DBAA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6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F8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5C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B5C43">
            <w:pPr>
              <w:rPr>
                <w:rFonts w:hint="eastAsia" w:ascii="黑体" w:hAnsi="黑体" w:eastAsia="黑体" w:cs="黑体"/>
                <w:i/>
                <w:iCs/>
                <w:color w:val="000000"/>
                <w:sz w:val="18"/>
                <w:szCs w:val="18"/>
                <w:u w:val="none"/>
              </w:rPr>
            </w:pPr>
          </w:p>
        </w:tc>
      </w:tr>
      <w:tr w14:paraId="48FEA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1102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F9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A43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FA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1C5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21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19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E1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62AEE">
            <w:pPr>
              <w:rPr>
                <w:rFonts w:hint="eastAsia" w:ascii="黑体" w:hAnsi="黑体" w:eastAsia="黑体" w:cs="黑体"/>
                <w:i/>
                <w:iCs/>
                <w:color w:val="000000"/>
                <w:sz w:val="18"/>
                <w:szCs w:val="18"/>
                <w:u w:val="none"/>
              </w:rPr>
            </w:pPr>
          </w:p>
        </w:tc>
      </w:tr>
      <w:tr w14:paraId="01257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4C08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E41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08F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EE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9A4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FA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75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60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B44A9">
            <w:pPr>
              <w:rPr>
                <w:rFonts w:hint="eastAsia" w:ascii="黑体" w:hAnsi="黑体" w:eastAsia="黑体" w:cs="黑体"/>
                <w:i/>
                <w:iCs/>
                <w:color w:val="000000"/>
                <w:sz w:val="18"/>
                <w:szCs w:val="18"/>
                <w:u w:val="none"/>
              </w:rPr>
            </w:pPr>
          </w:p>
        </w:tc>
      </w:tr>
      <w:tr w14:paraId="1DAA9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9E45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5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B78EB">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10F4E">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AC8CB">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5ABA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9C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3E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F6809">
            <w:pPr>
              <w:rPr>
                <w:rFonts w:hint="eastAsia" w:ascii="黑体" w:hAnsi="黑体" w:eastAsia="黑体" w:cs="黑体"/>
                <w:i/>
                <w:iCs/>
                <w:color w:val="000000"/>
                <w:sz w:val="18"/>
                <w:szCs w:val="18"/>
                <w:u w:val="none"/>
              </w:rPr>
            </w:pPr>
          </w:p>
        </w:tc>
      </w:tr>
      <w:tr w14:paraId="71D45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52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3B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3C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7C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4F1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F9A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CB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0F5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08C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67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BD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34F4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579DC">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F1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1F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79A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黑虎镇村个数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6AA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76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63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B08D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3A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A64D0">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D995C">
            <w:pPr>
              <w:jc w:val="center"/>
              <w:rPr>
                <w:rFonts w:hint="eastAsia" w:ascii="微软雅黑" w:hAnsi="微软雅黑" w:eastAsia="微软雅黑" w:cs="微软雅黑"/>
                <w:i/>
                <w:iCs/>
                <w:color w:val="000000"/>
                <w:sz w:val="16"/>
                <w:szCs w:val="16"/>
                <w:u w:val="none"/>
              </w:rPr>
            </w:pPr>
          </w:p>
        </w:tc>
      </w:tr>
      <w:tr w14:paraId="462BF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7D1F1">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BAD88">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573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00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项目完成年度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66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ED8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85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0727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30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71F2D">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0540D">
            <w:pPr>
              <w:jc w:val="center"/>
              <w:rPr>
                <w:rFonts w:hint="eastAsia" w:ascii="微软雅黑" w:hAnsi="微软雅黑" w:eastAsia="微软雅黑" w:cs="微软雅黑"/>
                <w:i/>
                <w:iCs/>
                <w:color w:val="000000"/>
                <w:sz w:val="16"/>
                <w:szCs w:val="16"/>
                <w:u w:val="none"/>
              </w:rPr>
            </w:pPr>
          </w:p>
        </w:tc>
      </w:tr>
      <w:tr w14:paraId="3E635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BFC69">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EA90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269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03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更好的统筹各项工作</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9B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7B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优良中差</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018D6">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AC38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A6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387D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E3C35">
            <w:pPr>
              <w:jc w:val="center"/>
              <w:rPr>
                <w:rFonts w:hint="eastAsia" w:ascii="微软雅黑" w:hAnsi="微软雅黑" w:eastAsia="微软雅黑" w:cs="微软雅黑"/>
                <w:i/>
                <w:iCs/>
                <w:color w:val="000000"/>
                <w:sz w:val="16"/>
                <w:szCs w:val="16"/>
                <w:u w:val="none"/>
              </w:rPr>
            </w:pPr>
          </w:p>
        </w:tc>
      </w:tr>
      <w:tr w14:paraId="5548B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B6BFE">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9EAE9">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12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E6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体现党员干部的模范先锋作用</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5E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0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高中低</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03C87">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8C5D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B5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DBDE7">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3D28B">
            <w:pPr>
              <w:jc w:val="center"/>
              <w:rPr>
                <w:rFonts w:hint="eastAsia" w:ascii="微软雅黑" w:hAnsi="微软雅黑" w:eastAsia="微软雅黑" w:cs="微软雅黑"/>
                <w:i/>
                <w:iCs/>
                <w:color w:val="000000"/>
                <w:sz w:val="16"/>
                <w:szCs w:val="16"/>
                <w:u w:val="none"/>
              </w:rPr>
            </w:pPr>
          </w:p>
        </w:tc>
      </w:tr>
      <w:tr w14:paraId="42D47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C35AE">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F0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2C0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ED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09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42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87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6E4F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CB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951A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EA66D">
            <w:pPr>
              <w:jc w:val="center"/>
              <w:rPr>
                <w:rFonts w:hint="eastAsia" w:ascii="微软雅黑" w:hAnsi="微软雅黑" w:eastAsia="微软雅黑" w:cs="微软雅黑"/>
                <w:i/>
                <w:iCs/>
                <w:color w:val="000000"/>
                <w:sz w:val="16"/>
                <w:szCs w:val="16"/>
                <w:u w:val="none"/>
              </w:rPr>
            </w:pPr>
          </w:p>
        </w:tc>
      </w:tr>
      <w:tr w14:paraId="58FDD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A7652">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30C54">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D2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AF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党员干部满意度</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7F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D4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DA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7DB9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6C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91A08">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A1F96">
            <w:pPr>
              <w:jc w:val="center"/>
              <w:rPr>
                <w:rFonts w:hint="eastAsia" w:ascii="微软雅黑" w:hAnsi="微软雅黑" w:eastAsia="微软雅黑" w:cs="微软雅黑"/>
                <w:i/>
                <w:iCs/>
                <w:color w:val="000000"/>
                <w:sz w:val="16"/>
                <w:szCs w:val="16"/>
                <w:u w:val="none"/>
              </w:rPr>
            </w:pPr>
          </w:p>
        </w:tc>
      </w:tr>
      <w:tr w14:paraId="0B0F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F467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2F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4A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53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项目投入资金数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01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EF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BF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80A4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9D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D1E4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3171C">
            <w:pPr>
              <w:jc w:val="center"/>
              <w:rPr>
                <w:rFonts w:hint="eastAsia" w:ascii="微软雅黑" w:hAnsi="微软雅黑" w:eastAsia="微软雅黑" w:cs="微软雅黑"/>
                <w:i/>
                <w:iCs/>
                <w:color w:val="000000"/>
                <w:sz w:val="16"/>
                <w:szCs w:val="16"/>
                <w:u w:val="none"/>
              </w:rPr>
            </w:pPr>
          </w:p>
        </w:tc>
      </w:tr>
      <w:tr w14:paraId="2253F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383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2F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C651">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EF7F3">
            <w:pPr>
              <w:rPr>
                <w:rFonts w:hint="eastAsia" w:ascii="宋体" w:hAnsi="宋体" w:eastAsia="宋体" w:cs="宋体"/>
                <w:i w:val="0"/>
                <w:iCs w:val="0"/>
                <w:color w:val="000000"/>
                <w:sz w:val="18"/>
                <w:szCs w:val="18"/>
                <w:u w:val="none"/>
              </w:rPr>
            </w:pPr>
          </w:p>
        </w:tc>
      </w:tr>
      <w:tr w14:paraId="0A1D8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6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1D8A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66D1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F3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13492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8E6C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A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8AEBA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4254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A072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048E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ABE0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42CC4F26">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782A5A80">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1268CE79">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270A6C2C">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413FF4CC">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220CC823">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02847AA5">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61AF3FD">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8AA2827">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06CE516">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11EBECFB">
            <w:pPr>
              <w:rPr>
                <w:rFonts w:hint="eastAsia" w:ascii="宋体" w:hAnsi="宋体" w:eastAsia="宋体" w:cs="宋体"/>
                <w:i w:val="0"/>
                <w:iCs w:val="0"/>
                <w:color w:val="000000"/>
                <w:sz w:val="18"/>
                <w:szCs w:val="18"/>
                <w:u w:val="none"/>
              </w:rPr>
            </w:pPr>
          </w:p>
        </w:tc>
      </w:tr>
      <w:tr w14:paraId="7213E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5EDE9A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5CC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D29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73A9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51322325T000012798385-黑虎镇网格化服务管理工作经费</w:t>
            </w:r>
          </w:p>
        </w:tc>
      </w:tr>
      <w:tr w14:paraId="55ADE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7B8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1941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0C03166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F4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36F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A14AD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50E5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05D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FCCF3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4CB7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6CDE9">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291BF">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2268DB">
            <w:pPr>
              <w:rPr>
                <w:rFonts w:hint="eastAsia" w:ascii="宋体" w:hAnsi="宋体" w:eastAsia="宋体" w:cs="宋体"/>
                <w:i w:val="0"/>
                <w:iCs w:val="0"/>
                <w:color w:val="000000"/>
                <w:sz w:val="18"/>
                <w:szCs w:val="18"/>
                <w:u w:val="none"/>
              </w:rPr>
            </w:pP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4542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048A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2E269">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050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D140DF">
            <w:pPr>
              <w:rPr>
                <w:rFonts w:hint="eastAsia" w:ascii="宋体" w:hAnsi="宋体" w:eastAsia="宋体" w:cs="宋体"/>
                <w:i w:val="0"/>
                <w:iCs w:val="0"/>
                <w:color w:val="000000"/>
                <w:sz w:val="18"/>
                <w:szCs w:val="18"/>
                <w:u w:val="none"/>
              </w:rPr>
            </w:pPr>
          </w:p>
        </w:tc>
      </w:tr>
      <w:tr w14:paraId="45457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DC3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86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5A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8B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2E7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D5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716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06A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5B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90D1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1585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99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9B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59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B0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EE5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52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9CC06">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2734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BE39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7A77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18C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01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6E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F60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FC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F7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16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8F350">
            <w:pPr>
              <w:rPr>
                <w:rFonts w:hint="eastAsia" w:ascii="黑体" w:hAnsi="黑体" w:eastAsia="黑体" w:cs="黑体"/>
                <w:i/>
                <w:iCs/>
                <w:color w:val="000000"/>
                <w:sz w:val="18"/>
                <w:szCs w:val="18"/>
                <w:u w:val="none"/>
              </w:rPr>
            </w:pPr>
          </w:p>
        </w:tc>
      </w:tr>
      <w:tr w14:paraId="2AE3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5DBE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B2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57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30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39A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D4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50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FE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5446D">
            <w:pPr>
              <w:rPr>
                <w:rFonts w:hint="eastAsia" w:ascii="黑体" w:hAnsi="黑体" w:eastAsia="黑体" w:cs="黑体"/>
                <w:i/>
                <w:iCs/>
                <w:color w:val="000000"/>
                <w:sz w:val="18"/>
                <w:szCs w:val="18"/>
                <w:u w:val="none"/>
              </w:rPr>
            </w:pPr>
          </w:p>
        </w:tc>
      </w:tr>
      <w:tr w14:paraId="6CB5E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363F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FB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78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D9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459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00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AB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F7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3CEFB">
            <w:pPr>
              <w:rPr>
                <w:rFonts w:hint="eastAsia" w:ascii="黑体" w:hAnsi="黑体" w:eastAsia="黑体" w:cs="黑体"/>
                <w:i/>
                <w:iCs/>
                <w:color w:val="000000"/>
                <w:sz w:val="18"/>
                <w:szCs w:val="18"/>
                <w:u w:val="none"/>
              </w:rPr>
            </w:pPr>
          </w:p>
        </w:tc>
      </w:tr>
      <w:tr w14:paraId="53467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BFBA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F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F151F">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333D4">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1E328F">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E1D5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A6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77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24B62">
            <w:pPr>
              <w:rPr>
                <w:rFonts w:hint="eastAsia" w:ascii="黑体" w:hAnsi="黑体" w:eastAsia="黑体" w:cs="黑体"/>
                <w:i/>
                <w:iCs/>
                <w:color w:val="000000"/>
                <w:sz w:val="18"/>
                <w:szCs w:val="18"/>
                <w:u w:val="none"/>
              </w:rPr>
            </w:pPr>
          </w:p>
        </w:tc>
      </w:tr>
      <w:tr w14:paraId="6052C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20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24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6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B2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C5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43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B6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C0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F5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D5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3BB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46DC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C8D8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6D729">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470E6">
            <w:pPr>
              <w:jc w:val="center"/>
              <w:rPr>
                <w:rFonts w:hint="eastAsia" w:ascii="宋体" w:hAnsi="宋体" w:eastAsia="宋体" w:cs="宋体"/>
                <w:i w:val="0"/>
                <w:iCs w:val="0"/>
                <w:color w:val="000000"/>
                <w:sz w:val="18"/>
                <w:szCs w:val="18"/>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C3FB1">
            <w:pPr>
              <w:jc w:val="center"/>
              <w:rPr>
                <w:rFonts w:hint="eastAsia" w:ascii="宋体" w:hAnsi="宋体" w:eastAsia="宋体" w:cs="宋体"/>
                <w:i w:val="0"/>
                <w:iCs w:val="0"/>
                <w:color w:val="000000"/>
                <w:sz w:val="18"/>
                <w:szCs w:val="18"/>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8F0FB">
            <w:pPr>
              <w:jc w:val="center"/>
              <w:rPr>
                <w:rFonts w:hint="eastAsia" w:ascii="宋体" w:hAnsi="宋体" w:eastAsia="宋体" w:cs="宋体"/>
                <w:i w:val="0"/>
                <w:iCs w:val="0"/>
                <w:color w:val="000000"/>
                <w:sz w:val="18"/>
                <w:szCs w:val="18"/>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716D2">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0AA9E">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DAA3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66634">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CE1C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DD730">
            <w:pPr>
              <w:jc w:val="center"/>
              <w:rPr>
                <w:rFonts w:hint="eastAsia" w:ascii="微软雅黑" w:hAnsi="微软雅黑" w:eastAsia="微软雅黑" w:cs="微软雅黑"/>
                <w:i/>
                <w:iCs/>
                <w:color w:val="000000"/>
                <w:sz w:val="16"/>
                <w:szCs w:val="16"/>
                <w:u w:val="none"/>
              </w:rPr>
            </w:pPr>
          </w:p>
        </w:tc>
      </w:tr>
      <w:tr w14:paraId="18E56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631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261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E75D">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F0795">
            <w:pPr>
              <w:rPr>
                <w:rFonts w:hint="eastAsia" w:ascii="宋体" w:hAnsi="宋体" w:eastAsia="宋体" w:cs="宋体"/>
                <w:i w:val="0"/>
                <w:iCs w:val="0"/>
                <w:color w:val="000000"/>
                <w:sz w:val="18"/>
                <w:szCs w:val="18"/>
                <w:u w:val="none"/>
              </w:rPr>
            </w:pPr>
          </w:p>
        </w:tc>
      </w:tr>
      <w:tr w14:paraId="64127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7A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A1A1F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2726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A6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E6C77B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0A3C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2F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1FC27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573B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94C49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874A0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9C7D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4EECDBBD">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632EA790">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B375087">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71EE0A12">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15B3E540">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252F390E">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803BC22">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3E2B0E4">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4C752998">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5579E57D">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34A4F08A">
            <w:pPr>
              <w:rPr>
                <w:rFonts w:hint="eastAsia" w:ascii="宋体" w:hAnsi="宋体" w:eastAsia="宋体" w:cs="宋体"/>
                <w:i w:val="0"/>
                <w:iCs w:val="0"/>
                <w:color w:val="000000"/>
                <w:sz w:val="18"/>
                <w:szCs w:val="18"/>
                <w:u w:val="none"/>
              </w:rPr>
            </w:pPr>
          </w:p>
        </w:tc>
      </w:tr>
      <w:tr w14:paraId="68AD5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6B4FCE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E9CA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2EC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2682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51322325T000012816819-2024年乡镇机关食堂经费</w:t>
            </w:r>
          </w:p>
        </w:tc>
      </w:tr>
      <w:tr w14:paraId="36941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248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8AC7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3C8EC5E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37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46ABC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4BF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045E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762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4F26B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1239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A582D">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0F4BE">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AEFEA4">
            <w:pPr>
              <w:rPr>
                <w:rFonts w:hint="eastAsia" w:ascii="宋体" w:hAnsi="宋体" w:eastAsia="宋体" w:cs="宋体"/>
                <w:i w:val="0"/>
                <w:iCs w:val="0"/>
                <w:color w:val="000000"/>
                <w:sz w:val="18"/>
                <w:szCs w:val="18"/>
                <w:u w:val="none"/>
              </w:rPr>
            </w:pP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B1439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664D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78273">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E87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38DEC3">
            <w:pPr>
              <w:rPr>
                <w:rFonts w:hint="eastAsia" w:ascii="宋体" w:hAnsi="宋体" w:eastAsia="宋体" w:cs="宋体"/>
                <w:i w:val="0"/>
                <w:iCs w:val="0"/>
                <w:color w:val="000000"/>
                <w:sz w:val="18"/>
                <w:szCs w:val="18"/>
                <w:u w:val="none"/>
              </w:rPr>
            </w:pPr>
          </w:p>
        </w:tc>
      </w:tr>
      <w:tr w14:paraId="2BB2B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09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14B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8A8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16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A74A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F6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822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79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C9F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9CEC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C7A8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3F3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64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C5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AA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F3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38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CEA80">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4C55B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1BDB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4774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B2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CF7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3A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E3A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394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D8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43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C4F6B">
            <w:pPr>
              <w:rPr>
                <w:rFonts w:hint="eastAsia" w:ascii="黑体" w:hAnsi="黑体" w:eastAsia="黑体" w:cs="黑体"/>
                <w:i/>
                <w:iCs/>
                <w:color w:val="000000"/>
                <w:sz w:val="18"/>
                <w:szCs w:val="18"/>
                <w:u w:val="none"/>
              </w:rPr>
            </w:pPr>
          </w:p>
        </w:tc>
      </w:tr>
      <w:tr w14:paraId="17EA8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73F6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74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A7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6C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63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3E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C71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4D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0C969">
            <w:pPr>
              <w:rPr>
                <w:rFonts w:hint="eastAsia" w:ascii="黑体" w:hAnsi="黑体" w:eastAsia="黑体" w:cs="黑体"/>
                <w:i/>
                <w:iCs/>
                <w:color w:val="000000"/>
                <w:sz w:val="18"/>
                <w:szCs w:val="18"/>
                <w:u w:val="none"/>
              </w:rPr>
            </w:pPr>
          </w:p>
        </w:tc>
      </w:tr>
      <w:tr w14:paraId="1599B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D44D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63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17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96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02F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D1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1E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B8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0B5A3">
            <w:pPr>
              <w:rPr>
                <w:rFonts w:hint="eastAsia" w:ascii="黑体" w:hAnsi="黑体" w:eastAsia="黑体" w:cs="黑体"/>
                <w:i/>
                <w:iCs/>
                <w:color w:val="000000"/>
                <w:sz w:val="18"/>
                <w:szCs w:val="18"/>
                <w:u w:val="none"/>
              </w:rPr>
            </w:pPr>
          </w:p>
        </w:tc>
      </w:tr>
      <w:tr w14:paraId="4366D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B956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3C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C7168">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D7AC2">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7C6CA8">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33AC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A3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97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5D740">
            <w:pPr>
              <w:rPr>
                <w:rFonts w:hint="eastAsia" w:ascii="黑体" w:hAnsi="黑体" w:eastAsia="黑体" w:cs="黑体"/>
                <w:i/>
                <w:iCs/>
                <w:color w:val="000000"/>
                <w:sz w:val="18"/>
                <w:szCs w:val="18"/>
                <w:u w:val="none"/>
              </w:rPr>
            </w:pPr>
          </w:p>
        </w:tc>
      </w:tr>
      <w:tr w14:paraId="2EA47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8DE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04A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4A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1A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7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9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EA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AF5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9F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E1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C7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E2F0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7595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E47EF">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E6B4E">
            <w:pPr>
              <w:jc w:val="center"/>
              <w:rPr>
                <w:rFonts w:hint="eastAsia" w:ascii="宋体" w:hAnsi="宋体" w:eastAsia="宋体" w:cs="宋体"/>
                <w:i w:val="0"/>
                <w:iCs w:val="0"/>
                <w:color w:val="000000"/>
                <w:sz w:val="18"/>
                <w:szCs w:val="18"/>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2952E">
            <w:pPr>
              <w:jc w:val="center"/>
              <w:rPr>
                <w:rFonts w:hint="eastAsia" w:ascii="宋体" w:hAnsi="宋体" w:eastAsia="宋体" w:cs="宋体"/>
                <w:i w:val="0"/>
                <w:iCs w:val="0"/>
                <w:color w:val="000000"/>
                <w:sz w:val="18"/>
                <w:szCs w:val="18"/>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3A881">
            <w:pPr>
              <w:jc w:val="center"/>
              <w:rPr>
                <w:rFonts w:hint="eastAsia" w:ascii="宋体" w:hAnsi="宋体" w:eastAsia="宋体" w:cs="宋体"/>
                <w:i w:val="0"/>
                <w:iCs w:val="0"/>
                <w:color w:val="000000"/>
                <w:sz w:val="18"/>
                <w:szCs w:val="18"/>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165BE">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CE965">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067C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1D316">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14FE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B4C0B">
            <w:pPr>
              <w:jc w:val="center"/>
              <w:rPr>
                <w:rFonts w:hint="eastAsia" w:ascii="微软雅黑" w:hAnsi="微软雅黑" w:eastAsia="微软雅黑" w:cs="微软雅黑"/>
                <w:i/>
                <w:iCs/>
                <w:color w:val="000000"/>
                <w:sz w:val="16"/>
                <w:szCs w:val="16"/>
                <w:u w:val="none"/>
              </w:rPr>
            </w:pPr>
          </w:p>
        </w:tc>
      </w:tr>
      <w:tr w14:paraId="0C0DF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CDE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C2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BE4F5">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6E325">
            <w:pPr>
              <w:rPr>
                <w:rFonts w:hint="eastAsia" w:ascii="宋体" w:hAnsi="宋体" w:eastAsia="宋体" w:cs="宋体"/>
                <w:i w:val="0"/>
                <w:iCs w:val="0"/>
                <w:color w:val="000000"/>
                <w:sz w:val="18"/>
                <w:szCs w:val="18"/>
                <w:u w:val="none"/>
              </w:rPr>
            </w:pPr>
          </w:p>
        </w:tc>
      </w:tr>
      <w:tr w14:paraId="56EFA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25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45A43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05A2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B8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473D7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D949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8E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CB81E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303B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B994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408D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04DE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1A683C75">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2487DCD6">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2A065C9">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286D95AE">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3B5FD6ED">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40ECC30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E215073">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48E924A">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74EC802">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91ADC95">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12301A87">
            <w:pPr>
              <w:rPr>
                <w:rFonts w:hint="eastAsia" w:ascii="宋体" w:hAnsi="宋体" w:eastAsia="宋体" w:cs="宋体"/>
                <w:i w:val="0"/>
                <w:iCs w:val="0"/>
                <w:color w:val="000000"/>
                <w:sz w:val="18"/>
                <w:szCs w:val="18"/>
                <w:u w:val="none"/>
              </w:rPr>
            </w:pPr>
          </w:p>
        </w:tc>
      </w:tr>
      <w:tr w14:paraId="26100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257884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C854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B2D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B02E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51322325T000012926823-2024年驻村工作队工作经费</w:t>
            </w:r>
          </w:p>
        </w:tc>
      </w:tr>
      <w:tr w14:paraId="07FCA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4CB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9650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635881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B6B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11F53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3D2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957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AA0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CC847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A9AB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61AF3">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63D6C">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CDC9A3">
            <w:pPr>
              <w:rPr>
                <w:rFonts w:hint="eastAsia" w:ascii="宋体" w:hAnsi="宋体" w:eastAsia="宋体" w:cs="宋体"/>
                <w:i w:val="0"/>
                <w:iCs w:val="0"/>
                <w:color w:val="000000"/>
                <w:sz w:val="18"/>
                <w:szCs w:val="18"/>
                <w:u w:val="none"/>
              </w:rPr>
            </w:pP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F152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B3F9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2786D">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B82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A2E266">
            <w:pPr>
              <w:rPr>
                <w:rFonts w:hint="eastAsia" w:ascii="宋体" w:hAnsi="宋体" w:eastAsia="宋体" w:cs="宋体"/>
                <w:i w:val="0"/>
                <w:iCs w:val="0"/>
                <w:color w:val="000000"/>
                <w:sz w:val="18"/>
                <w:szCs w:val="18"/>
                <w:u w:val="none"/>
              </w:rPr>
            </w:pPr>
          </w:p>
        </w:tc>
      </w:tr>
      <w:tr w14:paraId="52EC8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DF0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F4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36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D2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F55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471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A8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29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08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BF32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3441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17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C6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A0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DCD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06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84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0EBCD">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6343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1FDB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3565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15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28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04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AB8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74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49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B4E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DDB46">
            <w:pPr>
              <w:rPr>
                <w:rFonts w:hint="eastAsia" w:ascii="黑体" w:hAnsi="黑体" w:eastAsia="黑体" w:cs="黑体"/>
                <w:i/>
                <w:iCs/>
                <w:color w:val="000000"/>
                <w:sz w:val="18"/>
                <w:szCs w:val="18"/>
                <w:u w:val="none"/>
              </w:rPr>
            </w:pPr>
          </w:p>
        </w:tc>
      </w:tr>
      <w:tr w14:paraId="723BD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C3B5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BF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FC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DB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351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E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18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6E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BDACF">
            <w:pPr>
              <w:rPr>
                <w:rFonts w:hint="eastAsia" w:ascii="黑体" w:hAnsi="黑体" w:eastAsia="黑体" w:cs="黑体"/>
                <w:i/>
                <w:iCs/>
                <w:color w:val="000000"/>
                <w:sz w:val="18"/>
                <w:szCs w:val="18"/>
                <w:u w:val="none"/>
              </w:rPr>
            </w:pPr>
          </w:p>
        </w:tc>
      </w:tr>
      <w:tr w14:paraId="6EE6F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E488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2E5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E46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F8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4B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B3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A5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D0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048C0">
            <w:pPr>
              <w:rPr>
                <w:rFonts w:hint="eastAsia" w:ascii="黑体" w:hAnsi="黑体" w:eastAsia="黑体" w:cs="黑体"/>
                <w:i/>
                <w:iCs/>
                <w:color w:val="000000"/>
                <w:sz w:val="18"/>
                <w:szCs w:val="18"/>
                <w:u w:val="none"/>
              </w:rPr>
            </w:pPr>
          </w:p>
        </w:tc>
      </w:tr>
      <w:tr w14:paraId="383B4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8B1B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F0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CF548">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9FBA7">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684A4B">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4550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470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F3A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771A7">
            <w:pPr>
              <w:rPr>
                <w:rFonts w:hint="eastAsia" w:ascii="黑体" w:hAnsi="黑体" w:eastAsia="黑体" w:cs="黑体"/>
                <w:i/>
                <w:iCs/>
                <w:color w:val="000000"/>
                <w:sz w:val="18"/>
                <w:szCs w:val="18"/>
                <w:u w:val="none"/>
              </w:rPr>
            </w:pPr>
          </w:p>
        </w:tc>
      </w:tr>
      <w:tr w14:paraId="71DF7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B9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A6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4A6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B3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BDC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F2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A7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3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23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372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5FD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CFA7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979D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D8A7F">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04DE4">
            <w:pPr>
              <w:jc w:val="center"/>
              <w:rPr>
                <w:rFonts w:hint="eastAsia" w:ascii="宋体" w:hAnsi="宋体" w:eastAsia="宋体" w:cs="宋体"/>
                <w:i w:val="0"/>
                <w:iCs w:val="0"/>
                <w:color w:val="000000"/>
                <w:sz w:val="18"/>
                <w:szCs w:val="18"/>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D9CB7">
            <w:pPr>
              <w:jc w:val="center"/>
              <w:rPr>
                <w:rFonts w:hint="eastAsia" w:ascii="宋体" w:hAnsi="宋体" w:eastAsia="宋体" w:cs="宋体"/>
                <w:i w:val="0"/>
                <w:iCs w:val="0"/>
                <w:color w:val="000000"/>
                <w:sz w:val="18"/>
                <w:szCs w:val="18"/>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1A893">
            <w:pPr>
              <w:jc w:val="center"/>
              <w:rPr>
                <w:rFonts w:hint="eastAsia" w:ascii="宋体" w:hAnsi="宋体" w:eastAsia="宋体" w:cs="宋体"/>
                <w:i w:val="0"/>
                <w:iCs w:val="0"/>
                <w:color w:val="000000"/>
                <w:sz w:val="18"/>
                <w:szCs w:val="18"/>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86C38">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082DC">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1CA2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C486E">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9B9A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760DF">
            <w:pPr>
              <w:jc w:val="center"/>
              <w:rPr>
                <w:rFonts w:hint="eastAsia" w:ascii="微软雅黑" w:hAnsi="微软雅黑" w:eastAsia="微软雅黑" w:cs="微软雅黑"/>
                <w:i/>
                <w:iCs/>
                <w:color w:val="000000"/>
                <w:sz w:val="16"/>
                <w:szCs w:val="16"/>
                <w:u w:val="none"/>
              </w:rPr>
            </w:pPr>
          </w:p>
        </w:tc>
      </w:tr>
      <w:tr w14:paraId="6F4B8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454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A8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FEF3A">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71E05">
            <w:pPr>
              <w:rPr>
                <w:rFonts w:hint="eastAsia" w:ascii="宋体" w:hAnsi="宋体" w:eastAsia="宋体" w:cs="宋体"/>
                <w:i w:val="0"/>
                <w:iCs w:val="0"/>
                <w:color w:val="000000"/>
                <w:sz w:val="18"/>
                <w:szCs w:val="18"/>
                <w:u w:val="none"/>
              </w:rPr>
            </w:pPr>
          </w:p>
        </w:tc>
      </w:tr>
      <w:tr w14:paraId="0C1E2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C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836A9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7E6D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8C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81BB5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D381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C2B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5911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5C46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E5AA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C863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037E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65F0BA23">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42DD7C53">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6292B4D6">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78F3C1BA">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3B389A10">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2B7C96C2">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5A26562C">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56FFABE4">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2E522D62">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A6CB2F5">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52D3D9FA">
            <w:pPr>
              <w:rPr>
                <w:rFonts w:hint="eastAsia" w:ascii="宋体" w:hAnsi="宋体" w:eastAsia="宋体" w:cs="宋体"/>
                <w:i w:val="0"/>
                <w:iCs w:val="0"/>
                <w:color w:val="000000"/>
                <w:sz w:val="18"/>
                <w:szCs w:val="18"/>
                <w:u w:val="none"/>
              </w:rPr>
            </w:pPr>
          </w:p>
        </w:tc>
      </w:tr>
      <w:tr w14:paraId="65D7A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2348DF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6F48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29A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D726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51322325T000013172760-黑虎镇村级公共服务经费补助资金</w:t>
            </w:r>
          </w:p>
        </w:tc>
      </w:tr>
      <w:tr w14:paraId="566F2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CFA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2FD4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B52F25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304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0C30A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D059E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ABF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E11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B69A0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7C7A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36B7F">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39D7">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62A5AB">
            <w:pPr>
              <w:rPr>
                <w:rFonts w:hint="eastAsia" w:ascii="宋体" w:hAnsi="宋体" w:eastAsia="宋体" w:cs="宋体"/>
                <w:i w:val="0"/>
                <w:iCs w:val="0"/>
                <w:color w:val="000000"/>
                <w:sz w:val="18"/>
                <w:szCs w:val="18"/>
                <w:u w:val="none"/>
              </w:rPr>
            </w:pP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99F77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C8E1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D0A25">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085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C22A47">
            <w:pPr>
              <w:rPr>
                <w:rFonts w:hint="eastAsia" w:ascii="宋体" w:hAnsi="宋体" w:eastAsia="宋体" w:cs="宋体"/>
                <w:i w:val="0"/>
                <w:iCs w:val="0"/>
                <w:color w:val="000000"/>
                <w:sz w:val="18"/>
                <w:szCs w:val="18"/>
                <w:u w:val="none"/>
              </w:rPr>
            </w:pPr>
          </w:p>
        </w:tc>
      </w:tr>
      <w:tr w14:paraId="1F38E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CCF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349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B6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F46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0CE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76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5D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2A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AD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297C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D4C7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0A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95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06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5FB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01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6F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DCA68">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5D1A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EFC7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3964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1E4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0D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6F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8E2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221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1C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C3F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DB0CE">
            <w:pPr>
              <w:rPr>
                <w:rFonts w:hint="eastAsia" w:ascii="黑体" w:hAnsi="黑体" w:eastAsia="黑体" w:cs="黑体"/>
                <w:i/>
                <w:iCs/>
                <w:color w:val="000000"/>
                <w:sz w:val="18"/>
                <w:szCs w:val="18"/>
                <w:u w:val="none"/>
              </w:rPr>
            </w:pPr>
          </w:p>
        </w:tc>
      </w:tr>
      <w:tr w14:paraId="477C6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3A70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6A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FEA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455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6CB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D09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C8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B66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59BF0">
            <w:pPr>
              <w:rPr>
                <w:rFonts w:hint="eastAsia" w:ascii="黑体" w:hAnsi="黑体" w:eastAsia="黑体" w:cs="黑体"/>
                <w:i/>
                <w:iCs/>
                <w:color w:val="000000"/>
                <w:sz w:val="18"/>
                <w:szCs w:val="18"/>
                <w:u w:val="none"/>
              </w:rPr>
            </w:pPr>
          </w:p>
        </w:tc>
      </w:tr>
      <w:tr w14:paraId="5C7E2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58FB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F3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4F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AF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22D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D4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F3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DC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2A7EC">
            <w:pPr>
              <w:rPr>
                <w:rFonts w:hint="eastAsia" w:ascii="黑体" w:hAnsi="黑体" w:eastAsia="黑体" w:cs="黑体"/>
                <w:i/>
                <w:iCs/>
                <w:color w:val="000000"/>
                <w:sz w:val="18"/>
                <w:szCs w:val="18"/>
                <w:u w:val="none"/>
              </w:rPr>
            </w:pPr>
          </w:p>
        </w:tc>
      </w:tr>
      <w:tr w14:paraId="4683C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E0E9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E7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78B61">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65AB4">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2CE030">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ADD3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51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24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AFE1B">
            <w:pPr>
              <w:rPr>
                <w:rFonts w:hint="eastAsia" w:ascii="黑体" w:hAnsi="黑体" w:eastAsia="黑体" w:cs="黑体"/>
                <w:i/>
                <w:iCs/>
                <w:color w:val="000000"/>
                <w:sz w:val="18"/>
                <w:szCs w:val="18"/>
                <w:u w:val="none"/>
              </w:rPr>
            </w:pPr>
          </w:p>
        </w:tc>
      </w:tr>
      <w:tr w14:paraId="78D4E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DF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879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AF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13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D79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39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13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63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B0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7D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E1C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4657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45CA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26EE1">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1DDFE">
            <w:pPr>
              <w:jc w:val="center"/>
              <w:rPr>
                <w:rFonts w:hint="eastAsia" w:ascii="宋体" w:hAnsi="宋体" w:eastAsia="宋体" w:cs="宋体"/>
                <w:i w:val="0"/>
                <w:iCs w:val="0"/>
                <w:color w:val="000000"/>
                <w:sz w:val="18"/>
                <w:szCs w:val="18"/>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AAA45">
            <w:pPr>
              <w:jc w:val="center"/>
              <w:rPr>
                <w:rFonts w:hint="eastAsia" w:ascii="宋体" w:hAnsi="宋体" w:eastAsia="宋体" w:cs="宋体"/>
                <w:i w:val="0"/>
                <w:iCs w:val="0"/>
                <w:color w:val="000000"/>
                <w:sz w:val="18"/>
                <w:szCs w:val="18"/>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F2A57">
            <w:pPr>
              <w:jc w:val="center"/>
              <w:rPr>
                <w:rFonts w:hint="eastAsia" w:ascii="宋体" w:hAnsi="宋体" w:eastAsia="宋体" w:cs="宋体"/>
                <w:i w:val="0"/>
                <w:iCs w:val="0"/>
                <w:color w:val="000000"/>
                <w:sz w:val="18"/>
                <w:szCs w:val="18"/>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0DAE7">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C1D35">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5580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C0B65">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99883">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B0899">
            <w:pPr>
              <w:jc w:val="center"/>
              <w:rPr>
                <w:rFonts w:hint="eastAsia" w:ascii="微软雅黑" w:hAnsi="微软雅黑" w:eastAsia="微软雅黑" w:cs="微软雅黑"/>
                <w:i/>
                <w:iCs/>
                <w:color w:val="000000"/>
                <w:sz w:val="16"/>
                <w:szCs w:val="16"/>
                <w:u w:val="none"/>
              </w:rPr>
            </w:pPr>
          </w:p>
        </w:tc>
      </w:tr>
      <w:tr w14:paraId="5888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726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69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12481">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1D421">
            <w:pPr>
              <w:rPr>
                <w:rFonts w:hint="eastAsia" w:ascii="宋体" w:hAnsi="宋体" w:eastAsia="宋体" w:cs="宋体"/>
                <w:i w:val="0"/>
                <w:iCs w:val="0"/>
                <w:color w:val="000000"/>
                <w:sz w:val="18"/>
                <w:szCs w:val="18"/>
                <w:u w:val="none"/>
              </w:rPr>
            </w:pPr>
          </w:p>
        </w:tc>
      </w:tr>
      <w:tr w14:paraId="08693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96A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9786F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2D07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25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7D3D8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F38D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43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80B48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0800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3238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468C8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84F5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22E9ABDE">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19C3D213">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003AC59F">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374E347C">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140613B3">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61C91B0B">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42001C1">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20FE1F7">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7E20312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6E87267C">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6C27243B">
            <w:pPr>
              <w:rPr>
                <w:rFonts w:hint="eastAsia" w:ascii="宋体" w:hAnsi="宋体" w:eastAsia="宋体" w:cs="宋体"/>
                <w:i w:val="0"/>
                <w:iCs w:val="0"/>
                <w:color w:val="000000"/>
                <w:sz w:val="18"/>
                <w:szCs w:val="18"/>
                <w:u w:val="none"/>
              </w:rPr>
            </w:pPr>
          </w:p>
        </w:tc>
      </w:tr>
      <w:tr w14:paraId="209C6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8602CE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B86A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5DEE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01663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51322325T000013239179-2024年茂县驻村第一书记和工作队员通讯补贴</w:t>
            </w:r>
          </w:p>
        </w:tc>
      </w:tr>
      <w:tr w14:paraId="343D8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2187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4D6B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3D4D58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FF2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茂县黑虎镇人民政府（行政）</w:t>
            </w:r>
          </w:p>
        </w:tc>
      </w:tr>
      <w:tr w14:paraId="6F4E0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7B8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82EB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63F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25A21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C08E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FABD6">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5B690">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B3ED71">
            <w:pPr>
              <w:rPr>
                <w:rFonts w:hint="eastAsia" w:ascii="宋体" w:hAnsi="宋体" w:eastAsia="宋体" w:cs="宋体"/>
                <w:i w:val="0"/>
                <w:iCs w:val="0"/>
                <w:color w:val="000000"/>
                <w:sz w:val="18"/>
                <w:szCs w:val="18"/>
                <w:u w:val="none"/>
              </w:rPr>
            </w:pP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4E00B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FAD5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26D31">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9E0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019904">
            <w:pPr>
              <w:rPr>
                <w:rFonts w:hint="eastAsia" w:ascii="宋体" w:hAnsi="宋体" w:eastAsia="宋体" w:cs="宋体"/>
                <w:i w:val="0"/>
                <w:iCs w:val="0"/>
                <w:color w:val="000000"/>
                <w:sz w:val="18"/>
                <w:szCs w:val="18"/>
                <w:u w:val="none"/>
              </w:rPr>
            </w:pPr>
          </w:p>
        </w:tc>
      </w:tr>
      <w:tr w14:paraId="3E418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59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71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C7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F4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5FD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01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03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22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9D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6FAA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F502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28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899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8F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874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88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E2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BF6AD">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65EB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70C9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94C6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EF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27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E7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1E5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A09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3A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8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95BA8">
            <w:pPr>
              <w:rPr>
                <w:rFonts w:hint="eastAsia" w:ascii="黑体" w:hAnsi="黑体" w:eastAsia="黑体" w:cs="黑体"/>
                <w:i/>
                <w:iCs/>
                <w:color w:val="000000"/>
                <w:sz w:val="18"/>
                <w:szCs w:val="18"/>
                <w:u w:val="none"/>
              </w:rPr>
            </w:pPr>
          </w:p>
        </w:tc>
      </w:tr>
      <w:tr w14:paraId="0F97B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DED9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8A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F5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73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443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FD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1B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52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71921">
            <w:pPr>
              <w:rPr>
                <w:rFonts w:hint="eastAsia" w:ascii="黑体" w:hAnsi="黑体" w:eastAsia="黑体" w:cs="黑体"/>
                <w:i/>
                <w:iCs/>
                <w:color w:val="000000"/>
                <w:sz w:val="18"/>
                <w:szCs w:val="18"/>
                <w:u w:val="none"/>
              </w:rPr>
            </w:pPr>
          </w:p>
        </w:tc>
      </w:tr>
      <w:tr w14:paraId="24A44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C304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86E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A4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E0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E3B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DA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F5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0D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AF14A">
            <w:pPr>
              <w:rPr>
                <w:rFonts w:hint="eastAsia" w:ascii="黑体" w:hAnsi="黑体" w:eastAsia="黑体" w:cs="黑体"/>
                <w:i/>
                <w:iCs/>
                <w:color w:val="000000"/>
                <w:sz w:val="18"/>
                <w:szCs w:val="18"/>
                <w:u w:val="none"/>
              </w:rPr>
            </w:pPr>
          </w:p>
        </w:tc>
      </w:tr>
      <w:tr w14:paraId="1C284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1F51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0C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05FFE">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6D3D2">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99864">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E33A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946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DC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5EC7D">
            <w:pPr>
              <w:rPr>
                <w:rFonts w:hint="eastAsia" w:ascii="黑体" w:hAnsi="黑体" w:eastAsia="黑体" w:cs="黑体"/>
                <w:i/>
                <w:iCs/>
                <w:color w:val="000000"/>
                <w:sz w:val="18"/>
                <w:szCs w:val="18"/>
                <w:u w:val="none"/>
              </w:rPr>
            </w:pPr>
          </w:p>
        </w:tc>
      </w:tr>
      <w:tr w14:paraId="668B8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F09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9E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3E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6E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68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8F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604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34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54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31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F12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3156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E407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6AB3D">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5FB65">
            <w:pPr>
              <w:jc w:val="center"/>
              <w:rPr>
                <w:rFonts w:hint="eastAsia" w:ascii="宋体" w:hAnsi="宋体" w:eastAsia="宋体" w:cs="宋体"/>
                <w:i w:val="0"/>
                <w:iCs w:val="0"/>
                <w:color w:val="000000"/>
                <w:sz w:val="18"/>
                <w:szCs w:val="18"/>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BEA86">
            <w:pPr>
              <w:jc w:val="center"/>
              <w:rPr>
                <w:rFonts w:hint="eastAsia" w:ascii="宋体" w:hAnsi="宋体" w:eastAsia="宋体" w:cs="宋体"/>
                <w:i w:val="0"/>
                <w:iCs w:val="0"/>
                <w:color w:val="000000"/>
                <w:sz w:val="18"/>
                <w:szCs w:val="18"/>
                <w:u w:val="none"/>
              </w:rPr>
            </w:pP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E78B1">
            <w:pPr>
              <w:jc w:val="center"/>
              <w:rPr>
                <w:rFonts w:hint="eastAsia" w:ascii="宋体" w:hAnsi="宋体" w:eastAsia="宋体" w:cs="宋体"/>
                <w:i w:val="0"/>
                <w:iCs w:val="0"/>
                <w:color w:val="000000"/>
                <w:sz w:val="18"/>
                <w:szCs w:val="18"/>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23CD3">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0F43A">
            <w:pPr>
              <w:jc w:val="center"/>
              <w:rPr>
                <w:rFonts w:hint="eastAsia" w:ascii="宋体" w:hAnsi="宋体" w:eastAsia="宋体" w:cs="宋体"/>
                <w:i w:val="0"/>
                <w:iCs w:val="0"/>
                <w:color w:val="000000"/>
                <w:sz w:val="18"/>
                <w:szCs w:val="18"/>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3662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61A45">
            <w:pPr>
              <w:jc w:val="center"/>
              <w:rPr>
                <w:rFonts w:hint="eastAsia" w:ascii="宋体" w:hAnsi="宋体" w:eastAsia="宋体" w:cs="宋体"/>
                <w:i w:val="0"/>
                <w:iCs w:val="0"/>
                <w:color w:val="000000"/>
                <w:sz w:val="18"/>
                <w:szCs w:val="18"/>
                <w:u w:val="none"/>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E867D">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639A8">
            <w:pPr>
              <w:jc w:val="center"/>
              <w:rPr>
                <w:rFonts w:hint="eastAsia" w:ascii="微软雅黑" w:hAnsi="微软雅黑" w:eastAsia="微软雅黑" w:cs="微软雅黑"/>
                <w:i/>
                <w:iCs/>
                <w:color w:val="000000"/>
                <w:sz w:val="16"/>
                <w:szCs w:val="16"/>
                <w:u w:val="none"/>
              </w:rPr>
            </w:pPr>
          </w:p>
        </w:tc>
      </w:tr>
      <w:tr w14:paraId="776C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FC9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10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A1E2D">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41453">
            <w:pPr>
              <w:rPr>
                <w:rFonts w:hint="eastAsia" w:ascii="宋体" w:hAnsi="宋体" w:eastAsia="宋体" w:cs="宋体"/>
                <w:i w:val="0"/>
                <w:iCs w:val="0"/>
                <w:color w:val="000000"/>
                <w:sz w:val="18"/>
                <w:szCs w:val="18"/>
                <w:u w:val="none"/>
              </w:rPr>
            </w:pPr>
          </w:p>
        </w:tc>
      </w:tr>
      <w:tr w14:paraId="5B5A1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7D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5A11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8B63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FE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9E0129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6782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C5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11BBA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283B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B7B94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AB5AD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C1AB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2B1D7854">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4ED8F950">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7472583">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2B58A64E">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5B653733">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298FD551">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6EE861F4">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BFE3DB5">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141F953B">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D38BED1">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75294FE2">
            <w:pPr>
              <w:rPr>
                <w:rFonts w:hint="eastAsia" w:ascii="宋体" w:hAnsi="宋体" w:eastAsia="宋体" w:cs="宋体"/>
                <w:i w:val="0"/>
                <w:iCs w:val="0"/>
                <w:color w:val="000000"/>
                <w:sz w:val="18"/>
                <w:szCs w:val="18"/>
                <w:u w:val="none"/>
              </w:rPr>
            </w:pPr>
          </w:p>
        </w:tc>
      </w:tr>
      <w:tr w14:paraId="4F767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2637A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D3BD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A6C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4BBB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51322321R000000066857-机关事业养老保险</w:t>
            </w:r>
          </w:p>
        </w:tc>
      </w:tr>
      <w:tr w14:paraId="7F7D7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1FF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5C2F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472F79C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92D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2936A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9D4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F7D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564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3447F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4A36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C7321">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B2D09">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EEAC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B1370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ED7B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B28DE">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FB9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D1D866">
            <w:pPr>
              <w:rPr>
                <w:rFonts w:hint="eastAsia" w:ascii="宋体" w:hAnsi="宋体" w:eastAsia="宋体" w:cs="宋体"/>
                <w:i w:val="0"/>
                <w:iCs w:val="0"/>
                <w:color w:val="000000"/>
                <w:sz w:val="18"/>
                <w:szCs w:val="18"/>
                <w:u w:val="none"/>
              </w:rPr>
            </w:pPr>
          </w:p>
        </w:tc>
      </w:tr>
      <w:tr w14:paraId="39BCB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8A6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ACC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9F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1B6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915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99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C1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B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2D2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5B2C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08E6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F5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F6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16.19</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F3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22.97</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2D6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22.97</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CE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05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14B45">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4B96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048F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CF1E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B97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AA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16.19</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89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22.97</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526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22.97</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6A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84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CD2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73514">
            <w:pPr>
              <w:rPr>
                <w:rFonts w:hint="eastAsia" w:ascii="黑体" w:hAnsi="黑体" w:eastAsia="黑体" w:cs="黑体"/>
                <w:i/>
                <w:iCs/>
                <w:color w:val="000000"/>
                <w:sz w:val="18"/>
                <w:szCs w:val="18"/>
                <w:u w:val="none"/>
              </w:rPr>
            </w:pPr>
          </w:p>
        </w:tc>
      </w:tr>
      <w:tr w14:paraId="45AC7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4295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02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55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16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B94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23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76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A3F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00B8E">
            <w:pPr>
              <w:rPr>
                <w:rFonts w:hint="eastAsia" w:ascii="黑体" w:hAnsi="黑体" w:eastAsia="黑体" w:cs="黑体"/>
                <w:i/>
                <w:iCs/>
                <w:color w:val="000000"/>
                <w:sz w:val="18"/>
                <w:szCs w:val="18"/>
                <w:u w:val="none"/>
              </w:rPr>
            </w:pPr>
          </w:p>
        </w:tc>
      </w:tr>
      <w:tr w14:paraId="61AB1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56FF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13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24A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ED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E32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A3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77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FF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D10D8">
            <w:pPr>
              <w:rPr>
                <w:rFonts w:hint="eastAsia" w:ascii="黑体" w:hAnsi="黑体" w:eastAsia="黑体" w:cs="黑体"/>
                <w:i/>
                <w:iCs/>
                <w:color w:val="000000"/>
                <w:sz w:val="18"/>
                <w:szCs w:val="18"/>
                <w:u w:val="none"/>
              </w:rPr>
            </w:pPr>
          </w:p>
        </w:tc>
      </w:tr>
      <w:tr w14:paraId="432A7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25E1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6D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B2AC8">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4B088">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B12F9F">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4181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0A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0D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5B2A2">
            <w:pPr>
              <w:rPr>
                <w:rFonts w:hint="eastAsia" w:ascii="黑体" w:hAnsi="黑体" w:eastAsia="黑体" w:cs="黑体"/>
                <w:i/>
                <w:iCs/>
                <w:color w:val="000000"/>
                <w:sz w:val="18"/>
                <w:szCs w:val="18"/>
                <w:u w:val="none"/>
              </w:rPr>
            </w:pPr>
          </w:p>
        </w:tc>
      </w:tr>
      <w:tr w14:paraId="308E7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55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C9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C6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0A0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38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6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8C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C2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9E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51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6C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BD2D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3FDD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93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0AC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69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46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DB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3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76E3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BB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A9D6E">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93526">
            <w:pPr>
              <w:jc w:val="center"/>
              <w:rPr>
                <w:rFonts w:hint="eastAsia" w:ascii="微软雅黑" w:hAnsi="微软雅黑" w:eastAsia="微软雅黑" w:cs="微软雅黑"/>
                <w:i/>
                <w:iCs/>
                <w:color w:val="000000"/>
                <w:sz w:val="16"/>
                <w:szCs w:val="16"/>
                <w:u w:val="none"/>
              </w:rPr>
            </w:pPr>
          </w:p>
        </w:tc>
      </w:tr>
      <w:tr w14:paraId="001CF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271E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5B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FC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87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FE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3B4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E82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4AEA3">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44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9637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CFEBA">
            <w:pPr>
              <w:jc w:val="center"/>
              <w:rPr>
                <w:rFonts w:hint="eastAsia" w:ascii="微软雅黑" w:hAnsi="微软雅黑" w:eastAsia="微软雅黑" w:cs="微软雅黑"/>
                <w:i/>
                <w:iCs/>
                <w:color w:val="000000"/>
                <w:sz w:val="16"/>
                <w:szCs w:val="16"/>
                <w:u w:val="none"/>
              </w:rPr>
            </w:pPr>
          </w:p>
        </w:tc>
      </w:tr>
      <w:tr w14:paraId="264BC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0971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B76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DE323">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365AD">
            <w:pPr>
              <w:rPr>
                <w:rFonts w:hint="eastAsia" w:ascii="宋体" w:hAnsi="宋体" w:eastAsia="宋体" w:cs="宋体"/>
                <w:i w:val="0"/>
                <w:iCs w:val="0"/>
                <w:color w:val="000000"/>
                <w:sz w:val="18"/>
                <w:szCs w:val="18"/>
                <w:u w:val="none"/>
              </w:rPr>
            </w:pPr>
          </w:p>
        </w:tc>
      </w:tr>
      <w:tr w14:paraId="2BB34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48C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286C8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F100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09F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D9A5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F729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06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4F393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9D52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46A7D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B03B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988D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67D18440">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13E8F037">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2C4066AB">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20FA24CF">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36E2B2EB">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2510946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5B77E73D">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EA344F1">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45DA7BA7">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5AD455DF">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08A22491">
            <w:pPr>
              <w:rPr>
                <w:rFonts w:hint="eastAsia" w:ascii="宋体" w:hAnsi="宋体" w:eastAsia="宋体" w:cs="宋体"/>
                <w:i w:val="0"/>
                <w:iCs w:val="0"/>
                <w:color w:val="000000"/>
                <w:sz w:val="18"/>
                <w:szCs w:val="18"/>
                <w:u w:val="none"/>
              </w:rPr>
            </w:pPr>
          </w:p>
        </w:tc>
      </w:tr>
      <w:tr w14:paraId="6A6E8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D21368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0BD2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886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9FEC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51322321R000000066859-职业年金</w:t>
            </w:r>
          </w:p>
        </w:tc>
      </w:tr>
      <w:tr w14:paraId="6C827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281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F2F5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392BC34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F5C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4BEF3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440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277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4C2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D00D1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2C85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C0A36">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82D0D">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51B6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FEAF2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524D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95C67">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7A1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13C174F">
            <w:pPr>
              <w:rPr>
                <w:rFonts w:hint="eastAsia" w:ascii="宋体" w:hAnsi="宋体" w:eastAsia="宋体" w:cs="宋体"/>
                <w:i w:val="0"/>
                <w:iCs w:val="0"/>
                <w:color w:val="000000"/>
                <w:sz w:val="18"/>
                <w:szCs w:val="18"/>
                <w:u w:val="none"/>
              </w:rPr>
            </w:pPr>
          </w:p>
        </w:tc>
      </w:tr>
      <w:tr w14:paraId="20D59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85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7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05C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B7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57A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C3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95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E3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0B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0025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806B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D6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F2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90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11.48</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3EE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11.48</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1F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9E9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CAF73">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5390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78CC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BB93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28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125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68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11.48</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67F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11.48</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BE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81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D4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21DA2">
            <w:pPr>
              <w:rPr>
                <w:rFonts w:hint="eastAsia" w:ascii="黑体" w:hAnsi="黑体" w:eastAsia="黑体" w:cs="黑体"/>
                <w:i/>
                <w:iCs/>
                <w:color w:val="000000"/>
                <w:sz w:val="18"/>
                <w:szCs w:val="18"/>
                <w:u w:val="none"/>
              </w:rPr>
            </w:pPr>
          </w:p>
        </w:tc>
      </w:tr>
      <w:tr w14:paraId="7689D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8CA3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32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2A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F5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FD9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7B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D2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E8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FBEB4">
            <w:pPr>
              <w:rPr>
                <w:rFonts w:hint="eastAsia" w:ascii="黑体" w:hAnsi="黑体" w:eastAsia="黑体" w:cs="黑体"/>
                <w:i/>
                <w:iCs/>
                <w:color w:val="000000"/>
                <w:sz w:val="18"/>
                <w:szCs w:val="18"/>
                <w:u w:val="none"/>
              </w:rPr>
            </w:pPr>
          </w:p>
        </w:tc>
      </w:tr>
      <w:tr w14:paraId="1C768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2B38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DA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B3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DC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FCA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D1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3C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17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6A8F4">
            <w:pPr>
              <w:rPr>
                <w:rFonts w:hint="eastAsia" w:ascii="黑体" w:hAnsi="黑体" w:eastAsia="黑体" w:cs="黑体"/>
                <w:i/>
                <w:iCs/>
                <w:color w:val="000000"/>
                <w:sz w:val="18"/>
                <w:szCs w:val="18"/>
                <w:u w:val="none"/>
              </w:rPr>
            </w:pPr>
          </w:p>
        </w:tc>
      </w:tr>
      <w:tr w14:paraId="6C5BB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AB46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0D3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A2012">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36187">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F4CF4D">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7830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18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C4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B60D5">
            <w:pPr>
              <w:rPr>
                <w:rFonts w:hint="eastAsia" w:ascii="黑体" w:hAnsi="黑体" w:eastAsia="黑体" w:cs="黑体"/>
                <w:i/>
                <w:iCs/>
                <w:color w:val="000000"/>
                <w:sz w:val="18"/>
                <w:szCs w:val="18"/>
                <w:u w:val="none"/>
              </w:rPr>
            </w:pPr>
          </w:p>
        </w:tc>
      </w:tr>
      <w:tr w14:paraId="4B3A1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5A4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44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43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F2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4C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B29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4A9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18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F2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C0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DD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18D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374B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91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C2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40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75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FA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FC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F619A">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7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3FC5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43BCE">
            <w:pPr>
              <w:jc w:val="center"/>
              <w:rPr>
                <w:rFonts w:hint="eastAsia" w:ascii="微软雅黑" w:hAnsi="微软雅黑" w:eastAsia="微软雅黑" w:cs="微软雅黑"/>
                <w:i/>
                <w:iCs/>
                <w:color w:val="000000"/>
                <w:sz w:val="16"/>
                <w:szCs w:val="16"/>
                <w:u w:val="none"/>
              </w:rPr>
            </w:pPr>
          </w:p>
        </w:tc>
      </w:tr>
      <w:tr w14:paraId="4BF5A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2650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B9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BF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F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F29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D9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FE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545F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E60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3C84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7E594">
            <w:pPr>
              <w:jc w:val="center"/>
              <w:rPr>
                <w:rFonts w:hint="eastAsia" w:ascii="微软雅黑" w:hAnsi="微软雅黑" w:eastAsia="微软雅黑" w:cs="微软雅黑"/>
                <w:i/>
                <w:iCs/>
                <w:color w:val="000000"/>
                <w:sz w:val="16"/>
                <w:szCs w:val="16"/>
                <w:u w:val="none"/>
              </w:rPr>
            </w:pPr>
          </w:p>
        </w:tc>
      </w:tr>
      <w:tr w14:paraId="0EC32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C9A6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28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C5C03">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8C706">
            <w:pPr>
              <w:rPr>
                <w:rFonts w:hint="eastAsia" w:ascii="宋体" w:hAnsi="宋体" w:eastAsia="宋体" w:cs="宋体"/>
                <w:i w:val="0"/>
                <w:iCs w:val="0"/>
                <w:color w:val="000000"/>
                <w:sz w:val="18"/>
                <w:szCs w:val="18"/>
                <w:u w:val="none"/>
              </w:rPr>
            </w:pPr>
          </w:p>
        </w:tc>
      </w:tr>
      <w:tr w14:paraId="15306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B9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ABF976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E83A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FD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F1861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4128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450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25496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B8D5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E2E82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C22F3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79F2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12FB0DEA">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23592544">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068422BB">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1535B6B2">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58B98F8B">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0C692D88">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67193D9">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1CAFB18">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2ADFA3F3">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4D6F42C0">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5A8CA062">
            <w:pPr>
              <w:rPr>
                <w:rFonts w:hint="eastAsia" w:ascii="宋体" w:hAnsi="宋体" w:eastAsia="宋体" w:cs="宋体"/>
                <w:i w:val="0"/>
                <w:iCs w:val="0"/>
                <w:color w:val="000000"/>
                <w:sz w:val="18"/>
                <w:szCs w:val="18"/>
                <w:u w:val="none"/>
              </w:rPr>
            </w:pPr>
          </w:p>
        </w:tc>
      </w:tr>
      <w:tr w14:paraId="0399F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460C2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E5A3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EB1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8F9A6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51322321R000000066870-医疗保险及公务员医疗补助（事业）</w:t>
            </w:r>
          </w:p>
        </w:tc>
      </w:tr>
      <w:tr w14:paraId="7F39A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79D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77C5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6CA6D9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DD5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4F8E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71B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537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BE3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3D0CB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9BC8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2899A">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6DE92">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6D12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D8EAE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EBA6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51C4A">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B3F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12CE7F">
            <w:pPr>
              <w:rPr>
                <w:rFonts w:hint="eastAsia" w:ascii="宋体" w:hAnsi="宋体" w:eastAsia="宋体" w:cs="宋体"/>
                <w:i w:val="0"/>
                <w:iCs w:val="0"/>
                <w:color w:val="000000"/>
                <w:sz w:val="18"/>
                <w:szCs w:val="18"/>
                <w:u w:val="none"/>
              </w:rPr>
            </w:pPr>
          </w:p>
        </w:tc>
      </w:tr>
      <w:tr w14:paraId="6A483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97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0C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3B5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42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6C4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FA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52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29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C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A90E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4BF3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6AA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56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12.72</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39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15.15</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5A0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15.15</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A1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12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C4041">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4EFC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454D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BD72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2D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42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12.72</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B42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15.15</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B8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15.15</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4F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6B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9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79C9F">
            <w:pPr>
              <w:rPr>
                <w:rFonts w:hint="eastAsia" w:ascii="黑体" w:hAnsi="黑体" w:eastAsia="黑体" w:cs="黑体"/>
                <w:i/>
                <w:iCs/>
                <w:color w:val="000000"/>
                <w:sz w:val="18"/>
                <w:szCs w:val="18"/>
                <w:u w:val="none"/>
              </w:rPr>
            </w:pPr>
          </w:p>
        </w:tc>
      </w:tr>
      <w:tr w14:paraId="740B4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27A8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B5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4FD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703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623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649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9A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3F8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9C7CE">
            <w:pPr>
              <w:rPr>
                <w:rFonts w:hint="eastAsia" w:ascii="黑体" w:hAnsi="黑体" w:eastAsia="黑体" w:cs="黑体"/>
                <w:i/>
                <w:iCs/>
                <w:color w:val="000000"/>
                <w:sz w:val="18"/>
                <w:szCs w:val="18"/>
                <w:u w:val="none"/>
              </w:rPr>
            </w:pPr>
          </w:p>
        </w:tc>
      </w:tr>
      <w:tr w14:paraId="69166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E008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10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D7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1F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3E9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45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31B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F0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06741">
            <w:pPr>
              <w:rPr>
                <w:rFonts w:hint="eastAsia" w:ascii="黑体" w:hAnsi="黑体" w:eastAsia="黑体" w:cs="黑体"/>
                <w:i/>
                <w:iCs/>
                <w:color w:val="000000"/>
                <w:sz w:val="18"/>
                <w:szCs w:val="18"/>
                <w:u w:val="none"/>
              </w:rPr>
            </w:pPr>
          </w:p>
        </w:tc>
      </w:tr>
      <w:tr w14:paraId="77234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684A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5CC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C3348">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89C12">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E5A18E">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9B46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95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2A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61924">
            <w:pPr>
              <w:rPr>
                <w:rFonts w:hint="eastAsia" w:ascii="黑体" w:hAnsi="黑体" w:eastAsia="黑体" w:cs="黑体"/>
                <w:i/>
                <w:iCs/>
                <w:color w:val="000000"/>
                <w:sz w:val="18"/>
                <w:szCs w:val="18"/>
                <w:u w:val="none"/>
              </w:rPr>
            </w:pPr>
          </w:p>
        </w:tc>
      </w:tr>
      <w:tr w14:paraId="4494B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E37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C00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A51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12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553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C3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96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01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8A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0B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047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B0A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AE89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8F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052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CAC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D3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AA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DF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B433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8F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64E29">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D2512">
            <w:pPr>
              <w:jc w:val="center"/>
              <w:rPr>
                <w:rFonts w:hint="eastAsia" w:ascii="微软雅黑" w:hAnsi="微软雅黑" w:eastAsia="微软雅黑" w:cs="微软雅黑"/>
                <w:i/>
                <w:iCs/>
                <w:color w:val="000000"/>
                <w:sz w:val="16"/>
                <w:szCs w:val="16"/>
                <w:u w:val="none"/>
              </w:rPr>
            </w:pPr>
          </w:p>
        </w:tc>
      </w:tr>
      <w:tr w14:paraId="6CD97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3DA4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06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34D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AD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E1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86D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82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8C8C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CC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2B868">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02442">
            <w:pPr>
              <w:jc w:val="center"/>
              <w:rPr>
                <w:rFonts w:hint="eastAsia" w:ascii="微软雅黑" w:hAnsi="微软雅黑" w:eastAsia="微软雅黑" w:cs="微软雅黑"/>
                <w:i/>
                <w:iCs/>
                <w:color w:val="000000"/>
                <w:sz w:val="16"/>
                <w:szCs w:val="16"/>
                <w:u w:val="none"/>
              </w:rPr>
            </w:pPr>
          </w:p>
        </w:tc>
      </w:tr>
      <w:tr w14:paraId="4FC9C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A62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C6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D4D4B">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5555D">
            <w:pPr>
              <w:rPr>
                <w:rFonts w:hint="eastAsia" w:ascii="宋体" w:hAnsi="宋体" w:eastAsia="宋体" w:cs="宋体"/>
                <w:i w:val="0"/>
                <w:iCs w:val="0"/>
                <w:color w:val="000000"/>
                <w:sz w:val="18"/>
                <w:szCs w:val="18"/>
                <w:u w:val="none"/>
              </w:rPr>
            </w:pPr>
          </w:p>
        </w:tc>
      </w:tr>
      <w:tr w14:paraId="4D632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04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A8677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A628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1C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973B5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8E9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21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1AB3A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4CF8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E1A7A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AB95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E0B3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A7F79C5">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4C8E17C1">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C3762EA">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675B6E7C">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6146A8E">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6F1FB507">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0C3C451">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12325CFA">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484F2763">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098418CE">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60DEF29B">
            <w:pPr>
              <w:rPr>
                <w:rFonts w:hint="eastAsia" w:ascii="宋体" w:hAnsi="宋体" w:eastAsia="宋体" w:cs="宋体"/>
                <w:i w:val="0"/>
                <w:iCs w:val="0"/>
                <w:color w:val="000000"/>
                <w:sz w:val="18"/>
                <w:szCs w:val="18"/>
                <w:u w:val="none"/>
              </w:rPr>
            </w:pPr>
          </w:p>
        </w:tc>
      </w:tr>
      <w:tr w14:paraId="2F83D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E7ADEE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7E9B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87B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2798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51322321R000000066881-其他社会保险缴费</w:t>
            </w:r>
          </w:p>
        </w:tc>
      </w:tr>
      <w:tr w14:paraId="3FCB4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603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2C78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77D0EE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0B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56D98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3DE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91C4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F7A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FD144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99A6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0FAA6">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DCFD5">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173A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65B43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F05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AC481">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49E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A0C945">
            <w:pPr>
              <w:rPr>
                <w:rFonts w:hint="eastAsia" w:ascii="宋体" w:hAnsi="宋体" w:eastAsia="宋体" w:cs="宋体"/>
                <w:i w:val="0"/>
                <w:iCs w:val="0"/>
                <w:color w:val="000000"/>
                <w:sz w:val="18"/>
                <w:szCs w:val="18"/>
                <w:u w:val="none"/>
              </w:rPr>
            </w:pPr>
          </w:p>
        </w:tc>
      </w:tr>
      <w:tr w14:paraId="68C6F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8C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E0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4B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047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A5A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AF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FB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7A2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D7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7B42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9027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02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4E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0.77</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759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9E7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F9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A10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822AB">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FB7C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85D0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0CCC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65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B4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0.77</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D3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CC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1.09</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22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E7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59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96701">
            <w:pPr>
              <w:rPr>
                <w:rFonts w:hint="eastAsia" w:ascii="黑体" w:hAnsi="黑体" w:eastAsia="黑体" w:cs="黑体"/>
                <w:i/>
                <w:iCs/>
                <w:color w:val="000000"/>
                <w:sz w:val="18"/>
                <w:szCs w:val="18"/>
                <w:u w:val="none"/>
              </w:rPr>
            </w:pPr>
          </w:p>
        </w:tc>
      </w:tr>
      <w:tr w14:paraId="428D0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E70E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56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80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2D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7D0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11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B8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2A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F5DE9">
            <w:pPr>
              <w:rPr>
                <w:rFonts w:hint="eastAsia" w:ascii="黑体" w:hAnsi="黑体" w:eastAsia="黑体" w:cs="黑体"/>
                <w:i/>
                <w:iCs/>
                <w:color w:val="000000"/>
                <w:sz w:val="18"/>
                <w:szCs w:val="18"/>
                <w:u w:val="none"/>
              </w:rPr>
            </w:pPr>
          </w:p>
        </w:tc>
      </w:tr>
      <w:tr w14:paraId="4B1FE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BB00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3F4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87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46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F14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81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49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4A4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0C380">
            <w:pPr>
              <w:rPr>
                <w:rFonts w:hint="eastAsia" w:ascii="黑体" w:hAnsi="黑体" w:eastAsia="黑体" w:cs="黑体"/>
                <w:i/>
                <w:iCs/>
                <w:color w:val="000000"/>
                <w:sz w:val="18"/>
                <w:szCs w:val="18"/>
                <w:u w:val="none"/>
              </w:rPr>
            </w:pPr>
          </w:p>
        </w:tc>
      </w:tr>
      <w:tr w14:paraId="16582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C734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69F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2F374">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B3F90">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598AAA">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63FF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3F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74F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B6CAC">
            <w:pPr>
              <w:rPr>
                <w:rFonts w:hint="eastAsia" w:ascii="黑体" w:hAnsi="黑体" w:eastAsia="黑体" w:cs="黑体"/>
                <w:i/>
                <w:iCs/>
                <w:color w:val="000000"/>
                <w:sz w:val="18"/>
                <w:szCs w:val="18"/>
                <w:u w:val="none"/>
              </w:rPr>
            </w:pPr>
          </w:p>
        </w:tc>
      </w:tr>
      <w:tr w14:paraId="10C03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DB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D0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C9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79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A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93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DC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72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A9C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59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013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0933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384F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15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5F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75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D18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2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21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0F17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38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85CC1">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AC74D">
            <w:pPr>
              <w:jc w:val="center"/>
              <w:rPr>
                <w:rFonts w:hint="eastAsia" w:ascii="微软雅黑" w:hAnsi="微软雅黑" w:eastAsia="微软雅黑" w:cs="微软雅黑"/>
                <w:i/>
                <w:iCs/>
                <w:color w:val="000000"/>
                <w:sz w:val="16"/>
                <w:szCs w:val="16"/>
                <w:u w:val="none"/>
              </w:rPr>
            </w:pPr>
          </w:p>
        </w:tc>
      </w:tr>
      <w:tr w14:paraId="4CCA2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C813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02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C5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36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B1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0D5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27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9753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53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4C8E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56D66">
            <w:pPr>
              <w:jc w:val="center"/>
              <w:rPr>
                <w:rFonts w:hint="eastAsia" w:ascii="微软雅黑" w:hAnsi="微软雅黑" w:eastAsia="微软雅黑" w:cs="微软雅黑"/>
                <w:i/>
                <w:iCs/>
                <w:color w:val="000000"/>
                <w:sz w:val="16"/>
                <w:szCs w:val="16"/>
                <w:u w:val="none"/>
              </w:rPr>
            </w:pPr>
          </w:p>
        </w:tc>
      </w:tr>
      <w:tr w14:paraId="79040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D0A4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7D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7F3B6">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E301E">
            <w:pPr>
              <w:rPr>
                <w:rFonts w:hint="eastAsia" w:ascii="宋体" w:hAnsi="宋体" w:eastAsia="宋体" w:cs="宋体"/>
                <w:i w:val="0"/>
                <w:iCs w:val="0"/>
                <w:color w:val="000000"/>
                <w:sz w:val="18"/>
                <w:szCs w:val="18"/>
                <w:u w:val="none"/>
              </w:rPr>
            </w:pPr>
          </w:p>
        </w:tc>
      </w:tr>
      <w:tr w14:paraId="48F20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743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49B1B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43CB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25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BB410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E23F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39B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1A9D7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E9CC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06D9C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EC06C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AE6C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243016AF">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1ED8E722">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2DEB2404">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64F42FF2">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69ACA4AF">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326A09CB">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27010D0">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BB35947">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572EE37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0A3DB68B">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191951F8">
            <w:pPr>
              <w:rPr>
                <w:rFonts w:hint="eastAsia" w:ascii="宋体" w:hAnsi="宋体" w:eastAsia="宋体" w:cs="宋体"/>
                <w:i w:val="0"/>
                <w:iCs w:val="0"/>
                <w:color w:val="000000"/>
                <w:sz w:val="18"/>
                <w:szCs w:val="18"/>
                <w:u w:val="none"/>
              </w:rPr>
            </w:pPr>
          </w:p>
        </w:tc>
      </w:tr>
      <w:tr w14:paraId="785F9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7BDE6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CDAE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277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D160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51322321R000000067578-住房公积金</w:t>
            </w:r>
          </w:p>
        </w:tc>
      </w:tr>
      <w:tr w14:paraId="0470E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32D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0969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36D93CD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810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317C2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F2B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2EC85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FBB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F75A4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F2F8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085E8">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D6C28">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6946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88044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7988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8F377">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551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447421">
            <w:pPr>
              <w:rPr>
                <w:rFonts w:hint="eastAsia" w:ascii="宋体" w:hAnsi="宋体" w:eastAsia="宋体" w:cs="宋体"/>
                <w:i w:val="0"/>
                <w:iCs w:val="0"/>
                <w:color w:val="000000"/>
                <w:sz w:val="18"/>
                <w:szCs w:val="18"/>
                <w:u w:val="none"/>
              </w:rPr>
            </w:pPr>
          </w:p>
        </w:tc>
      </w:tr>
      <w:tr w14:paraId="36008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5D4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86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11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E9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C20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25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72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98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00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3889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6833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10F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66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17.57</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71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20.43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99D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20.43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27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11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6AE82">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AF06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9CF5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3C9D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11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39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17.57</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DC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20.43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6365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20.43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672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46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CC3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3B718">
            <w:pPr>
              <w:rPr>
                <w:rFonts w:hint="eastAsia" w:ascii="黑体" w:hAnsi="黑体" w:eastAsia="黑体" w:cs="黑体"/>
                <w:i/>
                <w:iCs/>
                <w:color w:val="000000"/>
                <w:sz w:val="18"/>
                <w:szCs w:val="18"/>
                <w:u w:val="none"/>
              </w:rPr>
            </w:pPr>
          </w:p>
        </w:tc>
      </w:tr>
      <w:tr w14:paraId="3086C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7C84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1D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70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C8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8120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40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97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6A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00560">
            <w:pPr>
              <w:rPr>
                <w:rFonts w:hint="eastAsia" w:ascii="黑体" w:hAnsi="黑体" w:eastAsia="黑体" w:cs="黑体"/>
                <w:i/>
                <w:iCs/>
                <w:color w:val="000000"/>
                <w:sz w:val="18"/>
                <w:szCs w:val="18"/>
                <w:u w:val="none"/>
              </w:rPr>
            </w:pPr>
          </w:p>
        </w:tc>
      </w:tr>
      <w:tr w14:paraId="6F625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1465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2A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96F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B3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236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F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EC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731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5460D">
            <w:pPr>
              <w:rPr>
                <w:rFonts w:hint="eastAsia" w:ascii="黑体" w:hAnsi="黑体" w:eastAsia="黑体" w:cs="黑体"/>
                <w:i/>
                <w:iCs/>
                <w:color w:val="000000"/>
                <w:sz w:val="18"/>
                <w:szCs w:val="18"/>
                <w:u w:val="none"/>
              </w:rPr>
            </w:pPr>
          </w:p>
        </w:tc>
      </w:tr>
      <w:tr w14:paraId="1F5DC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C7FB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5B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56380">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4DCD0">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EE390C">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0656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4F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183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D12ED">
            <w:pPr>
              <w:rPr>
                <w:rFonts w:hint="eastAsia" w:ascii="黑体" w:hAnsi="黑体" w:eastAsia="黑体" w:cs="黑体"/>
                <w:i/>
                <w:iCs/>
                <w:color w:val="000000"/>
                <w:sz w:val="18"/>
                <w:szCs w:val="18"/>
                <w:u w:val="none"/>
              </w:rPr>
            </w:pPr>
          </w:p>
        </w:tc>
      </w:tr>
      <w:tr w14:paraId="00373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0BF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D2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AC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DDC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EF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7C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30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8D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D3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2D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34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EC4C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86D5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1A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7B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172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0D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4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64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C33D3">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21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75E1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0BB7A">
            <w:pPr>
              <w:jc w:val="center"/>
              <w:rPr>
                <w:rFonts w:hint="eastAsia" w:ascii="微软雅黑" w:hAnsi="微软雅黑" w:eastAsia="微软雅黑" w:cs="微软雅黑"/>
                <w:i/>
                <w:iCs/>
                <w:color w:val="000000"/>
                <w:sz w:val="16"/>
                <w:szCs w:val="16"/>
                <w:u w:val="none"/>
              </w:rPr>
            </w:pPr>
          </w:p>
        </w:tc>
      </w:tr>
      <w:tr w14:paraId="3DABC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98ED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1E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2C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21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44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D5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143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08CB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E7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F3901">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03A09">
            <w:pPr>
              <w:jc w:val="center"/>
              <w:rPr>
                <w:rFonts w:hint="eastAsia" w:ascii="微软雅黑" w:hAnsi="微软雅黑" w:eastAsia="微软雅黑" w:cs="微软雅黑"/>
                <w:i/>
                <w:iCs/>
                <w:color w:val="000000"/>
                <w:sz w:val="16"/>
                <w:szCs w:val="16"/>
                <w:u w:val="none"/>
              </w:rPr>
            </w:pPr>
          </w:p>
        </w:tc>
      </w:tr>
      <w:tr w14:paraId="4AEAD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222E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93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985B4">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5F750">
            <w:pPr>
              <w:rPr>
                <w:rFonts w:hint="eastAsia" w:ascii="宋体" w:hAnsi="宋体" w:eastAsia="宋体" w:cs="宋体"/>
                <w:i w:val="0"/>
                <w:iCs w:val="0"/>
                <w:color w:val="000000"/>
                <w:sz w:val="18"/>
                <w:szCs w:val="18"/>
                <w:u w:val="none"/>
              </w:rPr>
            </w:pPr>
          </w:p>
        </w:tc>
      </w:tr>
      <w:tr w14:paraId="17FA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9D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CFF68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3426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7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B2B8F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C257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EA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2BFA7F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B751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00482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9485B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B4AC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6C1A3624">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5E786D06">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2ED255E7">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25E83948">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C60DE34">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2D832643">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68CD45F3">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05FDD8C1">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365B7C8">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08DE0E2">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34949358">
            <w:pPr>
              <w:rPr>
                <w:rFonts w:hint="eastAsia" w:ascii="宋体" w:hAnsi="宋体" w:eastAsia="宋体" w:cs="宋体"/>
                <w:i w:val="0"/>
                <w:iCs w:val="0"/>
                <w:color w:val="000000"/>
                <w:sz w:val="18"/>
                <w:szCs w:val="18"/>
                <w:u w:val="none"/>
              </w:rPr>
            </w:pPr>
          </w:p>
        </w:tc>
      </w:tr>
      <w:tr w14:paraId="16C73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1EFF18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F846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85E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BCC4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51322322R000005486280-目标绩效奖励金</w:t>
            </w:r>
          </w:p>
        </w:tc>
      </w:tr>
      <w:tr w14:paraId="5D99C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87C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40D9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2D5E5F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C45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3F721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27D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026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131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B0293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4A56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1E04A">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B8F4E">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97F6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8CA74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D19B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89294">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A25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FA5729">
            <w:pPr>
              <w:rPr>
                <w:rFonts w:hint="eastAsia" w:ascii="宋体" w:hAnsi="宋体" w:eastAsia="宋体" w:cs="宋体"/>
                <w:i w:val="0"/>
                <w:iCs w:val="0"/>
                <w:color w:val="000000"/>
                <w:sz w:val="18"/>
                <w:szCs w:val="18"/>
                <w:u w:val="none"/>
              </w:rPr>
            </w:pPr>
          </w:p>
        </w:tc>
      </w:tr>
      <w:tr w14:paraId="7D241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10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9B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A5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D4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9CAF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CB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A3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1F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29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C1B3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A401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8E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E04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7C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18.08</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4D7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18.08</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15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FD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B9B72">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43AEB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C9CD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3364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51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E58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7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18.08</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BBC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18.08</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7E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14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ED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A0BA3">
            <w:pPr>
              <w:rPr>
                <w:rFonts w:hint="eastAsia" w:ascii="黑体" w:hAnsi="黑体" w:eastAsia="黑体" w:cs="黑体"/>
                <w:i/>
                <w:iCs/>
                <w:color w:val="000000"/>
                <w:sz w:val="18"/>
                <w:szCs w:val="18"/>
                <w:u w:val="none"/>
              </w:rPr>
            </w:pPr>
          </w:p>
        </w:tc>
      </w:tr>
      <w:tr w14:paraId="2CC14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D439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F4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D45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9D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20AD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93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B9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FD1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3ABF8">
            <w:pPr>
              <w:rPr>
                <w:rFonts w:hint="eastAsia" w:ascii="黑体" w:hAnsi="黑体" w:eastAsia="黑体" w:cs="黑体"/>
                <w:i/>
                <w:iCs/>
                <w:color w:val="000000"/>
                <w:sz w:val="18"/>
                <w:szCs w:val="18"/>
                <w:u w:val="none"/>
              </w:rPr>
            </w:pPr>
          </w:p>
        </w:tc>
      </w:tr>
      <w:tr w14:paraId="58E4A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0E21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6E5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C1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DF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035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F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AB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39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52CD2">
            <w:pPr>
              <w:rPr>
                <w:rFonts w:hint="eastAsia" w:ascii="黑体" w:hAnsi="黑体" w:eastAsia="黑体" w:cs="黑体"/>
                <w:i/>
                <w:iCs/>
                <w:color w:val="000000"/>
                <w:sz w:val="18"/>
                <w:szCs w:val="18"/>
                <w:u w:val="none"/>
              </w:rPr>
            </w:pPr>
          </w:p>
        </w:tc>
      </w:tr>
      <w:tr w14:paraId="75FD1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CFFB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B0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FBFB1">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E58DC">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E908C4">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8B56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06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59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565C1">
            <w:pPr>
              <w:rPr>
                <w:rFonts w:hint="eastAsia" w:ascii="黑体" w:hAnsi="黑体" w:eastAsia="黑体" w:cs="黑体"/>
                <w:i/>
                <w:iCs/>
                <w:color w:val="000000"/>
                <w:sz w:val="18"/>
                <w:szCs w:val="18"/>
                <w:u w:val="none"/>
              </w:rPr>
            </w:pPr>
          </w:p>
        </w:tc>
      </w:tr>
      <w:tr w14:paraId="65EDE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87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F4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8F8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66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1B3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6CE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9C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14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28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5F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617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CC7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525E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F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B0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E80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43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AAB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CC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DC184">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3E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299C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F1D3F">
            <w:pPr>
              <w:jc w:val="center"/>
              <w:rPr>
                <w:rFonts w:hint="eastAsia" w:ascii="微软雅黑" w:hAnsi="微软雅黑" w:eastAsia="微软雅黑" w:cs="微软雅黑"/>
                <w:i/>
                <w:iCs/>
                <w:color w:val="000000"/>
                <w:sz w:val="16"/>
                <w:szCs w:val="16"/>
                <w:u w:val="none"/>
              </w:rPr>
            </w:pPr>
          </w:p>
        </w:tc>
      </w:tr>
      <w:tr w14:paraId="0634E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0683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FA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13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85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50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34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ED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21B4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C0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99D7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C4930">
            <w:pPr>
              <w:jc w:val="center"/>
              <w:rPr>
                <w:rFonts w:hint="eastAsia" w:ascii="微软雅黑" w:hAnsi="微软雅黑" w:eastAsia="微软雅黑" w:cs="微软雅黑"/>
                <w:i/>
                <w:iCs/>
                <w:color w:val="000000"/>
                <w:sz w:val="16"/>
                <w:szCs w:val="16"/>
                <w:u w:val="none"/>
              </w:rPr>
            </w:pPr>
          </w:p>
        </w:tc>
      </w:tr>
      <w:tr w14:paraId="7F384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D36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3C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43F1">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D273C">
            <w:pPr>
              <w:rPr>
                <w:rFonts w:hint="eastAsia" w:ascii="宋体" w:hAnsi="宋体" w:eastAsia="宋体" w:cs="宋体"/>
                <w:i w:val="0"/>
                <w:iCs w:val="0"/>
                <w:color w:val="000000"/>
                <w:sz w:val="18"/>
                <w:szCs w:val="18"/>
                <w:u w:val="none"/>
              </w:rPr>
            </w:pPr>
          </w:p>
        </w:tc>
      </w:tr>
      <w:tr w14:paraId="221D1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BCD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17965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6978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B64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82965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C6EE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A4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C08B3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4454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BA3D2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1CA50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E9D9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66FD1DA9">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7D0B5630">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2484D889">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3BBAD5BE">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28B5FAD1">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11C2A195">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F8A855F">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2F198E11">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138C663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C3F6F35">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5F6CA997">
            <w:pPr>
              <w:rPr>
                <w:rFonts w:hint="eastAsia" w:ascii="宋体" w:hAnsi="宋体" w:eastAsia="宋体" w:cs="宋体"/>
                <w:i w:val="0"/>
                <w:iCs w:val="0"/>
                <w:color w:val="000000"/>
                <w:sz w:val="18"/>
                <w:szCs w:val="18"/>
                <w:u w:val="none"/>
              </w:rPr>
            </w:pPr>
          </w:p>
        </w:tc>
      </w:tr>
      <w:tr w14:paraId="1DCCE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AD1AF3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4643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97F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7232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51322323R000007784372-基础绩效奖(事业)</w:t>
            </w:r>
          </w:p>
        </w:tc>
      </w:tr>
      <w:tr w14:paraId="3B588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B68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8F55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64B8583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911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39835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126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65A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C95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AEEA8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6AF1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C4867">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60688">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F56B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38D5E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1342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E84BF">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1F7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D5908F">
            <w:pPr>
              <w:rPr>
                <w:rFonts w:hint="eastAsia" w:ascii="宋体" w:hAnsi="宋体" w:eastAsia="宋体" w:cs="宋体"/>
                <w:i w:val="0"/>
                <w:iCs w:val="0"/>
                <w:color w:val="000000"/>
                <w:sz w:val="18"/>
                <w:szCs w:val="18"/>
                <w:u w:val="none"/>
              </w:rPr>
            </w:pPr>
          </w:p>
        </w:tc>
      </w:tr>
      <w:tr w14:paraId="1E710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7BF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9F7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BD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C0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9A8B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F3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EB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B2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25A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2FBD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72F9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43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92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37.16</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DD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40.47</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284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40.47</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33E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9B6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7551D">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BC58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3B7C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A615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10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C8D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37.16</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B8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40.47</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0C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40.47</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1B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09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36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44853">
            <w:pPr>
              <w:rPr>
                <w:rFonts w:hint="eastAsia" w:ascii="黑体" w:hAnsi="黑体" w:eastAsia="黑体" w:cs="黑体"/>
                <w:i/>
                <w:iCs/>
                <w:color w:val="000000"/>
                <w:sz w:val="18"/>
                <w:szCs w:val="18"/>
                <w:u w:val="none"/>
              </w:rPr>
            </w:pPr>
          </w:p>
        </w:tc>
      </w:tr>
      <w:tr w14:paraId="1E191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04A0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40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65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865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A92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21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D0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FD3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A798B">
            <w:pPr>
              <w:rPr>
                <w:rFonts w:hint="eastAsia" w:ascii="黑体" w:hAnsi="黑体" w:eastAsia="黑体" w:cs="黑体"/>
                <w:i/>
                <w:iCs/>
                <w:color w:val="000000"/>
                <w:sz w:val="18"/>
                <w:szCs w:val="18"/>
                <w:u w:val="none"/>
              </w:rPr>
            </w:pPr>
          </w:p>
        </w:tc>
      </w:tr>
      <w:tr w14:paraId="17C87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6368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46C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2D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CA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884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66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77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45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C41B1">
            <w:pPr>
              <w:rPr>
                <w:rFonts w:hint="eastAsia" w:ascii="黑体" w:hAnsi="黑体" w:eastAsia="黑体" w:cs="黑体"/>
                <w:i/>
                <w:iCs/>
                <w:color w:val="000000"/>
                <w:sz w:val="18"/>
                <w:szCs w:val="18"/>
                <w:u w:val="none"/>
              </w:rPr>
            </w:pPr>
          </w:p>
        </w:tc>
      </w:tr>
      <w:tr w14:paraId="7CF36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4C45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56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0B357">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C44EF">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8470E4">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577A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0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660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9F7B2">
            <w:pPr>
              <w:rPr>
                <w:rFonts w:hint="eastAsia" w:ascii="黑体" w:hAnsi="黑体" w:eastAsia="黑体" w:cs="黑体"/>
                <w:i/>
                <w:iCs/>
                <w:color w:val="000000"/>
                <w:sz w:val="18"/>
                <w:szCs w:val="18"/>
                <w:u w:val="none"/>
              </w:rPr>
            </w:pPr>
          </w:p>
        </w:tc>
      </w:tr>
      <w:tr w14:paraId="688D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33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01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C4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1C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8B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EC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4F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98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FC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F3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17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DCBA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ED42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63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05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CC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C7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F5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61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A033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8E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78792">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9463F">
            <w:pPr>
              <w:jc w:val="center"/>
              <w:rPr>
                <w:rFonts w:hint="eastAsia" w:ascii="微软雅黑" w:hAnsi="微软雅黑" w:eastAsia="微软雅黑" w:cs="微软雅黑"/>
                <w:i/>
                <w:iCs/>
                <w:color w:val="000000"/>
                <w:sz w:val="16"/>
                <w:szCs w:val="16"/>
                <w:u w:val="none"/>
              </w:rPr>
            </w:pPr>
          </w:p>
        </w:tc>
      </w:tr>
      <w:tr w14:paraId="2E971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F681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39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2C9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30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25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EE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F8C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F24E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0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74D6A">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0DB1E">
            <w:pPr>
              <w:jc w:val="center"/>
              <w:rPr>
                <w:rFonts w:hint="eastAsia" w:ascii="微软雅黑" w:hAnsi="微软雅黑" w:eastAsia="微软雅黑" w:cs="微软雅黑"/>
                <w:i/>
                <w:iCs/>
                <w:color w:val="000000"/>
                <w:sz w:val="16"/>
                <w:szCs w:val="16"/>
                <w:u w:val="none"/>
              </w:rPr>
            </w:pPr>
          </w:p>
        </w:tc>
      </w:tr>
      <w:tr w14:paraId="28F1E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EA0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A9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FAC9A">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9DB25">
            <w:pPr>
              <w:rPr>
                <w:rFonts w:hint="eastAsia" w:ascii="宋体" w:hAnsi="宋体" w:eastAsia="宋体" w:cs="宋体"/>
                <w:i w:val="0"/>
                <w:iCs w:val="0"/>
                <w:color w:val="000000"/>
                <w:sz w:val="18"/>
                <w:szCs w:val="18"/>
                <w:u w:val="none"/>
              </w:rPr>
            </w:pPr>
          </w:p>
        </w:tc>
      </w:tr>
      <w:tr w14:paraId="58033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33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83D98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B7B3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02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EBF4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B058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FA3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FA8A6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B033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457BC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E28D4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3066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33BF74F9">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371C01A6">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6C7C510B">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5D48C38E">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63D7C3F2">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6023C898">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06CC0739">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47313F6F">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19700693">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5DB49F3E">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13F2F299">
            <w:pPr>
              <w:rPr>
                <w:rFonts w:hint="eastAsia" w:ascii="宋体" w:hAnsi="宋体" w:eastAsia="宋体" w:cs="宋体"/>
                <w:i w:val="0"/>
                <w:iCs w:val="0"/>
                <w:color w:val="000000"/>
                <w:sz w:val="18"/>
                <w:szCs w:val="18"/>
                <w:u w:val="none"/>
              </w:rPr>
            </w:pPr>
          </w:p>
        </w:tc>
      </w:tr>
      <w:tr w14:paraId="52BD7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54404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830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7F6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FE0B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51322324R000010353219-在职体检费</w:t>
            </w:r>
          </w:p>
        </w:tc>
      </w:tr>
      <w:tr w14:paraId="161B4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216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D46E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0FA0571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FCB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5A71B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45A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EDC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C2E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2DA0E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3EDA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6D35C">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044A5">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CDE8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F3DCD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9325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B6CAC">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E3C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23D528">
            <w:pPr>
              <w:rPr>
                <w:rFonts w:hint="eastAsia" w:ascii="宋体" w:hAnsi="宋体" w:eastAsia="宋体" w:cs="宋体"/>
                <w:i w:val="0"/>
                <w:iCs w:val="0"/>
                <w:color w:val="000000"/>
                <w:sz w:val="18"/>
                <w:szCs w:val="18"/>
                <w:u w:val="none"/>
              </w:rPr>
            </w:pPr>
          </w:p>
        </w:tc>
      </w:tr>
      <w:tr w14:paraId="20474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7D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A56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8D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E5F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58E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CB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F4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3D7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10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EADE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D47E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B2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AD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D7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96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C5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BA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2FBF5">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07C78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C200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7704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1B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8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C0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157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23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FB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0F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5791E">
            <w:pPr>
              <w:rPr>
                <w:rFonts w:hint="eastAsia" w:ascii="黑体" w:hAnsi="黑体" w:eastAsia="黑体" w:cs="黑体"/>
                <w:i/>
                <w:iCs/>
                <w:color w:val="000000"/>
                <w:sz w:val="18"/>
                <w:szCs w:val="18"/>
                <w:u w:val="none"/>
              </w:rPr>
            </w:pPr>
          </w:p>
        </w:tc>
      </w:tr>
      <w:tr w14:paraId="7817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1777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F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C8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C7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5D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A0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4D4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F04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9D54F">
            <w:pPr>
              <w:rPr>
                <w:rFonts w:hint="eastAsia" w:ascii="黑体" w:hAnsi="黑体" w:eastAsia="黑体" w:cs="黑体"/>
                <w:i/>
                <w:iCs/>
                <w:color w:val="000000"/>
                <w:sz w:val="18"/>
                <w:szCs w:val="18"/>
                <w:u w:val="none"/>
              </w:rPr>
            </w:pPr>
          </w:p>
        </w:tc>
      </w:tr>
      <w:tr w14:paraId="0222E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05E0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C99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21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BDF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779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7E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73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2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41812">
            <w:pPr>
              <w:rPr>
                <w:rFonts w:hint="eastAsia" w:ascii="黑体" w:hAnsi="黑体" w:eastAsia="黑体" w:cs="黑体"/>
                <w:i/>
                <w:iCs/>
                <w:color w:val="000000"/>
                <w:sz w:val="18"/>
                <w:szCs w:val="18"/>
                <w:u w:val="none"/>
              </w:rPr>
            </w:pPr>
          </w:p>
        </w:tc>
      </w:tr>
      <w:tr w14:paraId="12EF1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E8B0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5B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81A56">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437BF">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8E3EE0">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344B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02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5F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64D36">
            <w:pPr>
              <w:rPr>
                <w:rFonts w:hint="eastAsia" w:ascii="黑体" w:hAnsi="黑体" w:eastAsia="黑体" w:cs="黑体"/>
                <w:i/>
                <w:iCs/>
                <w:color w:val="000000"/>
                <w:sz w:val="18"/>
                <w:szCs w:val="18"/>
                <w:u w:val="none"/>
              </w:rPr>
            </w:pPr>
          </w:p>
        </w:tc>
      </w:tr>
      <w:tr w14:paraId="12F67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17E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D2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51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8C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D4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61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EA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13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EC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AC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B6E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B55D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88F6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72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19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19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05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40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3D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7890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3C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CE28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EBA5D">
            <w:pPr>
              <w:jc w:val="center"/>
              <w:rPr>
                <w:rFonts w:hint="eastAsia" w:ascii="微软雅黑" w:hAnsi="微软雅黑" w:eastAsia="微软雅黑" w:cs="微软雅黑"/>
                <w:i/>
                <w:iCs/>
                <w:color w:val="000000"/>
                <w:sz w:val="16"/>
                <w:szCs w:val="16"/>
                <w:u w:val="none"/>
              </w:rPr>
            </w:pPr>
          </w:p>
        </w:tc>
      </w:tr>
      <w:tr w14:paraId="7EC6C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225B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8E3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1B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81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D8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1D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3B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4487">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C6C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B3F7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40825">
            <w:pPr>
              <w:jc w:val="center"/>
              <w:rPr>
                <w:rFonts w:hint="eastAsia" w:ascii="微软雅黑" w:hAnsi="微软雅黑" w:eastAsia="微软雅黑" w:cs="微软雅黑"/>
                <w:i/>
                <w:iCs/>
                <w:color w:val="000000"/>
                <w:sz w:val="16"/>
                <w:szCs w:val="16"/>
                <w:u w:val="none"/>
              </w:rPr>
            </w:pPr>
          </w:p>
        </w:tc>
      </w:tr>
      <w:tr w14:paraId="2750C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F013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B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26F43">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245B2">
            <w:pPr>
              <w:rPr>
                <w:rFonts w:hint="eastAsia" w:ascii="宋体" w:hAnsi="宋体" w:eastAsia="宋体" w:cs="宋体"/>
                <w:i w:val="0"/>
                <w:iCs w:val="0"/>
                <w:color w:val="000000"/>
                <w:sz w:val="18"/>
                <w:szCs w:val="18"/>
                <w:u w:val="none"/>
              </w:rPr>
            </w:pPr>
          </w:p>
        </w:tc>
      </w:tr>
      <w:tr w14:paraId="7EEA0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66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FADC3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2CC0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6B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0B21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ABD4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24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57AE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A94B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66FDB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35C37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ADE4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080F274">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6B4BDC34">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60E7A5AA">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1E142DFA">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7BD0F8B1">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6367196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D7A7BE6">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690ACD0A">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6EFE435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1A73CBEB">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447A73DB">
            <w:pPr>
              <w:rPr>
                <w:rFonts w:hint="eastAsia" w:ascii="宋体" w:hAnsi="宋体" w:eastAsia="宋体" w:cs="宋体"/>
                <w:i w:val="0"/>
                <w:iCs w:val="0"/>
                <w:color w:val="000000"/>
                <w:sz w:val="18"/>
                <w:szCs w:val="18"/>
                <w:u w:val="none"/>
              </w:rPr>
            </w:pPr>
          </w:p>
        </w:tc>
      </w:tr>
      <w:tr w14:paraId="1400F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47D712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6A3D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D93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1F16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51322324R000010354720-退休体检费</w:t>
            </w:r>
          </w:p>
        </w:tc>
      </w:tr>
      <w:tr w14:paraId="1A128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6E9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9135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0E96A35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63E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10C26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E36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43E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0D8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5E22A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AACA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312DF">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F7A4A">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F7C5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EB4E5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3931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45647">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9F29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6751B35">
            <w:pPr>
              <w:rPr>
                <w:rFonts w:hint="eastAsia" w:ascii="宋体" w:hAnsi="宋体" w:eastAsia="宋体" w:cs="宋体"/>
                <w:i w:val="0"/>
                <w:iCs w:val="0"/>
                <w:color w:val="000000"/>
                <w:sz w:val="18"/>
                <w:szCs w:val="18"/>
                <w:u w:val="none"/>
              </w:rPr>
            </w:pPr>
          </w:p>
        </w:tc>
      </w:tr>
      <w:tr w14:paraId="1356E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69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88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12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2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5A01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B9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A1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B4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EBA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D56B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B20B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2BD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BB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8F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8F6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51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D3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C4367">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7E6E8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AB8A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DA33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1C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79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7C1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D590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0.15</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70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96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B2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894FF">
            <w:pPr>
              <w:rPr>
                <w:rFonts w:hint="eastAsia" w:ascii="黑体" w:hAnsi="黑体" w:eastAsia="黑体" w:cs="黑体"/>
                <w:i/>
                <w:iCs/>
                <w:color w:val="000000"/>
                <w:sz w:val="18"/>
                <w:szCs w:val="18"/>
                <w:u w:val="none"/>
              </w:rPr>
            </w:pPr>
          </w:p>
        </w:tc>
      </w:tr>
      <w:tr w14:paraId="51D41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85E5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7F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33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75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CD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ABC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75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AB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057ED">
            <w:pPr>
              <w:rPr>
                <w:rFonts w:hint="eastAsia" w:ascii="黑体" w:hAnsi="黑体" w:eastAsia="黑体" w:cs="黑体"/>
                <w:i/>
                <w:iCs/>
                <w:color w:val="000000"/>
                <w:sz w:val="18"/>
                <w:szCs w:val="18"/>
                <w:u w:val="none"/>
              </w:rPr>
            </w:pPr>
          </w:p>
        </w:tc>
      </w:tr>
      <w:tr w14:paraId="03C5F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B437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BE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1E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95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64D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A8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E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D5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C2EAF">
            <w:pPr>
              <w:rPr>
                <w:rFonts w:hint="eastAsia" w:ascii="黑体" w:hAnsi="黑体" w:eastAsia="黑体" w:cs="黑体"/>
                <w:i/>
                <w:iCs/>
                <w:color w:val="000000"/>
                <w:sz w:val="18"/>
                <w:szCs w:val="18"/>
                <w:u w:val="none"/>
              </w:rPr>
            </w:pPr>
          </w:p>
        </w:tc>
      </w:tr>
      <w:tr w14:paraId="2E057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AF34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6D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0EA9">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7C2C5">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60D52">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CE00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01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D2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B0C6B">
            <w:pPr>
              <w:rPr>
                <w:rFonts w:hint="eastAsia" w:ascii="黑体" w:hAnsi="黑体" w:eastAsia="黑体" w:cs="黑体"/>
                <w:i/>
                <w:iCs/>
                <w:color w:val="000000"/>
                <w:sz w:val="18"/>
                <w:szCs w:val="18"/>
                <w:u w:val="none"/>
              </w:rPr>
            </w:pPr>
          </w:p>
        </w:tc>
      </w:tr>
      <w:tr w14:paraId="4C3A6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70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88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18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64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75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01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78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117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08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0D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08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0740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760E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91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CC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6F8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21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9B7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88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4CF86">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5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9AE8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9A0B9">
            <w:pPr>
              <w:jc w:val="center"/>
              <w:rPr>
                <w:rFonts w:hint="eastAsia" w:ascii="微软雅黑" w:hAnsi="微软雅黑" w:eastAsia="微软雅黑" w:cs="微软雅黑"/>
                <w:i/>
                <w:iCs/>
                <w:color w:val="000000"/>
                <w:sz w:val="16"/>
                <w:szCs w:val="16"/>
                <w:u w:val="none"/>
              </w:rPr>
            </w:pPr>
          </w:p>
        </w:tc>
      </w:tr>
      <w:tr w14:paraId="0A614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8A6F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F29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293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2E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B22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A50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82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F7392">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934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1241E">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1CDA2">
            <w:pPr>
              <w:jc w:val="center"/>
              <w:rPr>
                <w:rFonts w:hint="eastAsia" w:ascii="微软雅黑" w:hAnsi="微软雅黑" w:eastAsia="微软雅黑" w:cs="微软雅黑"/>
                <w:i/>
                <w:iCs/>
                <w:color w:val="000000"/>
                <w:sz w:val="16"/>
                <w:szCs w:val="16"/>
                <w:u w:val="none"/>
              </w:rPr>
            </w:pPr>
          </w:p>
        </w:tc>
      </w:tr>
      <w:tr w14:paraId="12ABC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A75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3C9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BD463">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52F7">
            <w:pPr>
              <w:rPr>
                <w:rFonts w:hint="eastAsia" w:ascii="宋体" w:hAnsi="宋体" w:eastAsia="宋体" w:cs="宋体"/>
                <w:i w:val="0"/>
                <w:iCs w:val="0"/>
                <w:color w:val="000000"/>
                <w:sz w:val="18"/>
                <w:szCs w:val="18"/>
                <w:u w:val="none"/>
              </w:rPr>
            </w:pPr>
          </w:p>
        </w:tc>
      </w:tr>
      <w:tr w14:paraId="0C772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81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24806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E5DD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13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D547F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6133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090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2E623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FB5A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1C6E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FE6B2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D3C3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CFD6E3C">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66595AEC">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2D80EBAA">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24F7037A">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26CB4F77">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63513C6E">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9E642D6">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53977796">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2A8FAEC5">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04D5757D">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40BB872A">
            <w:pPr>
              <w:rPr>
                <w:rFonts w:hint="eastAsia" w:ascii="宋体" w:hAnsi="宋体" w:eastAsia="宋体" w:cs="宋体"/>
                <w:i w:val="0"/>
                <w:iCs w:val="0"/>
                <w:color w:val="000000"/>
                <w:sz w:val="18"/>
                <w:szCs w:val="18"/>
                <w:u w:val="none"/>
              </w:rPr>
            </w:pPr>
          </w:p>
        </w:tc>
      </w:tr>
      <w:tr w14:paraId="2417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90E86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C21F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5F49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3552B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51322324R000010578722-高海拔地区折算工龄补贴</w:t>
            </w:r>
          </w:p>
        </w:tc>
      </w:tr>
      <w:tr w14:paraId="418B8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0BEB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3B0C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709385B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79B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2EF5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E23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3BD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EDC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56555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CCF9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12E58">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2ADBF">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0E8A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4F306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C645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36505">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900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410753">
            <w:pPr>
              <w:rPr>
                <w:rFonts w:hint="eastAsia" w:ascii="宋体" w:hAnsi="宋体" w:eastAsia="宋体" w:cs="宋体"/>
                <w:i w:val="0"/>
                <w:iCs w:val="0"/>
                <w:color w:val="000000"/>
                <w:sz w:val="18"/>
                <w:szCs w:val="18"/>
                <w:u w:val="none"/>
              </w:rPr>
            </w:pPr>
          </w:p>
        </w:tc>
      </w:tr>
      <w:tr w14:paraId="35CA0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581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75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92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CAB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5DE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2A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45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3C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1E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70A1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6569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360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72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79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421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CB0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D1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9C88D">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9A86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68A4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673A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F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47C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71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E1A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0.43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30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44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AF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D2E4C">
            <w:pPr>
              <w:rPr>
                <w:rFonts w:hint="eastAsia" w:ascii="黑体" w:hAnsi="黑体" w:eastAsia="黑体" w:cs="黑体"/>
                <w:i/>
                <w:iCs/>
                <w:color w:val="000000"/>
                <w:sz w:val="18"/>
                <w:szCs w:val="18"/>
                <w:u w:val="none"/>
              </w:rPr>
            </w:pPr>
          </w:p>
        </w:tc>
      </w:tr>
      <w:tr w14:paraId="7BCBD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58EA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54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7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B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938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308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DB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78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52AE8">
            <w:pPr>
              <w:rPr>
                <w:rFonts w:hint="eastAsia" w:ascii="黑体" w:hAnsi="黑体" w:eastAsia="黑体" w:cs="黑体"/>
                <w:i/>
                <w:iCs/>
                <w:color w:val="000000"/>
                <w:sz w:val="18"/>
                <w:szCs w:val="18"/>
                <w:u w:val="none"/>
              </w:rPr>
            </w:pPr>
          </w:p>
        </w:tc>
      </w:tr>
      <w:tr w14:paraId="2599A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15D3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84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46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1A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3E9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1F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38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28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48152">
            <w:pPr>
              <w:rPr>
                <w:rFonts w:hint="eastAsia" w:ascii="黑体" w:hAnsi="黑体" w:eastAsia="黑体" w:cs="黑体"/>
                <w:i/>
                <w:iCs/>
                <w:color w:val="000000"/>
                <w:sz w:val="18"/>
                <w:szCs w:val="18"/>
                <w:u w:val="none"/>
              </w:rPr>
            </w:pPr>
          </w:p>
        </w:tc>
      </w:tr>
      <w:tr w14:paraId="49AC6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CE24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8B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CC328">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95CBC">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C01BE8">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AB59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BA2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34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EA367">
            <w:pPr>
              <w:rPr>
                <w:rFonts w:hint="eastAsia" w:ascii="黑体" w:hAnsi="黑体" w:eastAsia="黑体" w:cs="黑体"/>
                <w:i/>
                <w:iCs/>
                <w:color w:val="000000"/>
                <w:sz w:val="18"/>
                <w:szCs w:val="18"/>
                <w:u w:val="none"/>
              </w:rPr>
            </w:pPr>
          </w:p>
        </w:tc>
      </w:tr>
      <w:tr w14:paraId="6E5C2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7CF1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2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B9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9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12F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9A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75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7A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0C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7B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AD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FF19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A2E6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1D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B4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4B2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43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2F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F0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F997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08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B723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53CAE">
            <w:pPr>
              <w:jc w:val="center"/>
              <w:rPr>
                <w:rFonts w:hint="eastAsia" w:ascii="微软雅黑" w:hAnsi="微软雅黑" w:eastAsia="微软雅黑" w:cs="微软雅黑"/>
                <w:i/>
                <w:iCs/>
                <w:color w:val="000000"/>
                <w:sz w:val="16"/>
                <w:szCs w:val="16"/>
                <w:u w:val="none"/>
              </w:rPr>
            </w:pPr>
          </w:p>
        </w:tc>
      </w:tr>
      <w:tr w14:paraId="6864F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1741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E0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E4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C9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1A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24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4B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35DD0">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87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CC72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7F3DA">
            <w:pPr>
              <w:jc w:val="center"/>
              <w:rPr>
                <w:rFonts w:hint="eastAsia" w:ascii="微软雅黑" w:hAnsi="微软雅黑" w:eastAsia="微软雅黑" w:cs="微软雅黑"/>
                <w:i/>
                <w:iCs/>
                <w:color w:val="000000"/>
                <w:sz w:val="16"/>
                <w:szCs w:val="16"/>
                <w:u w:val="none"/>
              </w:rPr>
            </w:pPr>
          </w:p>
        </w:tc>
      </w:tr>
      <w:tr w14:paraId="5E05D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45C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DD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20E45">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21766">
            <w:pPr>
              <w:rPr>
                <w:rFonts w:hint="eastAsia" w:ascii="宋体" w:hAnsi="宋体" w:eastAsia="宋体" w:cs="宋体"/>
                <w:i w:val="0"/>
                <w:iCs w:val="0"/>
                <w:color w:val="000000"/>
                <w:sz w:val="18"/>
                <w:szCs w:val="18"/>
                <w:u w:val="none"/>
              </w:rPr>
            </w:pPr>
          </w:p>
        </w:tc>
      </w:tr>
      <w:tr w14:paraId="4BFC1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DA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BD4E5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0715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B7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F99095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BE9C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6D8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19006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71CE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FF34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C9DBC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FDB3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6414DE08">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054E86BF">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3F4D0A8E">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662649D2">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5E513926">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7A659A92">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832EE92">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56B63C47">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49D87C42">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672DB43">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12A2CB00">
            <w:pPr>
              <w:rPr>
                <w:rFonts w:hint="eastAsia" w:ascii="宋体" w:hAnsi="宋体" w:eastAsia="宋体" w:cs="宋体"/>
                <w:i w:val="0"/>
                <w:iCs w:val="0"/>
                <w:color w:val="000000"/>
                <w:sz w:val="18"/>
                <w:szCs w:val="18"/>
                <w:u w:val="none"/>
              </w:rPr>
            </w:pPr>
          </w:p>
        </w:tc>
      </w:tr>
      <w:tr w14:paraId="47193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FBF7C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6C37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C35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164BB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51322324R000010579154-乡镇工作补贴</w:t>
            </w:r>
          </w:p>
        </w:tc>
      </w:tr>
      <w:tr w14:paraId="2153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67E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C5EC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7AD05B5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57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744F3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79A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9BA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4EA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45102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23AA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6EBEA">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FC760">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C00A3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6800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2E3D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A14ED">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6FF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9C38692">
            <w:pPr>
              <w:rPr>
                <w:rFonts w:hint="eastAsia" w:ascii="宋体" w:hAnsi="宋体" w:eastAsia="宋体" w:cs="宋体"/>
                <w:i w:val="0"/>
                <w:iCs w:val="0"/>
                <w:color w:val="000000"/>
                <w:sz w:val="18"/>
                <w:szCs w:val="18"/>
                <w:u w:val="none"/>
              </w:rPr>
            </w:pPr>
          </w:p>
        </w:tc>
      </w:tr>
      <w:tr w14:paraId="6FA23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018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EDA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0A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63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9F41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57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437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4D0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F1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F97F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244F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B43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2C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49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83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B3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7D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3736B">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F9EB9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DEB4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E88E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E81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8C2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4.26</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FE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93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5.40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FE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8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131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EEE1D">
            <w:pPr>
              <w:rPr>
                <w:rFonts w:hint="eastAsia" w:ascii="黑体" w:hAnsi="黑体" w:eastAsia="黑体" w:cs="黑体"/>
                <w:i/>
                <w:iCs/>
                <w:color w:val="000000"/>
                <w:sz w:val="18"/>
                <w:szCs w:val="18"/>
                <w:u w:val="none"/>
              </w:rPr>
            </w:pPr>
          </w:p>
        </w:tc>
      </w:tr>
      <w:tr w14:paraId="1F7DF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E6E4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52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C4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E7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9B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2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20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A9A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5ECDB">
            <w:pPr>
              <w:rPr>
                <w:rFonts w:hint="eastAsia" w:ascii="黑体" w:hAnsi="黑体" w:eastAsia="黑体" w:cs="黑体"/>
                <w:i/>
                <w:iCs/>
                <w:color w:val="000000"/>
                <w:sz w:val="18"/>
                <w:szCs w:val="18"/>
                <w:u w:val="none"/>
              </w:rPr>
            </w:pPr>
          </w:p>
        </w:tc>
      </w:tr>
      <w:tr w14:paraId="7AB92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6525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41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C8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A3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0F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7E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17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5A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2A501">
            <w:pPr>
              <w:rPr>
                <w:rFonts w:hint="eastAsia" w:ascii="黑体" w:hAnsi="黑体" w:eastAsia="黑体" w:cs="黑体"/>
                <w:i/>
                <w:iCs/>
                <w:color w:val="000000"/>
                <w:sz w:val="18"/>
                <w:szCs w:val="18"/>
                <w:u w:val="none"/>
              </w:rPr>
            </w:pPr>
          </w:p>
        </w:tc>
      </w:tr>
      <w:tr w14:paraId="0152A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59FE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E3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D5253">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BE474">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241839">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9D1CE">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9F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5A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7B3A9">
            <w:pPr>
              <w:rPr>
                <w:rFonts w:hint="eastAsia" w:ascii="黑体" w:hAnsi="黑体" w:eastAsia="黑体" w:cs="黑体"/>
                <w:i/>
                <w:iCs/>
                <w:color w:val="000000"/>
                <w:sz w:val="18"/>
                <w:szCs w:val="18"/>
                <w:u w:val="none"/>
              </w:rPr>
            </w:pPr>
          </w:p>
        </w:tc>
      </w:tr>
      <w:tr w14:paraId="534C3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2A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9A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9C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95F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30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7B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9A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B9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B27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C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FB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B122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091928">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66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CE2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6D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EE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F0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AA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76A4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F8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CCDA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EE92E">
            <w:pPr>
              <w:jc w:val="center"/>
              <w:rPr>
                <w:rFonts w:hint="eastAsia" w:ascii="微软雅黑" w:hAnsi="微软雅黑" w:eastAsia="微软雅黑" w:cs="微软雅黑"/>
                <w:i/>
                <w:iCs/>
                <w:color w:val="000000"/>
                <w:sz w:val="16"/>
                <w:szCs w:val="16"/>
                <w:u w:val="none"/>
              </w:rPr>
            </w:pPr>
          </w:p>
        </w:tc>
      </w:tr>
      <w:tr w14:paraId="2BB5D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338F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71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CB7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4E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9ED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27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12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3E02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8C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2A95">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A3699">
            <w:pPr>
              <w:jc w:val="center"/>
              <w:rPr>
                <w:rFonts w:hint="eastAsia" w:ascii="微软雅黑" w:hAnsi="微软雅黑" w:eastAsia="微软雅黑" w:cs="微软雅黑"/>
                <w:i/>
                <w:iCs/>
                <w:color w:val="000000"/>
                <w:sz w:val="16"/>
                <w:szCs w:val="16"/>
                <w:u w:val="none"/>
              </w:rPr>
            </w:pPr>
          </w:p>
        </w:tc>
      </w:tr>
      <w:tr w14:paraId="33D9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9CE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9D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677B0">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D9962">
            <w:pPr>
              <w:rPr>
                <w:rFonts w:hint="eastAsia" w:ascii="宋体" w:hAnsi="宋体" w:eastAsia="宋体" w:cs="宋体"/>
                <w:i w:val="0"/>
                <w:iCs w:val="0"/>
                <w:color w:val="000000"/>
                <w:sz w:val="18"/>
                <w:szCs w:val="18"/>
                <w:u w:val="none"/>
              </w:rPr>
            </w:pPr>
          </w:p>
        </w:tc>
      </w:tr>
      <w:tr w14:paraId="66325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D9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83C14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5BC1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BD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86401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4F16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EA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7F6FD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B229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F941E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7D7145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2A49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64F9263B">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51607D8B">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0D43263A">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40B7CFFA">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331E0614">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152365F9">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798570B6">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37C926B2">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3C5321B0">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2457B834">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0E096821">
            <w:pPr>
              <w:rPr>
                <w:rFonts w:hint="eastAsia" w:ascii="宋体" w:hAnsi="宋体" w:eastAsia="宋体" w:cs="宋体"/>
                <w:i w:val="0"/>
                <w:iCs w:val="0"/>
                <w:color w:val="000000"/>
                <w:sz w:val="18"/>
                <w:szCs w:val="18"/>
                <w:u w:val="none"/>
              </w:rPr>
            </w:pPr>
          </w:p>
        </w:tc>
      </w:tr>
      <w:tr w14:paraId="6AA6F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18B583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E006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B3E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A44E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51322324R000010579376-艰苦边远地区津贴</w:t>
            </w:r>
          </w:p>
        </w:tc>
      </w:tr>
      <w:tr w14:paraId="3E63A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06D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D8BA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0B68E70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DF9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7D236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56E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AFD3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A07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B0261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D273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25285">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0686C">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2F29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4F79C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509C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E72B3">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F81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B1CB569">
            <w:pPr>
              <w:rPr>
                <w:rFonts w:hint="eastAsia" w:ascii="宋体" w:hAnsi="宋体" w:eastAsia="宋体" w:cs="宋体"/>
                <w:i w:val="0"/>
                <w:iCs w:val="0"/>
                <w:color w:val="000000"/>
                <w:sz w:val="18"/>
                <w:szCs w:val="18"/>
                <w:u w:val="none"/>
              </w:rPr>
            </w:pPr>
          </w:p>
        </w:tc>
      </w:tr>
      <w:tr w14:paraId="75E71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473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9D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FC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51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BEA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28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5E2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54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8E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2445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D61B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6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736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6.01</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7CA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DBE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08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6F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FA47F">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9D153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13DA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4147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B3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4F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6.01</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F2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FBE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797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98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2B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AC546">
            <w:pPr>
              <w:rPr>
                <w:rFonts w:hint="eastAsia" w:ascii="黑体" w:hAnsi="黑体" w:eastAsia="黑体" w:cs="黑体"/>
                <w:i/>
                <w:iCs/>
                <w:color w:val="000000"/>
                <w:sz w:val="18"/>
                <w:szCs w:val="18"/>
                <w:u w:val="none"/>
              </w:rPr>
            </w:pPr>
          </w:p>
        </w:tc>
      </w:tr>
      <w:tr w14:paraId="2C389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EC22E">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FFA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CC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51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065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620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0B7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4F6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A8EDF">
            <w:pPr>
              <w:rPr>
                <w:rFonts w:hint="eastAsia" w:ascii="黑体" w:hAnsi="黑体" w:eastAsia="黑体" w:cs="黑体"/>
                <w:i/>
                <w:iCs/>
                <w:color w:val="000000"/>
                <w:sz w:val="18"/>
                <w:szCs w:val="18"/>
                <w:u w:val="none"/>
              </w:rPr>
            </w:pPr>
          </w:p>
        </w:tc>
      </w:tr>
      <w:tr w14:paraId="68F68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6577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D4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E1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68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9C57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8F5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245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75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0EFBE">
            <w:pPr>
              <w:rPr>
                <w:rFonts w:hint="eastAsia" w:ascii="黑体" w:hAnsi="黑体" w:eastAsia="黑体" w:cs="黑体"/>
                <w:i/>
                <w:iCs/>
                <w:color w:val="000000"/>
                <w:sz w:val="18"/>
                <w:szCs w:val="18"/>
                <w:u w:val="none"/>
              </w:rPr>
            </w:pPr>
          </w:p>
        </w:tc>
      </w:tr>
      <w:tr w14:paraId="6CAB2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4138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66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96A87">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84C23">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32E8B">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92E6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3F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34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A27AD">
            <w:pPr>
              <w:rPr>
                <w:rFonts w:hint="eastAsia" w:ascii="黑体" w:hAnsi="黑体" w:eastAsia="黑体" w:cs="黑体"/>
                <w:i/>
                <w:iCs/>
                <w:color w:val="000000"/>
                <w:sz w:val="18"/>
                <w:szCs w:val="18"/>
                <w:u w:val="none"/>
              </w:rPr>
            </w:pPr>
          </w:p>
        </w:tc>
      </w:tr>
      <w:tr w14:paraId="72308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AC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04E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943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AB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4B8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A4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92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2B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45F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5A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1D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35F3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2718D">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A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33F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F9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B1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5D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A7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5AFD5">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1B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873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4E58D">
            <w:pPr>
              <w:jc w:val="center"/>
              <w:rPr>
                <w:rFonts w:hint="eastAsia" w:ascii="微软雅黑" w:hAnsi="微软雅黑" w:eastAsia="微软雅黑" w:cs="微软雅黑"/>
                <w:i/>
                <w:iCs/>
                <w:color w:val="000000"/>
                <w:sz w:val="16"/>
                <w:szCs w:val="16"/>
                <w:u w:val="none"/>
              </w:rPr>
            </w:pPr>
          </w:p>
        </w:tc>
      </w:tr>
      <w:tr w14:paraId="15A2C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058D1">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0A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C97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1A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89B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AA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71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3B9E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188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73B4">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731BA">
            <w:pPr>
              <w:jc w:val="center"/>
              <w:rPr>
                <w:rFonts w:hint="eastAsia" w:ascii="微软雅黑" w:hAnsi="微软雅黑" w:eastAsia="微软雅黑" w:cs="微软雅黑"/>
                <w:i/>
                <w:iCs/>
                <w:color w:val="000000"/>
                <w:sz w:val="16"/>
                <w:szCs w:val="16"/>
                <w:u w:val="none"/>
              </w:rPr>
            </w:pPr>
          </w:p>
        </w:tc>
      </w:tr>
      <w:tr w14:paraId="775EB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2313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9C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85F3F">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E4707">
            <w:pPr>
              <w:rPr>
                <w:rFonts w:hint="eastAsia" w:ascii="宋体" w:hAnsi="宋体" w:eastAsia="宋体" w:cs="宋体"/>
                <w:i w:val="0"/>
                <w:iCs w:val="0"/>
                <w:color w:val="000000"/>
                <w:sz w:val="18"/>
                <w:szCs w:val="18"/>
                <w:u w:val="none"/>
              </w:rPr>
            </w:pPr>
          </w:p>
        </w:tc>
      </w:tr>
      <w:tr w14:paraId="086A1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2E4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A8470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CA5E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C9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4F6FE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0E70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F8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AFCB5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A662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F4DD1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328B2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5DBF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4BA24BB8">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2282FDD5">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4D8B654D">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77D1654A">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511A307B">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0EF3FC8C">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4033B080">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04BF5E4F">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12237342">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1C7BC9A">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35B68DCA">
            <w:pPr>
              <w:rPr>
                <w:rFonts w:hint="eastAsia" w:ascii="宋体" w:hAnsi="宋体" w:eastAsia="宋体" w:cs="宋体"/>
                <w:i w:val="0"/>
                <w:iCs w:val="0"/>
                <w:color w:val="000000"/>
                <w:sz w:val="18"/>
                <w:szCs w:val="18"/>
                <w:u w:val="none"/>
              </w:rPr>
            </w:pPr>
          </w:p>
        </w:tc>
      </w:tr>
      <w:tr w14:paraId="12678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2FD90D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87AF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532A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014C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51322324R000010723793-基础绩效奖（退休）</w:t>
            </w:r>
          </w:p>
        </w:tc>
      </w:tr>
      <w:tr w14:paraId="55102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AA0F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750B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0A56242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71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4D66B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75AB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697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DB1C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E45BA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A931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7EF2A">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C2814">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960F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3E66E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1C76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090FA">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935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E8F082">
            <w:pPr>
              <w:rPr>
                <w:rFonts w:hint="eastAsia" w:ascii="宋体" w:hAnsi="宋体" w:eastAsia="宋体" w:cs="宋体"/>
                <w:i w:val="0"/>
                <w:iCs w:val="0"/>
                <w:color w:val="000000"/>
                <w:sz w:val="18"/>
                <w:szCs w:val="18"/>
                <w:u w:val="none"/>
              </w:rPr>
            </w:pPr>
          </w:p>
        </w:tc>
      </w:tr>
      <w:tr w14:paraId="2F72B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50F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B4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FC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E5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81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A0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522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42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86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BB13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ECB39">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9F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AF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69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730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4E4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79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E067E">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D5F7D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6930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859D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CF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00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8D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1DA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0.72</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297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98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D0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752CD">
            <w:pPr>
              <w:rPr>
                <w:rFonts w:hint="eastAsia" w:ascii="黑体" w:hAnsi="黑体" w:eastAsia="黑体" w:cs="黑体"/>
                <w:i/>
                <w:iCs/>
                <w:color w:val="000000"/>
                <w:sz w:val="18"/>
                <w:szCs w:val="18"/>
                <w:u w:val="none"/>
              </w:rPr>
            </w:pPr>
          </w:p>
        </w:tc>
      </w:tr>
      <w:tr w14:paraId="2BF00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8FE57">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E1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09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4D1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3A5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3B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80D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561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1BBD2">
            <w:pPr>
              <w:rPr>
                <w:rFonts w:hint="eastAsia" w:ascii="黑体" w:hAnsi="黑体" w:eastAsia="黑体" w:cs="黑体"/>
                <w:i/>
                <w:iCs/>
                <w:color w:val="000000"/>
                <w:sz w:val="18"/>
                <w:szCs w:val="18"/>
                <w:u w:val="none"/>
              </w:rPr>
            </w:pPr>
          </w:p>
        </w:tc>
      </w:tr>
      <w:tr w14:paraId="6C966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DAE1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B4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F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F2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4C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53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1CE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2F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4B889">
            <w:pPr>
              <w:rPr>
                <w:rFonts w:hint="eastAsia" w:ascii="黑体" w:hAnsi="黑体" w:eastAsia="黑体" w:cs="黑体"/>
                <w:i/>
                <w:iCs/>
                <w:color w:val="000000"/>
                <w:sz w:val="18"/>
                <w:szCs w:val="18"/>
                <w:u w:val="none"/>
              </w:rPr>
            </w:pPr>
          </w:p>
        </w:tc>
      </w:tr>
      <w:tr w14:paraId="13822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B3B13">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15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1E14A">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4620D">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A8E1C5">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ED76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F2D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626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F55A7">
            <w:pPr>
              <w:rPr>
                <w:rFonts w:hint="eastAsia" w:ascii="黑体" w:hAnsi="黑体" w:eastAsia="黑体" w:cs="黑体"/>
                <w:i/>
                <w:iCs/>
                <w:color w:val="000000"/>
                <w:sz w:val="18"/>
                <w:szCs w:val="18"/>
                <w:u w:val="none"/>
              </w:rPr>
            </w:pPr>
          </w:p>
        </w:tc>
      </w:tr>
      <w:tr w14:paraId="4FF53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A26B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FF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00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EDF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17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DB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D5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AD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FA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A5C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51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A6CF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5BB42">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F8E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04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81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77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6E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31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FBF7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7A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86838">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3B3D5">
            <w:pPr>
              <w:jc w:val="center"/>
              <w:rPr>
                <w:rFonts w:hint="eastAsia" w:ascii="微软雅黑" w:hAnsi="微软雅黑" w:eastAsia="微软雅黑" w:cs="微软雅黑"/>
                <w:i/>
                <w:iCs/>
                <w:color w:val="000000"/>
                <w:sz w:val="16"/>
                <w:szCs w:val="16"/>
                <w:u w:val="none"/>
              </w:rPr>
            </w:pPr>
          </w:p>
        </w:tc>
      </w:tr>
      <w:tr w14:paraId="5D95A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74665">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C8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BC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16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68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59D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33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FF559">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28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6A4B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2A366">
            <w:pPr>
              <w:jc w:val="center"/>
              <w:rPr>
                <w:rFonts w:hint="eastAsia" w:ascii="微软雅黑" w:hAnsi="微软雅黑" w:eastAsia="微软雅黑" w:cs="微软雅黑"/>
                <w:i/>
                <w:iCs/>
                <w:color w:val="000000"/>
                <w:sz w:val="16"/>
                <w:szCs w:val="16"/>
                <w:u w:val="none"/>
              </w:rPr>
            </w:pPr>
          </w:p>
        </w:tc>
      </w:tr>
      <w:tr w14:paraId="3E47D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CAE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4B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5174">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3DB6D">
            <w:pPr>
              <w:rPr>
                <w:rFonts w:hint="eastAsia" w:ascii="宋体" w:hAnsi="宋体" w:eastAsia="宋体" w:cs="宋体"/>
                <w:i w:val="0"/>
                <w:iCs w:val="0"/>
                <w:color w:val="000000"/>
                <w:sz w:val="18"/>
                <w:szCs w:val="18"/>
                <w:u w:val="none"/>
              </w:rPr>
            </w:pPr>
          </w:p>
        </w:tc>
      </w:tr>
      <w:tr w14:paraId="79E7D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47B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C17C3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52D3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6A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F0B66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BDEB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4D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50B3CC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93B9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B1CB6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8E88E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705A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78409891">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5DCB9554">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11479FD9">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4CC39171">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36AC69D1">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6025E675">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61EF2021">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4F4EAB1E">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6D95473F">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69D2DD11">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4B325D0B">
            <w:pPr>
              <w:rPr>
                <w:rFonts w:hint="eastAsia" w:ascii="宋体" w:hAnsi="宋体" w:eastAsia="宋体" w:cs="宋体"/>
                <w:i w:val="0"/>
                <w:iCs w:val="0"/>
                <w:color w:val="000000"/>
                <w:sz w:val="18"/>
                <w:szCs w:val="18"/>
                <w:u w:val="none"/>
              </w:rPr>
            </w:pPr>
          </w:p>
        </w:tc>
      </w:tr>
      <w:tr w14:paraId="300BC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643467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E99C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DFF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D25BE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51322324R000011493104-工资性支出(县级)</w:t>
            </w:r>
          </w:p>
        </w:tc>
      </w:tr>
      <w:tr w14:paraId="541FC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1BC3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4315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14EF00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46E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1EB9C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70DE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053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133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8DE1A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29A4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595C0">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C3E39">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B96D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923B9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E0E3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C7DD4">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85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826DF9">
            <w:pPr>
              <w:rPr>
                <w:rFonts w:hint="eastAsia" w:ascii="宋体" w:hAnsi="宋体" w:eastAsia="宋体" w:cs="宋体"/>
                <w:i w:val="0"/>
                <w:iCs w:val="0"/>
                <w:color w:val="000000"/>
                <w:sz w:val="18"/>
                <w:szCs w:val="18"/>
                <w:u w:val="none"/>
              </w:rPr>
            </w:pPr>
          </w:p>
        </w:tc>
      </w:tr>
      <w:tr w14:paraId="50900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82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05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CA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87B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D997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FE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EE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F0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AA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4EA0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DB1E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A3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AC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ED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103.03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B76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103.03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75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06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8EE5A">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DAED8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A3C8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1327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2E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63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02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103.03</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08F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103.03</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D61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D8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76E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76681">
            <w:pPr>
              <w:rPr>
                <w:rFonts w:hint="eastAsia" w:ascii="黑体" w:hAnsi="黑体" w:eastAsia="黑体" w:cs="黑体"/>
                <w:i/>
                <w:iCs/>
                <w:color w:val="000000"/>
                <w:sz w:val="18"/>
                <w:szCs w:val="18"/>
                <w:u w:val="none"/>
              </w:rPr>
            </w:pPr>
          </w:p>
        </w:tc>
      </w:tr>
      <w:tr w14:paraId="584BF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D6E7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67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32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C4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89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6A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64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14E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B2B54">
            <w:pPr>
              <w:rPr>
                <w:rFonts w:hint="eastAsia" w:ascii="黑体" w:hAnsi="黑体" w:eastAsia="黑体" w:cs="黑体"/>
                <w:i/>
                <w:iCs/>
                <w:color w:val="000000"/>
                <w:sz w:val="18"/>
                <w:szCs w:val="18"/>
                <w:u w:val="none"/>
              </w:rPr>
            </w:pPr>
          </w:p>
        </w:tc>
      </w:tr>
      <w:tr w14:paraId="4156A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E220C">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41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0D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AFD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310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76F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B7D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75E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28AAD">
            <w:pPr>
              <w:rPr>
                <w:rFonts w:hint="eastAsia" w:ascii="黑体" w:hAnsi="黑体" w:eastAsia="黑体" w:cs="黑体"/>
                <w:i/>
                <w:iCs/>
                <w:color w:val="000000"/>
                <w:sz w:val="18"/>
                <w:szCs w:val="18"/>
                <w:u w:val="none"/>
              </w:rPr>
            </w:pPr>
          </w:p>
        </w:tc>
      </w:tr>
      <w:tr w14:paraId="7F87E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A4B2F">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6C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F1E7A">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8968C">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340730">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EC9A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B5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81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2D1BF">
            <w:pPr>
              <w:rPr>
                <w:rFonts w:hint="eastAsia" w:ascii="黑体" w:hAnsi="黑体" w:eastAsia="黑体" w:cs="黑体"/>
                <w:i/>
                <w:iCs/>
                <w:color w:val="000000"/>
                <w:sz w:val="18"/>
                <w:szCs w:val="18"/>
                <w:u w:val="none"/>
              </w:rPr>
            </w:pPr>
          </w:p>
        </w:tc>
      </w:tr>
      <w:tr w14:paraId="16153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CE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BB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F7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96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BF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61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02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D6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F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A5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3E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D011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526E6">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17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D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D9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F0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57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F41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59448">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F0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C9C53">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F7852">
            <w:pPr>
              <w:jc w:val="center"/>
              <w:rPr>
                <w:rFonts w:hint="eastAsia" w:ascii="微软雅黑" w:hAnsi="微软雅黑" w:eastAsia="微软雅黑" w:cs="微软雅黑"/>
                <w:i/>
                <w:iCs/>
                <w:color w:val="000000"/>
                <w:sz w:val="16"/>
                <w:szCs w:val="16"/>
                <w:u w:val="none"/>
              </w:rPr>
            </w:pPr>
          </w:p>
        </w:tc>
      </w:tr>
      <w:tr w14:paraId="6CC64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E062B">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E4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76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960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10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2B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BFC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B29B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21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A4421">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D1C6">
            <w:pPr>
              <w:jc w:val="center"/>
              <w:rPr>
                <w:rFonts w:hint="eastAsia" w:ascii="微软雅黑" w:hAnsi="微软雅黑" w:eastAsia="微软雅黑" w:cs="微软雅黑"/>
                <w:i/>
                <w:iCs/>
                <w:color w:val="000000"/>
                <w:sz w:val="16"/>
                <w:szCs w:val="16"/>
                <w:u w:val="none"/>
              </w:rPr>
            </w:pPr>
          </w:p>
        </w:tc>
      </w:tr>
      <w:tr w14:paraId="1353E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738C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A6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AF7BB">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59F76">
            <w:pPr>
              <w:rPr>
                <w:rFonts w:hint="eastAsia" w:ascii="宋体" w:hAnsi="宋体" w:eastAsia="宋体" w:cs="宋体"/>
                <w:i w:val="0"/>
                <w:iCs w:val="0"/>
                <w:color w:val="000000"/>
                <w:sz w:val="18"/>
                <w:szCs w:val="18"/>
                <w:u w:val="none"/>
              </w:rPr>
            </w:pPr>
          </w:p>
        </w:tc>
      </w:tr>
      <w:tr w14:paraId="4BEF6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0A7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2D126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D81E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43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65B1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B863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CC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30AFE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292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6425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4A530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BE12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00" w:type="pct"/>
            <w:tcBorders>
              <w:top w:val="nil"/>
              <w:left w:val="nil"/>
              <w:bottom w:val="nil"/>
              <w:right w:val="nil"/>
            </w:tcBorders>
            <w:shd w:val="clear" w:color="auto" w:fill="auto"/>
            <w:vAlign w:val="center"/>
          </w:tcPr>
          <w:p w14:paraId="4A2901C9">
            <w:pPr>
              <w:rPr>
                <w:rFonts w:hint="eastAsia" w:ascii="宋体" w:hAnsi="宋体" w:eastAsia="宋体" w:cs="宋体"/>
                <w:i w:val="0"/>
                <w:iCs w:val="0"/>
                <w:color w:val="000000"/>
                <w:sz w:val="18"/>
                <w:szCs w:val="18"/>
                <w:u w:val="none"/>
              </w:rPr>
            </w:pPr>
          </w:p>
        </w:tc>
        <w:tc>
          <w:tcPr>
            <w:tcW w:w="403" w:type="pct"/>
            <w:tcBorders>
              <w:top w:val="nil"/>
              <w:left w:val="nil"/>
              <w:bottom w:val="nil"/>
              <w:right w:val="nil"/>
            </w:tcBorders>
            <w:shd w:val="clear" w:color="auto" w:fill="auto"/>
            <w:vAlign w:val="center"/>
          </w:tcPr>
          <w:p w14:paraId="73C58E74">
            <w:pPr>
              <w:rPr>
                <w:rFonts w:hint="eastAsia" w:ascii="宋体" w:hAnsi="宋体" w:eastAsia="宋体" w:cs="宋体"/>
                <w:i w:val="0"/>
                <w:iCs w:val="0"/>
                <w:color w:val="000000"/>
                <w:sz w:val="18"/>
                <w:szCs w:val="18"/>
                <w:u w:val="none"/>
              </w:rPr>
            </w:pPr>
          </w:p>
        </w:tc>
        <w:tc>
          <w:tcPr>
            <w:tcW w:w="465" w:type="pct"/>
            <w:tcBorders>
              <w:top w:val="nil"/>
              <w:left w:val="nil"/>
              <w:bottom w:val="nil"/>
              <w:right w:val="nil"/>
            </w:tcBorders>
            <w:shd w:val="clear" w:color="auto" w:fill="auto"/>
            <w:vAlign w:val="center"/>
          </w:tcPr>
          <w:p w14:paraId="723B0F43">
            <w:pPr>
              <w:rPr>
                <w:rFonts w:hint="eastAsia" w:ascii="宋体" w:hAnsi="宋体" w:eastAsia="宋体" w:cs="宋体"/>
                <w:i w:val="0"/>
                <w:iCs w:val="0"/>
                <w:color w:val="000000"/>
                <w:sz w:val="18"/>
                <w:szCs w:val="18"/>
                <w:u w:val="none"/>
              </w:rPr>
            </w:pPr>
          </w:p>
        </w:tc>
        <w:tc>
          <w:tcPr>
            <w:tcW w:w="843" w:type="pct"/>
            <w:tcBorders>
              <w:top w:val="nil"/>
              <w:left w:val="nil"/>
              <w:bottom w:val="nil"/>
              <w:right w:val="nil"/>
            </w:tcBorders>
            <w:shd w:val="clear" w:color="auto" w:fill="auto"/>
            <w:vAlign w:val="center"/>
          </w:tcPr>
          <w:p w14:paraId="0D0A4D27">
            <w:pPr>
              <w:rPr>
                <w:rFonts w:hint="eastAsia" w:ascii="宋体" w:hAnsi="宋体" w:eastAsia="宋体" w:cs="宋体"/>
                <w:i w:val="0"/>
                <w:iCs w:val="0"/>
                <w:color w:val="000000"/>
                <w:sz w:val="18"/>
                <w:szCs w:val="18"/>
                <w:u w:val="none"/>
              </w:rPr>
            </w:pPr>
          </w:p>
        </w:tc>
        <w:tc>
          <w:tcPr>
            <w:tcW w:w="279" w:type="pct"/>
            <w:tcBorders>
              <w:top w:val="nil"/>
              <w:left w:val="nil"/>
              <w:bottom w:val="nil"/>
              <w:right w:val="nil"/>
            </w:tcBorders>
            <w:shd w:val="clear" w:color="auto" w:fill="auto"/>
            <w:vAlign w:val="center"/>
          </w:tcPr>
          <w:p w14:paraId="29F6316D">
            <w:pPr>
              <w:rPr>
                <w:rFonts w:hint="eastAsia" w:ascii="宋体" w:hAnsi="宋体" w:eastAsia="宋体" w:cs="宋体"/>
                <w:i w:val="0"/>
                <w:iCs w:val="0"/>
                <w:color w:val="000000"/>
                <w:sz w:val="18"/>
                <w:szCs w:val="18"/>
                <w:u w:val="none"/>
              </w:rPr>
            </w:pPr>
          </w:p>
        </w:tc>
        <w:tc>
          <w:tcPr>
            <w:tcW w:w="528" w:type="pct"/>
            <w:tcBorders>
              <w:top w:val="nil"/>
              <w:left w:val="nil"/>
              <w:bottom w:val="nil"/>
              <w:right w:val="nil"/>
            </w:tcBorders>
            <w:shd w:val="clear" w:color="auto" w:fill="auto"/>
            <w:vAlign w:val="center"/>
          </w:tcPr>
          <w:p w14:paraId="530CC4B4">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34D4DCE8">
            <w:pPr>
              <w:rPr>
                <w:rFonts w:hint="eastAsia" w:ascii="宋体" w:hAnsi="宋体" w:eastAsia="宋体" w:cs="宋体"/>
                <w:i w:val="0"/>
                <w:iCs w:val="0"/>
                <w:color w:val="000000"/>
                <w:sz w:val="18"/>
                <w:szCs w:val="18"/>
                <w:u w:val="none"/>
              </w:rPr>
            </w:pPr>
          </w:p>
        </w:tc>
        <w:tc>
          <w:tcPr>
            <w:tcW w:w="593" w:type="pct"/>
            <w:tcBorders>
              <w:top w:val="nil"/>
              <w:left w:val="nil"/>
              <w:bottom w:val="nil"/>
              <w:right w:val="nil"/>
            </w:tcBorders>
            <w:shd w:val="clear" w:color="auto" w:fill="auto"/>
            <w:vAlign w:val="center"/>
          </w:tcPr>
          <w:p w14:paraId="5661B598">
            <w:pPr>
              <w:rPr>
                <w:rFonts w:hint="eastAsia" w:ascii="宋体" w:hAnsi="宋体" w:eastAsia="宋体" w:cs="宋体"/>
                <w:i w:val="0"/>
                <w:iCs w:val="0"/>
                <w:color w:val="000000"/>
                <w:sz w:val="18"/>
                <w:szCs w:val="18"/>
                <w:u w:val="none"/>
              </w:rPr>
            </w:pPr>
          </w:p>
        </w:tc>
        <w:tc>
          <w:tcPr>
            <w:tcW w:w="339" w:type="pct"/>
            <w:tcBorders>
              <w:top w:val="nil"/>
              <w:left w:val="nil"/>
              <w:bottom w:val="nil"/>
              <w:right w:val="nil"/>
            </w:tcBorders>
            <w:shd w:val="clear" w:color="auto" w:fill="auto"/>
            <w:vAlign w:val="center"/>
          </w:tcPr>
          <w:p w14:paraId="73518E83">
            <w:pPr>
              <w:rPr>
                <w:rFonts w:hint="eastAsia" w:ascii="宋体" w:hAnsi="宋体" w:eastAsia="宋体" w:cs="宋体"/>
                <w:i w:val="0"/>
                <w:iCs w:val="0"/>
                <w:color w:val="000000"/>
                <w:sz w:val="18"/>
                <w:szCs w:val="18"/>
                <w:u w:val="none"/>
              </w:rPr>
            </w:pPr>
          </w:p>
        </w:tc>
        <w:tc>
          <w:tcPr>
            <w:tcW w:w="275" w:type="pct"/>
            <w:tcBorders>
              <w:top w:val="nil"/>
              <w:left w:val="nil"/>
              <w:bottom w:val="nil"/>
              <w:right w:val="nil"/>
            </w:tcBorders>
            <w:shd w:val="clear" w:color="auto" w:fill="auto"/>
            <w:vAlign w:val="center"/>
          </w:tcPr>
          <w:p w14:paraId="48D622A1">
            <w:pPr>
              <w:rPr>
                <w:rFonts w:hint="eastAsia" w:ascii="宋体" w:hAnsi="宋体" w:eastAsia="宋体" w:cs="宋体"/>
                <w:i w:val="0"/>
                <w:iCs w:val="0"/>
                <w:color w:val="000000"/>
                <w:sz w:val="18"/>
                <w:szCs w:val="18"/>
                <w:u w:val="none"/>
              </w:rPr>
            </w:pPr>
          </w:p>
        </w:tc>
        <w:tc>
          <w:tcPr>
            <w:tcW w:w="597" w:type="pct"/>
            <w:tcBorders>
              <w:top w:val="nil"/>
              <w:left w:val="nil"/>
              <w:bottom w:val="nil"/>
              <w:right w:val="nil"/>
            </w:tcBorders>
            <w:shd w:val="clear" w:color="auto" w:fill="auto"/>
            <w:vAlign w:val="center"/>
          </w:tcPr>
          <w:p w14:paraId="1F84CB9E">
            <w:pPr>
              <w:rPr>
                <w:rFonts w:hint="eastAsia" w:ascii="宋体" w:hAnsi="宋体" w:eastAsia="宋体" w:cs="宋体"/>
                <w:i w:val="0"/>
                <w:iCs w:val="0"/>
                <w:color w:val="000000"/>
                <w:sz w:val="18"/>
                <w:szCs w:val="18"/>
                <w:u w:val="none"/>
              </w:rPr>
            </w:pPr>
          </w:p>
        </w:tc>
      </w:tr>
      <w:tr w14:paraId="64488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7C4B69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4DD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299F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3626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51322324Y000011494188-日常公用经费(县级)</w:t>
            </w:r>
          </w:p>
        </w:tc>
      </w:tr>
      <w:tr w14:paraId="58B53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8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7B7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0256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w:t>
            </w:r>
          </w:p>
        </w:tc>
        <w:tc>
          <w:tcPr>
            <w:tcW w:w="593" w:type="pct"/>
            <w:tcBorders>
              <w:top w:val="nil"/>
              <w:left w:val="nil"/>
              <w:bottom w:val="nil"/>
              <w:right w:val="nil"/>
            </w:tcBorders>
            <w:shd w:val="clear" w:color="auto" w:fill="auto"/>
            <w:vAlign w:val="center"/>
          </w:tcPr>
          <w:p w14:paraId="637D19D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21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F5B7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茂县黑虎镇人民政府（事业）</w:t>
            </w:r>
          </w:p>
        </w:tc>
      </w:tr>
      <w:tr w14:paraId="427FB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680D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51B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DD71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2C448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D714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F043D">
            <w:pP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36B8D">
            <w:pPr>
              <w:rPr>
                <w:rFonts w:hint="eastAsia" w:ascii="宋体" w:hAnsi="宋体" w:eastAsia="宋体" w:cs="宋体"/>
                <w:i w:val="0"/>
                <w:iCs w:val="0"/>
                <w:color w:val="000000"/>
                <w:sz w:val="18"/>
                <w:szCs w:val="18"/>
                <w:u w:val="none"/>
              </w:rPr>
            </w:pPr>
          </w:p>
        </w:tc>
        <w:tc>
          <w:tcPr>
            <w:tcW w:w="23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64BE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9BA22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B4D5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0538F">
            <w:pP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B5C3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96"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328C6B">
            <w:pPr>
              <w:rPr>
                <w:rFonts w:hint="eastAsia" w:ascii="宋体" w:hAnsi="宋体" w:eastAsia="宋体" w:cs="宋体"/>
                <w:i w:val="0"/>
                <w:iCs w:val="0"/>
                <w:color w:val="000000"/>
                <w:sz w:val="18"/>
                <w:szCs w:val="18"/>
                <w:u w:val="none"/>
              </w:rPr>
            </w:pPr>
          </w:p>
        </w:tc>
      </w:tr>
      <w:tr w14:paraId="2CC96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1DB7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7A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8A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A9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C3A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402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A4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DC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B2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B820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7FA7A">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8C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74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0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EF6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76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4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9D607">
            <w:pPr>
              <w:jc w:val="center"/>
              <w:rPr>
                <w:rFonts w:hint="eastAsia" w:ascii="宋体" w:hAnsi="宋体" w:eastAsia="宋体" w:cs="宋体"/>
                <w:i w:val="0"/>
                <w:iCs w:val="0"/>
                <w:color w:val="000000"/>
                <w:sz w:val="18"/>
                <w:szCs w:val="18"/>
                <w:u w:val="none"/>
              </w:rPr>
            </w:pPr>
          </w:p>
        </w:tc>
        <w:tc>
          <w:tcPr>
            <w:tcW w:w="5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EDAA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563E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FF19C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33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19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43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93D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9.64</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AE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E33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FE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5B2E6">
            <w:pPr>
              <w:rPr>
                <w:rFonts w:hint="eastAsia" w:ascii="黑体" w:hAnsi="黑体" w:eastAsia="黑体" w:cs="黑体"/>
                <w:i/>
                <w:iCs/>
                <w:color w:val="000000"/>
                <w:sz w:val="18"/>
                <w:szCs w:val="18"/>
                <w:u w:val="none"/>
              </w:rPr>
            </w:pPr>
          </w:p>
        </w:tc>
      </w:tr>
      <w:tr w14:paraId="3387A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F2960">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06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40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7E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0F0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90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AE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8F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A7275">
            <w:pPr>
              <w:rPr>
                <w:rFonts w:hint="eastAsia" w:ascii="黑体" w:hAnsi="黑体" w:eastAsia="黑体" w:cs="黑体"/>
                <w:i/>
                <w:iCs/>
                <w:color w:val="000000"/>
                <w:sz w:val="18"/>
                <w:szCs w:val="18"/>
                <w:u w:val="none"/>
              </w:rPr>
            </w:pPr>
          </w:p>
        </w:tc>
      </w:tr>
      <w:tr w14:paraId="75AB2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6A94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ABA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21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DEA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AE3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05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E1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9E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BEACC">
            <w:pPr>
              <w:rPr>
                <w:rFonts w:hint="eastAsia" w:ascii="黑体" w:hAnsi="黑体" w:eastAsia="黑体" w:cs="黑体"/>
                <w:i/>
                <w:iCs/>
                <w:color w:val="000000"/>
                <w:sz w:val="18"/>
                <w:szCs w:val="18"/>
                <w:u w:val="none"/>
              </w:rPr>
            </w:pPr>
          </w:p>
        </w:tc>
      </w:tr>
      <w:tr w14:paraId="3769E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88B04">
            <w:pPr>
              <w:jc w:val="center"/>
              <w:rPr>
                <w:rFonts w:hint="eastAsia" w:ascii="宋体" w:hAnsi="宋体" w:eastAsia="宋体" w:cs="宋体"/>
                <w:i w:val="0"/>
                <w:iCs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733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C4C62">
            <w:pPr>
              <w:jc w:val="center"/>
              <w:rPr>
                <w:rFonts w:hint="eastAsia" w:ascii="微软雅黑" w:hAnsi="微软雅黑" w:eastAsia="微软雅黑" w:cs="微软雅黑"/>
                <w:i/>
                <w:iCs/>
                <w:color w:val="000000"/>
                <w:sz w:val="16"/>
                <w:szCs w:val="16"/>
                <w:u w:val="none"/>
              </w:rPr>
            </w:pP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B6ACC">
            <w:pPr>
              <w:jc w:val="center"/>
              <w:rPr>
                <w:rFonts w:hint="eastAsia" w:ascii="微软雅黑" w:hAnsi="微软雅黑" w:eastAsia="微软雅黑" w:cs="微软雅黑"/>
                <w:i/>
                <w:iCs/>
                <w:color w:val="000000"/>
                <w:sz w:val="16"/>
                <w:szCs w:val="16"/>
                <w:u w:val="none"/>
              </w:rPr>
            </w:pPr>
          </w:p>
        </w:tc>
        <w:tc>
          <w:tcPr>
            <w:tcW w:w="108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76A2A">
            <w:pPr>
              <w:jc w:val="center"/>
              <w:rPr>
                <w:rFonts w:hint="eastAsia" w:ascii="微软雅黑" w:hAnsi="微软雅黑" w:eastAsia="微软雅黑" w:cs="微软雅黑"/>
                <w:i/>
                <w:iCs/>
                <w:color w:val="000000"/>
                <w:sz w:val="16"/>
                <w:szCs w:val="16"/>
                <w:u w:val="none"/>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3131F">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65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E8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369E4">
            <w:pPr>
              <w:rPr>
                <w:rFonts w:hint="eastAsia" w:ascii="黑体" w:hAnsi="黑体" w:eastAsia="黑体" w:cs="黑体"/>
                <w:i/>
                <w:iCs/>
                <w:color w:val="000000"/>
                <w:sz w:val="18"/>
                <w:szCs w:val="18"/>
                <w:u w:val="none"/>
              </w:rPr>
            </w:pPr>
          </w:p>
        </w:tc>
      </w:tr>
      <w:tr w14:paraId="204D0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5AD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AD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869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B1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96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79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F3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83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C0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CD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A6E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E039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9999A">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F8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28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55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F5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83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B4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E170D">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79B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A7B1D">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A4E6A">
            <w:pPr>
              <w:jc w:val="center"/>
              <w:rPr>
                <w:rFonts w:hint="eastAsia" w:ascii="微软雅黑" w:hAnsi="微软雅黑" w:eastAsia="微软雅黑" w:cs="微软雅黑"/>
                <w:i/>
                <w:iCs/>
                <w:color w:val="000000"/>
                <w:sz w:val="16"/>
                <w:szCs w:val="16"/>
                <w:u w:val="none"/>
              </w:rPr>
            </w:pPr>
          </w:p>
        </w:tc>
      </w:tr>
      <w:tr w14:paraId="1CA7A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9CB43">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2E504">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47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6F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E4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D26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02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7FB8C">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0D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ADBA1">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C71EF">
            <w:pPr>
              <w:jc w:val="center"/>
              <w:rPr>
                <w:rFonts w:hint="eastAsia" w:ascii="微软雅黑" w:hAnsi="微软雅黑" w:eastAsia="微软雅黑" w:cs="微软雅黑"/>
                <w:i/>
                <w:iCs/>
                <w:color w:val="000000"/>
                <w:sz w:val="16"/>
                <w:szCs w:val="16"/>
                <w:u w:val="none"/>
              </w:rPr>
            </w:pPr>
          </w:p>
        </w:tc>
      </w:tr>
      <w:tr w14:paraId="7684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3C40D">
            <w:pPr>
              <w:jc w:val="center"/>
              <w:rPr>
                <w:rFonts w:hint="eastAsia" w:ascii="宋体" w:hAnsi="宋体" w:eastAsia="宋体" w:cs="宋体"/>
                <w:i w:val="0"/>
                <w:iCs w:val="0"/>
                <w:color w:val="000000"/>
                <w:sz w:val="18"/>
                <w:szCs w:val="18"/>
                <w:u w:val="none"/>
              </w:rPr>
            </w:pP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2C8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5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772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92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01C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3BF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243B1">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AC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9DE5B">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25A2D">
            <w:pPr>
              <w:jc w:val="center"/>
              <w:rPr>
                <w:rFonts w:hint="eastAsia" w:ascii="微软雅黑" w:hAnsi="微软雅黑" w:eastAsia="微软雅黑" w:cs="微软雅黑"/>
                <w:i/>
                <w:iCs/>
                <w:color w:val="000000"/>
                <w:sz w:val="16"/>
                <w:szCs w:val="16"/>
                <w:u w:val="none"/>
              </w:rPr>
            </w:pPr>
          </w:p>
        </w:tc>
      </w:tr>
      <w:tr w14:paraId="20F8A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50A70">
            <w:pPr>
              <w:jc w:val="center"/>
              <w:rPr>
                <w:rFonts w:hint="eastAsia" w:ascii="宋体" w:hAnsi="宋体" w:eastAsia="宋体" w:cs="宋体"/>
                <w:i w:val="0"/>
                <w:iCs w:val="0"/>
                <w:color w:val="000000"/>
                <w:sz w:val="18"/>
                <w:szCs w:val="18"/>
                <w:u w:val="none"/>
              </w:rPr>
            </w:pP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3BAB2">
            <w:pPr>
              <w:jc w:val="center"/>
              <w:rPr>
                <w:rFonts w:hint="eastAsia" w:ascii="宋体" w:hAnsi="宋体" w:eastAsia="宋体" w:cs="宋体"/>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514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8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064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07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6F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D0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25AAB">
            <w:pPr>
              <w:jc w:val="center"/>
              <w:rPr>
                <w:rFonts w:hint="eastAsia" w:ascii="微软雅黑" w:hAnsi="微软雅黑" w:eastAsia="微软雅黑" w:cs="微软雅黑"/>
                <w:i/>
                <w:iCs/>
                <w:color w:val="000000"/>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93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5370C">
            <w:pPr>
              <w:jc w:val="cente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9C6D1">
            <w:pPr>
              <w:jc w:val="center"/>
              <w:rPr>
                <w:rFonts w:hint="eastAsia" w:ascii="微软雅黑" w:hAnsi="微软雅黑" w:eastAsia="微软雅黑" w:cs="微软雅黑"/>
                <w:i/>
                <w:iCs/>
                <w:color w:val="000000"/>
                <w:sz w:val="16"/>
                <w:szCs w:val="16"/>
                <w:u w:val="none"/>
              </w:rPr>
            </w:pPr>
          </w:p>
        </w:tc>
      </w:tr>
      <w:tr w14:paraId="67BF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78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5BBB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411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9E2BF">
            <w:pPr>
              <w:rPr>
                <w:rFonts w:hint="eastAsia" w:ascii="宋体" w:hAnsi="宋体" w:eastAsia="宋体" w:cs="宋体"/>
                <w:i w:val="0"/>
                <w:iCs w:val="0"/>
                <w:color w:val="000000"/>
                <w:sz w:val="18"/>
                <w:szCs w:val="18"/>
                <w:u w:val="none"/>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B280A">
            <w:pPr>
              <w:rPr>
                <w:rFonts w:hint="eastAsia" w:ascii="宋体" w:hAnsi="宋体" w:eastAsia="宋体" w:cs="宋体"/>
                <w:i w:val="0"/>
                <w:iCs w:val="0"/>
                <w:color w:val="000000"/>
                <w:sz w:val="18"/>
                <w:szCs w:val="18"/>
                <w:u w:val="none"/>
              </w:rPr>
            </w:pPr>
          </w:p>
        </w:tc>
      </w:tr>
      <w:tr w14:paraId="07DC2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280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D2446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CA4D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257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5044E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7D6B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9D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599"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F6C65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AE5D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C2E1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DDA6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0C089AF7"/>
    <w:p w14:paraId="1F9F3CD5">
      <w:pPr>
        <w:rPr>
          <w:rFonts w:ascii="仿宋_GB2312" w:eastAsia="仿宋_GB2312"/>
          <w:sz w:val="32"/>
          <w:szCs w:val="32"/>
          <w:highlight w:val="none"/>
        </w:rPr>
      </w:pPr>
    </w:p>
    <w:p w14:paraId="070F8B5D">
      <w:pPr>
        <w:rPr>
          <w:rFonts w:ascii="仿宋_GB2312" w:eastAsia="仿宋_GB2312"/>
          <w:sz w:val="32"/>
          <w:szCs w:val="32"/>
          <w:highlight w:val="none"/>
        </w:rPr>
      </w:pPr>
    </w:p>
    <w:p w14:paraId="33791DF2">
      <w:pPr>
        <w:rPr>
          <w:rFonts w:hint="eastAsia" w:ascii="仿宋_GB2312" w:eastAsia="仿宋_GB2312"/>
          <w:sz w:val="32"/>
          <w:szCs w:val="32"/>
          <w:highlight w:val="none"/>
        </w:rPr>
      </w:pPr>
      <w:r>
        <w:rPr>
          <w:rFonts w:hint="eastAsia" w:ascii="仿宋_GB2312" w:eastAsia="仿宋_GB2312"/>
          <w:sz w:val="32"/>
          <w:szCs w:val="32"/>
          <w:highlight w:val="none"/>
        </w:rPr>
        <w:br w:type="page"/>
      </w:r>
    </w:p>
    <w:p w14:paraId="4B547E64">
      <w:pPr>
        <w:pageBreakBefore w:val="0"/>
        <w:widowControl w:val="0"/>
        <w:kinsoku/>
        <w:wordWrap/>
        <w:overflowPunct/>
        <w:topLinePunct w:val="0"/>
        <w:bidi w:val="0"/>
        <w:spacing w:line="576" w:lineRule="atLeast"/>
        <w:ind w:firstLine="640" w:firstLineChars="200"/>
        <w:rPr>
          <w:rFonts w:hint="eastAsia" w:ascii="仿宋_GB2312" w:eastAsia="仿宋_GB2312"/>
          <w:sz w:val="32"/>
          <w:szCs w:val="32"/>
          <w:highlight w:val="none"/>
        </w:rPr>
      </w:pPr>
    </w:p>
    <w:p w14:paraId="2FB8DD56">
      <w:pPr>
        <w:pStyle w:val="13"/>
        <w:rPr>
          <w:highlight w:val="none"/>
        </w:rPr>
      </w:pPr>
    </w:p>
    <w:p w14:paraId="141D633F">
      <w:pPr>
        <w:pStyle w:val="3"/>
        <w:jc w:val="center"/>
        <w:rPr>
          <w:rFonts w:ascii="黑体" w:eastAsia="黑体" w:cs="黑体"/>
          <w:b w:val="0"/>
          <w:bCs w:val="0"/>
          <w:highlight w:val="none"/>
        </w:rPr>
      </w:pPr>
      <w:bookmarkStart w:id="66" w:name="_Toc79163635"/>
      <w:bookmarkStart w:id="67" w:name="_Toc111208512"/>
      <w:bookmarkStart w:id="68" w:name="_Toc18435"/>
      <w:bookmarkStart w:id="69" w:name="_Toc79163885"/>
      <w:r>
        <w:rPr>
          <w:rFonts w:hint="eastAsia" w:ascii="黑体" w:eastAsia="黑体" w:cs="黑体"/>
          <w:b w:val="0"/>
          <w:bCs w:val="0"/>
          <w:highlight w:val="none"/>
        </w:rPr>
        <w:t>第五部分 附表</w:t>
      </w:r>
      <w:bookmarkEnd w:id="66"/>
      <w:bookmarkEnd w:id="67"/>
      <w:bookmarkEnd w:id="68"/>
      <w:bookmarkEnd w:id="69"/>
    </w:p>
    <w:p w14:paraId="09C40B89">
      <w:pPr>
        <w:pStyle w:val="4"/>
        <w:ind w:firstLine="640" w:firstLineChars="200"/>
        <w:rPr>
          <w:rFonts w:hint="eastAsia" w:ascii="黑体" w:eastAsia="黑体" w:cs="Times New Roman"/>
          <w:b w:val="0"/>
          <w:bCs w:val="0"/>
          <w:color w:val="000000"/>
          <w:highlight w:val="none"/>
        </w:rPr>
      </w:pPr>
      <w:bookmarkStart w:id="70" w:name="_Toc10701"/>
      <w:r>
        <w:rPr>
          <w:rFonts w:hint="eastAsia" w:ascii="黑体" w:eastAsia="黑体" w:cs="Times New Roman"/>
          <w:b w:val="0"/>
          <w:bCs w:val="0"/>
          <w:color w:val="000000"/>
          <w:highlight w:val="none"/>
        </w:rPr>
        <w:t>一、收入支出决算总表</w:t>
      </w:r>
      <w:bookmarkEnd w:id="70"/>
    </w:p>
    <w:p w14:paraId="5EBFEC80">
      <w:pPr>
        <w:pStyle w:val="4"/>
        <w:ind w:firstLine="640" w:firstLineChars="200"/>
        <w:rPr>
          <w:rFonts w:hint="eastAsia" w:ascii="黑体" w:eastAsia="黑体" w:cs="Times New Roman"/>
          <w:b w:val="0"/>
          <w:bCs w:val="0"/>
          <w:color w:val="000000"/>
          <w:highlight w:val="none"/>
        </w:rPr>
      </w:pPr>
      <w:bookmarkStart w:id="71" w:name="_Toc21586"/>
      <w:r>
        <w:rPr>
          <w:rFonts w:hint="eastAsia" w:ascii="黑体" w:eastAsia="黑体" w:cs="Times New Roman"/>
          <w:b w:val="0"/>
          <w:bCs w:val="0"/>
          <w:color w:val="000000"/>
          <w:highlight w:val="none"/>
        </w:rPr>
        <w:t>二、收入决算表</w:t>
      </w:r>
      <w:bookmarkEnd w:id="71"/>
    </w:p>
    <w:p w14:paraId="6779F3E7">
      <w:pPr>
        <w:pStyle w:val="4"/>
        <w:ind w:firstLine="640" w:firstLineChars="200"/>
        <w:rPr>
          <w:rFonts w:hint="eastAsia" w:ascii="黑体" w:eastAsia="黑体" w:cs="Times New Roman"/>
          <w:b w:val="0"/>
          <w:bCs w:val="0"/>
          <w:color w:val="000000"/>
          <w:highlight w:val="none"/>
        </w:rPr>
      </w:pPr>
      <w:bookmarkStart w:id="72" w:name="_Toc11911"/>
      <w:r>
        <w:rPr>
          <w:rFonts w:hint="eastAsia" w:ascii="黑体" w:eastAsia="黑体" w:cs="Times New Roman"/>
          <w:b w:val="0"/>
          <w:bCs w:val="0"/>
          <w:color w:val="000000"/>
          <w:highlight w:val="none"/>
        </w:rPr>
        <w:t>三、支出决算表</w:t>
      </w:r>
      <w:bookmarkEnd w:id="72"/>
    </w:p>
    <w:p w14:paraId="630988DA">
      <w:pPr>
        <w:pStyle w:val="4"/>
        <w:ind w:firstLine="640" w:firstLineChars="200"/>
        <w:rPr>
          <w:rFonts w:hint="eastAsia" w:ascii="黑体" w:eastAsia="黑体" w:cs="Times New Roman"/>
          <w:b w:val="0"/>
          <w:bCs w:val="0"/>
          <w:color w:val="000000"/>
          <w:highlight w:val="none"/>
        </w:rPr>
      </w:pPr>
      <w:bookmarkStart w:id="73" w:name="_Toc30281"/>
      <w:r>
        <w:rPr>
          <w:rFonts w:hint="eastAsia" w:ascii="黑体" w:eastAsia="黑体" w:cs="Times New Roman"/>
          <w:b w:val="0"/>
          <w:bCs w:val="0"/>
          <w:color w:val="000000"/>
          <w:highlight w:val="none"/>
        </w:rPr>
        <w:t>四、财政拨款收入支出决算总表</w:t>
      </w:r>
      <w:bookmarkEnd w:id="73"/>
    </w:p>
    <w:p w14:paraId="037921EF">
      <w:pPr>
        <w:pStyle w:val="4"/>
        <w:ind w:firstLine="640" w:firstLineChars="200"/>
        <w:rPr>
          <w:rFonts w:hint="eastAsia" w:ascii="黑体" w:eastAsia="黑体" w:cs="Times New Roman"/>
          <w:b w:val="0"/>
          <w:bCs w:val="0"/>
          <w:color w:val="000000"/>
          <w:highlight w:val="none"/>
        </w:rPr>
      </w:pPr>
      <w:bookmarkStart w:id="74" w:name="_Toc12497"/>
      <w:r>
        <w:rPr>
          <w:rFonts w:hint="eastAsia" w:ascii="黑体" w:eastAsia="黑体" w:cs="Times New Roman"/>
          <w:b w:val="0"/>
          <w:bCs w:val="0"/>
          <w:color w:val="000000"/>
          <w:highlight w:val="none"/>
        </w:rPr>
        <w:t>五、财政拨款支出决算明细表</w:t>
      </w:r>
      <w:bookmarkEnd w:id="74"/>
    </w:p>
    <w:p w14:paraId="5E167B78">
      <w:pPr>
        <w:pStyle w:val="4"/>
        <w:ind w:firstLine="640" w:firstLineChars="200"/>
        <w:rPr>
          <w:rFonts w:hint="eastAsia" w:ascii="黑体" w:eastAsia="黑体" w:cs="Times New Roman"/>
          <w:b w:val="0"/>
          <w:bCs w:val="0"/>
          <w:color w:val="000000"/>
          <w:highlight w:val="none"/>
        </w:rPr>
      </w:pPr>
      <w:bookmarkStart w:id="75" w:name="_Toc19709"/>
      <w:r>
        <w:rPr>
          <w:rFonts w:hint="eastAsia" w:ascii="黑体" w:eastAsia="黑体" w:cs="Times New Roman"/>
          <w:b w:val="0"/>
          <w:bCs w:val="0"/>
          <w:color w:val="000000"/>
          <w:highlight w:val="none"/>
        </w:rPr>
        <w:t>六、一般公共预算财政拨款支出决算表</w:t>
      </w:r>
      <w:bookmarkEnd w:id="75"/>
    </w:p>
    <w:p w14:paraId="57CDD4C2">
      <w:pPr>
        <w:pStyle w:val="4"/>
        <w:ind w:firstLine="640" w:firstLineChars="200"/>
        <w:rPr>
          <w:rFonts w:hint="eastAsia" w:ascii="黑体" w:eastAsia="黑体" w:cs="Times New Roman"/>
          <w:b w:val="0"/>
          <w:bCs w:val="0"/>
          <w:color w:val="000000"/>
          <w:highlight w:val="none"/>
        </w:rPr>
      </w:pPr>
      <w:bookmarkStart w:id="76" w:name="_Toc20892"/>
      <w:r>
        <w:rPr>
          <w:rFonts w:hint="eastAsia" w:ascii="黑体" w:eastAsia="黑体" w:cs="Times New Roman"/>
          <w:b w:val="0"/>
          <w:bCs w:val="0"/>
          <w:color w:val="000000"/>
          <w:highlight w:val="none"/>
        </w:rPr>
        <w:t>七、一般公共预算财政拨款支出决算明细表</w:t>
      </w:r>
      <w:bookmarkEnd w:id="76"/>
    </w:p>
    <w:p w14:paraId="47001216">
      <w:pPr>
        <w:pStyle w:val="4"/>
        <w:ind w:firstLine="640" w:firstLineChars="200"/>
        <w:rPr>
          <w:rFonts w:hint="eastAsia" w:ascii="黑体" w:eastAsia="黑体" w:cs="Times New Roman"/>
          <w:b w:val="0"/>
          <w:bCs w:val="0"/>
          <w:color w:val="000000"/>
          <w:highlight w:val="none"/>
        </w:rPr>
      </w:pPr>
      <w:bookmarkStart w:id="77" w:name="_Toc17160"/>
      <w:r>
        <w:rPr>
          <w:rFonts w:hint="eastAsia" w:ascii="黑体" w:eastAsia="黑体" w:cs="Times New Roman"/>
          <w:b w:val="0"/>
          <w:bCs w:val="0"/>
          <w:color w:val="000000"/>
          <w:highlight w:val="none"/>
        </w:rPr>
        <w:t>八、一般公共预算财政拨款基本支出决算表</w:t>
      </w:r>
      <w:bookmarkEnd w:id="77"/>
    </w:p>
    <w:p w14:paraId="1812FF01">
      <w:pPr>
        <w:pStyle w:val="4"/>
        <w:ind w:firstLine="640" w:firstLineChars="200"/>
        <w:rPr>
          <w:rFonts w:hint="eastAsia" w:ascii="黑体" w:eastAsia="黑体" w:cs="Times New Roman"/>
          <w:b w:val="0"/>
          <w:bCs w:val="0"/>
          <w:color w:val="000000"/>
          <w:highlight w:val="none"/>
        </w:rPr>
      </w:pPr>
      <w:bookmarkStart w:id="78" w:name="_Toc4317"/>
      <w:r>
        <w:rPr>
          <w:rFonts w:hint="eastAsia" w:ascii="黑体" w:eastAsia="黑体" w:cs="Times New Roman"/>
          <w:b w:val="0"/>
          <w:bCs w:val="0"/>
          <w:color w:val="000000"/>
          <w:highlight w:val="none"/>
        </w:rPr>
        <w:t>九、一般公共预算财政拨款项目支出决算表</w:t>
      </w:r>
      <w:bookmarkEnd w:id="78"/>
    </w:p>
    <w:p w14:paraId="0D73BEF0">
      <w:pPr>
        <w:pStyle w:val="4"/>
        <w:ind w:firstLine="640" w:firstLineChars="200"/>
        <w:rPr>
          <w:rFonts w:hint="eastAsia" w:ascii="黑体" w:eastAsia="黑体" w:cs="Times New Roman"/>
          <w:b w:val="0"/>
          <w:bCs w:val="0"/>
          <w:color w:val="000000"/>
          <w:highlight w:val="none"/>
        </w:rPr>
      </w:pPr>
      <w:bookmarkStart w:id="79" w:name="_Toc8510"/>
      <w:r>
        <w:rPr>
          <w:rFonts w:hint="eastAsia" w:ascii="黑体" w:eastAsia="黑体" w:cs="Times New Roman"/>
          <w:b w:val="0"/>
          <w:bCs w:val="0"/>
          <w:color w:val="000000"/>
          <w:highlight w:val="none"/>
        </w:rPr>
        <w:t>十、政府性基金预算财政拨款收入支出决算表</w:t>
      </w:r>
      <w:bookmarkEnd w:id="79"/>
    </w:p>
    <w:p w14:paraId="56BC81C3">
      <w:pPr>
        <w:pStyle w:val="4"/>
        <w:ind w:firstLine="640" w:firstLineChars="200"/>
        <w:rPr>
          <w:rFonts w:hint="eastAsia" w:ascii="黑体" w:eastAsia="黑体" w:cs="Times New Roman"/>
          <w:b w:val="0"/>
          <w:bCs w:val="0"/>
          <w:color w:val="000000"/>
          <w:highlight w:val="none"/>
        </w:rPr>
      </w:pPr>
      <w:bookmarkStart w:id="80" w:name="_Toc8680"/>
      <w:r>
        <w:rPr>
          <w:rFonts w:hint="eastAsia" w:ascii="黑体" w:eastAsia="黑体" w:cs="Times New Roman"/>
          <w:b w:val="0"/>
          <w:bCs w:val="0"/>
          <w:color w:val="000000"/>
          <w:highlight w:val="none"/>
        </w:rPr>
        <w:t>十一、国有资本经营预算财政拨款收入支出决算表</w:t>
      </w:r>
      <w:bookmarkEnd w:id="80"/>
    </w:p>
    <w:p w14:paraId="2FBC51CB">
      <w:pPr>
        <w:pStyle w:val="4"/>
        <w:ind w:firstLine="640" w:firstLineChars="200"/>
        <w:rPr>
          <w:rFonts w:hint="eastAsia" w:ascii="黑体" w:eastAsia="黑体" w:cs="Times New Roman"/>
          <w:b w:val="0"/>
          <w:bCs w:val="0"/>
          <w:color w:val="000000"/>
          <w:highlight w:val="none"/>
        </w:rPr>
      </w:pPr>
      <w:bookmarkStart w:id="81" w:name="_Toc27700"/>
      <w:r>
        <w:rPr>
          <w:rFonts w:hint="eastAsia" w:ascii="黑体" w:eastAsia="黑体" w:cs="Times New Roman"/>
          <w:b w:val="0"/>
          <w:bCs w:val="0"/>
          <w:color w:val="000000"/>
          <w:highlight w:val="none"/>
        </w:rPr>
        <w:t>十二、国有资本经营预算财政拨款支出决算表</w:t>
      </w:r>
      <w:bookmarkEnd w:id="81"/>
    </w:p>
    <w:p w14:paraId="6B4F9962">
      <w:pPr>
        <w:pStyle w:val="4"/>
        <w:ind w:firstLine="640" w:firstLineChars="200"/>
        <w:rPr>
          <w:rFonts w:ascii="黑体" w:eastAsia="黑体" w:cs="Times New Roman"/>
          <w:b w:val="0"/>
          <w:bCs w:val="0"/>
          <w:color w:val="000000"/>
          <w:highlight w:val="none"/>
        </w:rPr>
      </w:pPr>
      <w:bookmarkStart w:id="82" w:name="_Toc17252"/>
      <w:r>
        <w:rPr>
          <w:rFonts w:hint="eastAsia" w:ascii="黑体" w:eastAsia="黑体" w:cs="Times New Roman"/>
          <w:b w:val="0"/>
          <w:bCs w:val="0"/>
          <w:color w:val="000000"/>
          <w:highlight w:val="none"/>
        </w:rPr>
        <w:t>十三、财政拨款“三公”经费支出决算表</w:t>
      </w:r>
      <w:bookmarkEnd w:id="82"/>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Lucida Sans">
    <w:altName w:val="Lucida Sans Unicode"/>
    <w:panose1 w:val="020B0602030504020204"/>
    <w:charset w:val="01"/>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3E70C208">
        <w:pPr>
          <w:pStyle w:val="13"/>
          <w:jc w:val="center"/>
        </w:pPr>
        <w:r>
          <w:fldChar w:fldCharType="begin"/>
        </w:r>
        <w:r>
          <w:instrText xml:space="preserve">PAGE   \* MERGEFORMAT</w:instrText>
        </w:r>
        <w:r>
          <w:fldChar w:fldCharType="separate"/>
        </w:r>
        <w:r>
          <w:rPr>
            <w:lang w:val="zh-CN"/>
          </w:rPr>
          <w:t>4</w:t>
        </w:r>
        <w:r>
          <w:fldChar w:fldCharType="end"/>
        </w:r>
      </w:p>
    </w:sdtContent>
  </w:sdt>
  <w:p w14:paraId="69B6F328">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537D5">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D63347"/>
    <w:multiLevelType w:val="singleLevel"/>
    <w:tmpl w:val="E0D63347"/>
    <w:lvl w:ilvl="0" w:tentative="0">
      <w:start w:val="1"/>
      <w:numFmt w:val="decimal"/>
      <w:lvlText w:val="%1."/>
      <w:lvlJc w:val="left"/>
      <w:pPr>
        <w:tabs>
          <w:tab w:val="left" w:pos="312"/>
        </w:tabs>
      </w:p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443FA922"/>
    <w:multiLevelType w:val="singleLevel"/>
    <w:tmpl w:val="443FA922"/>
    <w:lvl w:ilvl="0" w:tentative="0">
      <w:start w:val="3"/>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Y2Q1YTUwNmMwNTRjM2JmNGQ4NmRkYzUwOGZlNjkwMTUifQ=="/>
  </w:docVars>
  <w:rsids>
    <w:rsidRoot w:val="00000000"/>
    <w:rsid w:val="01680E90"/>
    <w:rsid w:val="03E5328D"/>
    <w:rsid w:val="12331DD5"/>
    <w:rsid w:val="1609344E"/>
    <w:rsid w:val="170F0A7C"/>
    <w:rsid w:val="18DC6E72"/>
    <w:rsid w:val="1A493575"/>
    <w:rsid w:val="1D322F3A"/>
    <w:rsid w:val="1DDC6B5F"/>
    <w:rsid w:val="1FFFCCF0"/>
    <w:rsid w:val="22AB05A0"/>
    <w:rsid w:val="2399097C"/>
    <w:rsid w:val="2F145784"/>
    <w:rsid w:val="32002097"/>
    <w:rsid w:val="3AA047E2"/>
    <w:rsid w:val="3C19156B"/>
    <w:rsid w:val="3CFC3398"/>
    <w:rsid w:val="3D954E00"/>
    <w:rsid w:val="3E9F3D09"/>
    <w:rsid w:val="431F0CA0"/>
    <w:rsid w:val="437A037E"/>
    <w:rsid w:val="445F4429"/>
    <w:rsid w:val="49B70E27"/>
    <w:rsid w:val="4A111F5F"/>
    <w:rsid w:val="4A5F092C"/>
    <w:rsid w:val="4AD06550"/>
    <w:rsid w:val="4B87070A"/>
    <w:rsid w:val="4D06088D"/>
    <w:rsid w:val="4FA436B8"/>
    <w:rsid w:val="4FD61A40"/>
    <w:rsid w:val="59253085"/>
    <w:rsid w:val="59F7625F"/>
    <w:rsid w:val="5B6F4122"/>
    <w:rsid w:val="5BBD24B9"/>
    <w:rsid w:val="5F7A2B10"/>
    <w:rsid w:val="605C597B"/>
    <w:rsid w:val="60653B68"/>
    <w:rsid w:val="61CB1252"/>
    <w:rsid w:val="67F7830D"/>
    <w:rsid w:val="6AEA6876"/>
    <w:rsid w:val="6BB9332F"/>
    <w:rsid w:val="6C247B71"/>
    <w:rsid w:val="6E8403F6"/>
    <w:rsid w:val="6EB10CA6"/>
    <w:rsid w:val="6EF9186E"/>
    <w:rsid w:val="6FC20E0C"/>
    <w:rsid w:val="75F38D7B"/>
    <w:rsid w:val="77560441"/>
    <w:rsid w:val="78A24AF8"/>
    <w:rsid w:val="7A632C76"/>
    <w:rsid w:val="7DB73259"/>
    <w:rsid w:val="7F1D0D27"/>
    <w:rsid w:val="F257B9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pPr>
      <w:spacing w:before="30" w:beforeLines="30"/>
    </w:pPr>
    <w:rPr>
      <w:rFonts w:ascii="仿宋_GB2312" w:eastAsia="仿宋_GB2312"/>
      <w:kern w:val="0"/>
      <w:sz w:val="30"/>
    </w:rPr>
  </w:style>
  <w:style w:type="paragraph" w:styleId="9">
    <w:name w:val="Body Text Indent"/>
    <w:basedOn w:val="1"/>
    <w:next w:val="10"/>
    <w:qFormat/>
    <w:uiPriority w:val="0"/>
    <w:pPr>
      <w:spacing w:after="120"/>
      <w:ind w:leftChars="200"/>
    </w:pPr>
    <w:rPr>
      <w:rFonts w:ascii="仿宋_GB2312"/>
      <w:szCs w:val="32"/>
    </w:rPr>
  </w:style>
  <w:style w:type="paragraph" w:styleId="10">
    <w:name w:val="Body Text First Indent 2"/>
    <w:basedOn w:val="9"/>
    <w:unhideWhenUsed/>
    <w:qFormat/>
    <w:uiPriority w:val="99"/>
    <w:pPr>
      <w:ind w:firstLine="420" w:firstLineChars="200"/>
    </w:p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footnote text"/>
    <w:basedOn w:val="1"/>
    <w:next w:val="10"/>
    <w:semiHidden/>
    <w:qFormat/>
    <w:uiPriority w:val="0"/>
    <w:pPr>
      <w:snapToGrid w:val="0"/>
      <w:jc w:val="left"/>
    </w:pPr>
    <w:rPr>
      <w:sz w:val="18"/>
      <w:szCs w:val="18"/>
    </w:rPr>
  </w:style>
  <w:style w:type="paragraph" w:styleId="17">
    <w:name w:val="toc 2"/>
    <w:basedOn w:val="1"/>
    <w:next w:val="1"/>
    <w:qFormat/>
    <w:uiPriority w:val="0"/>
    <w:pPr>
      <w:tabs>
        <w:tab w:val="right" w:leader="dot" w:pos="8296"/>
      </w:tabs>
      <w:ind w:left="200" w:leftChars="200"/>
    </w:p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styleId="22">
    <w:name w:val="annotation reference"/>
    <w:basedOn w:val="19"/>
    <w:qFormat/>
    <w:uiPriority w:val="0"/>
    <w:rPr>
      <w:sz w:val="21"/>
      <w:szCs w:val="21"/>
    </w:rPr>
  </w:style>
  <w:style w:type="character" w:customStyle="1" w:styleId="23">
    <w:name w:val="heading 1 Char"/>
    <w:basedOn w:val="19"/>
    <w:link w:val="3"/>
    <w:qFormat/>
    <w:uiPriority w:val="0"/>
    <w:rPr>
      <w:rFonts w:ascii="Times New Roman" w:hAnsi="Times New Roman" w:eastAsia="宋体" w:cs="Times New Roman"/>
      <w:b/>
      <w:bCs/>
      <w:kern w:val="44"/>
      <w:sz w:val="44"/>
      <w:szCs w:val="44"/>
      <w:lang w:val="en-US" w:eastAsia="zh-CN" w:bidi="ar-SA"/>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5">
    <w:name w:val="Header Char"/>
    <w:basedOn w:val="19"/>
    <w:qFormat/>
    <w:uiPriority w:val="0"/>
    <w:rPr>
      <w:rFonts w:ascii="Times New Roman" w:hAnsi="Times New Roman"/>
      <w:sz w:val="18"/>
      <w:szCs w:val="18"/>
    </w:rPr>
  </w:style>
  <w:style w:type="character" w:customStyle="1" w:styleId="26">
    <w:name w:val="Footer Char"/>
    <w:basedOn w:val="19"/>
    <w:qFormat/>
    <w:uiPriority w:val="0"/>
    <w:rPr>
      <w:rFonts w:ascii="Times New Roman" w:hAnsi="Times New Roman"/>
      <w:sz w:val="18"/>
      <w:szCs w:val="18"/>
    </w:rPr>
  </w:style>
  <w:style w:type="character" w:customStyle="1" w:styleId="27">
    <w:name w:val="Body Text Char"/>
    <w:basedOn w:val="19"/>
    <w:qFormat/>
    <w:uiPriority w:val="0"/>
    <w:rPr>
      <w:rFonts w:ascii="Times New Roman" w:hAnsi="Times New Roman"/>
      <w:szCs w:val="24"/>
    </w:rPr>
  </w:style>
  <w:style w:type="paragraph" w:styleId="28">
    <w:name w:val="List Paragraph"/>
    <w:basedOn w:val="1"/>
    <w:qFormat/>
    <w:uiPriority w:val="0"/>
    <w:pPr>
      <w:ind w:firstLine="200" w:firstLineChars="200"/>
    </w:pPr>
  </w:style>
  <w:style w:type="paragraph" w:customStyle="1" w:styleId="29">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30">
    <w:name w:val="标题 1 字符"/>
    <w:basedOn w:val="19"/>
    <w:link w:val="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manualLayout>
          <c:layoutTarget val="inner"/>
          <c:xMode val="edge"/>
          <c:yMode val="edge"/>
          <c:x val="0.0614399613433196"/>
          <c:y val="0.233319167020824"/>
          <c:w val="0.908359507127325"/>
          <c:h val="0.567658308542286"/>
        </c:manualLayout>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910.87</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1020.57</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651.03</c:v>
                </c:pt>
                <c:pt idx="1">
                  <c:v>723.42</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09baac3-6c41-4711-a7e0-a367b2b4f1b9}"/>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{6107287.36,0,0,0,0,0,0,0}</c:f>
              <c:numCache>
                <c:formatCode>General</c:formatCode>
                <c:ptCount val="8"/>
                <c:pt idx="0">
                  <c:v>6107287.36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panose="020B0602030504020204"/>
            </a:defRPr>
          </a:pPr>
        </a:p>
      </c:txPr>
    </c:legend>
    <c:plotVisOnly val="1"/>
    <c:dispBlanksAs val="zero"/>
    <c:showDLblsOverMax val="0"/>
    <c:extLst>
      <c:ext uri="{0b15fc19-7d7d-44ad-8c2d-2c3a37ce22c3}">
        <chartProps xmlns="https://web.wps.cn/et/2018/main" chartId="{1da7a610-4a49-4e53-badc-3da5d7f06a6b}"/>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基本支出, </a:t>
                    </a:r>
                    <a:r>
                      <a:rPr lang="en-US" altLang="zh-CN"/>
                      <a:t>531.14</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项目支出, </a:t>
                    </a:r>
                    <a:r>
                      <a:rPr lang="en-US" altLang="zh-CN"/>
                      <a:t>489.43</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479.23</c:v>
                </c:pt>
                <c:pt idx="1">
                  <c:v>244.19</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a49fb259-6e98-434d-833f-9d465041971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manualLayout>
          <c:layoutTarget val="inner"/>
          <c:xMode val="edge"/>
          <c:yMode val="edge"/>
          <c:x val="0.0614399613433196"/>
          <c:y val="0.233319167020824"/>
          <c:w val="0.908359507127325"/>
          <c:h val="0.567658308542286"/>
        </c:manualLayout>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910.87</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dk1">
                            <a:lumMod val="75000"/>
                            <a:lumOff val="25000"/>
                          </a:schemeClr>
                        </a:solidFill>
                        <a:latin typeface="+mn-lt"/>
                        <a:ea typeface="+mn-ea"/>
                        <a:cs typeface="+mn-cs"/>
                      </a:defRPr>
                    </a:pPr>
                    <a:r>
                      <a:rPr lang="en-US" altLang="zh-CN"/>
                      <a:t>1020.57</a:t>
                    </a:r>
                    <a:endParaRPr lang="en-US" altLang="zh-CN"/>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651.03</c:v>
                </c:pt>
                <c:pt idx="1">
                  <c:v>723.42</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bfec5b9-7254-44cb-9fe7-722183ecf057}"/>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210074897318193"/>
          <c:y val="0.0212494687632809"/>
        </c:manualLayout>
      </c:layout>
      <c:overlay val="0"/>
      <c:spPr>
        <a:noFill/>
        <a:ln>
          <a:noFill/>
        </a:ln>
        <a:effectLst/>
      </c:spPr>
    </c:title>
    <c:autoTitleDeleted val="0"/>
    <c:plotArea>
      <c:layout/>
      <c:barChart>
        <c:barDir val="col"/>
        <c:grouping val="clustered"/>
        <c:varyColors val="0"/>
        <c:ser>
          <c:idx val="2"/>
          <c:order val="0"/>
          <c:tx>
            <c:strRef>
              <c:f>Sheet1!$B$1</c:f>
              <c:strCache>
                <c:ptCount val="1"/>
                <c:pt idx="0">
                  <c:v>一般公共预算财政拨款支出决算变动情况图</c:v>
                </c:pt>
              </c:strCache>
            </c:strRef>
          </c:tx>
          <c:spPr>
            <a:solidFill>
              <a:schemeClr val="accent3"/>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910.87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1020.57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651.03</c:v>
                </c:pt>
                <c:pt idx="1">
                  <c:v>723.42</c:v>
                </c:pt>
              </c:numCache>
            </c:numRef>
          </c:val>
        </c:ser>
        <c:dLbls>
          <c:showLegendKey val="0"/>
          <c:showVal val="1"/>
          <c:showCatName val="0"/>
          <c:showSerName val="0"/>
          <c:showPercent val="0"/>
          <c:showBubbleSize val="0"/>
        </c:dLbls>
        <c:gapWidth val="246"/>
        <c:overlap val="-28"/>
        <c:axId val="277025957"/>
        <c:axId val="47227912"/>
      </c:barChart>
      <c:catAx>
        <c:axId val="2770259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227912"/>
        <c:crosses val="autoZero"/>
        <c:auto val="1"/>
        <c:lblAlgn val="ctr"/>
        <c:lblOffset val="100"/>
        <c:noMultiLvlLbl val="0"/>
      </c:catAx>
      <c:valAx>
        <c:axId val="4722791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70259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9889b6b-afc3-41ba-95d7-1fd976d688f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18772650398647"/>
          <c:y val="0.0229494262643434"/>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40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400000" scaled="1"/>
                </a:gradFill>
              </a:ln>
              <a:effectLst/>
            </c:spPr>
          </c:dPt>
          <c:dPt>
            <c:idx val="2"/>
            <c:bubble3D val="0"/>
            <c:spPr>
              <a:gradFill>
                <a:gsLst>
                  <a:gs pos="0">
                    <a:schemeClr val="accent3">
                      <a:hueOff val="-1670000"/>
                    </a:schemeClr>
                  </a:gs>
                  <a:gs pos="100000">
                    <a:schemeClr val="accent3"/>
                  </a:gs>
                </a:gsLst>
                <a:lin ang="5400000" scaled="0"/>
              </a:gradFill>
              <a:ln>
                <a:gradFill>
                  <a:gsLst>
                    <a:gs pos="0">
                      <a:schemeClr val="accent3">
                        <a:lumMod val="75000"/>
                        <a:hueOff val="-1670000"/>
                      </a:schemeClr>
                    </a:gs>
                    <a:gs pos="100000">
                      <a:schemeClr val="accent3">
                        <a:lumMod val="75000"/>
                      </a:schemeClr>
                    </a:gs>
                  </a:gsLst>
                  <a:lin ang="5400000" scaled="1"/>
                </a:gradFill>
              </a:ln>
              <a:effectLst/>
            </c:spPr>
          </c:dPt>
          <c:dPt>
            <c:idx val="3"/>
            <c:bubble3D val="0"/>
            <c:spPr>
              <a:gradFill>
                <a:gsLst>
                  <a:gs pos="0">
                    <a:schemeClr val="accent4">
                      <a:hueOff val="-1670000"/>
                    </a:schemeClr>
                  </a:gs>
                  <a:gs pos="100000">
                    <a:schemeClr val="accent4"/>
                  </a:gs>
                </a:gsLst>
                <a:lin ang="5400000" scaled="0"/>
              </a:gradFill>
              <a:ln>
                <a:gradFill>
                  <a:gsLst>
                    <a:gs pos="0">
                      <a:schemeClr val="accent4">
                        <a:lumMod val="75000"/>
                        <a:hueOff val="-1670000"/>
                      </a:schemeClr>
                    </a:gs>
                    <a:gs pos="100000">
                      <a:schemeClr val="accent4">
                        <a:lumMod val="75000"/>
                      </a:schemeClr>
                    </a:gs>
                  </a:gsLst>
                  <a:lin ang="5400000" scaled="1"/>
                </a:gradFill>
              </a:ln>
              <a:effectLst/>
            </c:spPr>
          </c:dPt>
          <c:dPt>
            <c:idx val="4"/>
            <c:bubble3D val="0"/>
            <c:spPr>
              <a:gradFill>
                <a:gsLst>
                  <a:gs pos="0">
                    <a:schemeClr val="accent5">
                      <a:hueOff val="-1670000"/>
                    </a:schemeClr>
                  </a:gs>
                  <a:gs pos="100000">
                    <a:schemeClr val="accent5"/>
                  </a:gs>
                </a:gsLst>
                <a:lin ang="5400000" scaled="0"/>
              </a:gradFill>
              <a:ln>
                <a:gradFill>
                  <a:gsLst>
                    <a:gs pos="0">
                      <a:schemeClr val="accent5">
                        <a:lumMod val="75000"/>
                        <a:hueOff val="-1670000"/>
                      </a:schemeClr>
                    </a:gs>
                    <a:gs pos="100000">
                      <a:schemeClr val="accent5">
                        <a:lumMod val="75000"/>
                      </a:schemeClr>
                    </a:gs>
                  </a:gsLst>
                  <a:lin ang="5400000" scaled="1"/>
                </a:gradFill>
              </a:ln>
              <a:effectLst/>
            </c:spPr>
          </c:dPt>
          <c:dPt>
            <c:idx val="5"/>
            <c:bubble3D val="0"/>
            <c:spPr>
              <a:gradFill>
                <a:gsLst>
                  <a:gs pos="0">
                    <a:schemeClr val="accent6">
                      <a:hueOff val="-1670000"/>
                    </a:schemeClr>
                  </a:gs>
                  <a:gs pos="100000">
                    <a:schemeClr val="accent6"/>
                  </a:gs>
                </a:gsLst>
                <a:lin ang="5400000" scaled="0"/>
              </a:gradFill>
              <a:ln>
                <a:gradFill>
                  <a:gsLst>
                    <a:gs pos="0">
                      <a:schemeClr val="accent6">
                        <a:lumMod val="75000"/>
                        <a:hueOff val="-1670000"/>
                      </a:schemeClr>
                    </a:gs>
                    <a:gs pos="100000">
                      <a:schemeClr val="accent6">
                        <a:lumMod val="75000"/>
                      </a:schemeClr>
                    </a:gs>
                  </a:gsLst>
                  <a:lin ang="5400000" scaled="1"/>
                </a:gradFill>
              </a:ln>
              <a:effectLst/>
            </c:spPr>
          </c:dPt>
          <c:dPt>
            <c:idx val="6"/>
            <c:bubble3D val="0"/>
            <c:spPr>
              <a:gradFill>
                <a:gsLst>
                  <a:gs pos="0">
                    <a:schemeClr val="accent1">
                      <a:lumMod val="60000"/>
                      <a:hueOff val="-1670000"/>
                    </a:schemeClr>
                  </a:gs>
                  <a:gs pos="100000">
                    <a:schemeClr val="accent1">
                      <a:lumMod val="60000"/>
                    </a:schemeClr>
                  </a:gs>
                </a:gsLst>
                <a:lin ang="5400000" scaled="0"/>
              </a:gradFill>
              <a:ln>
                <a:gradFill>
                  <a:gsLst>
                    <a:gs pos="0">
                      <a:schemeClr val="accent1">
                        <a:lumMod val="60000"/>
                        <a:lumMod val="75000"/>
                        <a:hueOff val="-1670000"/>
                      </a:schemeClr>
                    </a:gs>
                    <a:gs pos="100000">
                      <a:schemeClr val="accent1">
                        <a:lumMod val="60000"/>
                        <a:lumMod val="75000"/>
                      </a:schemeClr>
                    </a:gs>
                  </a:gsLst>
                  <a:lin ang="5400000" scaled="1"/>
                </a:gradFill>
              </a:ln>
              <a:effectLst/>
            </c:spPr>
          </c:dPt>
          <c:dPt>
            <c:idx val="7"/>
            <c:bubble3D val="0"/>
            <c:spPr>
              <a:gradFill>
                <a:gsLst>
                  <a:gs pos="0">
                    <a:schemeClr val="accent2">
                      <a:lumMod val="60000"/>
                      <a:hueOff val="-1670000"/>
                    </a:schemeClr>
                  </a:gs>
                  <a:gs pos="100000">
                    <a:schemeClr val="accent2">
                      <a:lumMod val="60000"/>
                    </a:schemeClr>
                  </a:gs>
                </a:gsLst>
                <a:lin ang="5400000" scaled="0"/>
              </a:gradFill>
              <a:ln>
                <a:gradFill>
                  <a:gsLst>
                    <a:gs pos="0">
                      <a:schemeClr val="accent2">
                        <a:lumMod val="60000"/>
                        <a:lumMod val="75000"/>
                        <a:hueOff val="-1670000"/>
                      </a:schemeClr>
                    </a:gs>
                    <a:gs pos="100000">
                      <a:schemeClr val="accent2">
                        <a:lumMod val="60000"/>
                        <a:lumMod val="75000"/>
                      </a:schemeClr>
                    </a:gs>
                  </a:gsLst>
                  <a:lin ang="5400000" scaled="1"/>
                </a:gra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290045904807925"/>
                  <c:y val="0.0488737781555461"/>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社会保障和就业（类）支出</a:t>
                    </a:r>
                  </a:p>
                  <a:p>
                    <a:pPr defTabSz="914400">
                      <a:defRPr lang="zh-CN" sz="1000" b="1" i="0" u="none" strike="noStrike" kern="1200" spc="0" baseline="0">
                        <a:solidFill>
                          <a:schemeClr val="accent2"/>
                        </a:solidFill>
                        <a:latin typeface="+mn-lt"/>
                        <a:ea typeface="+mn-ea"/>
                        <a:cs typeface="+mn-cs"/>
                      </a:defRPr>
                    </a:pPr>
                    <a:r>
                      <a:rPr lang="en-US" altLang="zh-CN"/>
                      <a:t>7.13</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173834259482967"/>
                  <c:y val="0.142796430089248"/>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3"/>
                        </a:solidFill>
                        <a:latin typeface="+mn-lt"/>
                        <a:ea typeface="+mn-ea"/>
                        <a:cs typeface="+mn-cs"/>
                      </a:defRPr>
                    </a:pPr>
                    <a:r>
                      <a:t>卫生健康（类）支出</a:t>
                    </a:r>
                  </a:p>
                  <a:p>
                    <a:pPr defTabSz="914400">
                      <a:defRPr lang="zh-CN" sz="1000" b="1" i="0" u="none" strike="noStrike" kern="1200" spc="0" baseline="0">
                        <a:solidFill>
                          <a:schemeClr val="accent3"/>
                        </a:solidFill>
                        <a:latin typeface="+mn-lt"/>
                        <a:ea typeface="+mn-ea"/>
                        <a:cs typeface="+mn-cs"/>
                      </a:defRPr>
                    </a:pPr>
                    <a:r>
                      <a:rPr lang="en-US" altLang="zh-CN"/>
                      <a:t>2.97</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130466296206813"/>
                  <c:y val="-0.12749681257968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77385841990819"/>
                      <c:h val="0.116234594135147"/>
                    </c:manualLayout>
                  </c15:layout>
                </c:ext>
              </c:extLst>
            </c:dLbl>
            <c:dLbl>
              <c:idx val="4"/>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5"/>
                        </a:solidFill>
                        <a:latin typeface="+mn-lt"/>
                        <a:ea typeface="+mn-ea"/>
                        <a:cs typeface="+mn-cs"/>
                      </a:defRPr>
                    </a:pPr>
                    <a:r>
                      <a:t>农林水（类）支出</a:t>
                    </a:r>
                  </a:p>
                  <a:p>
                    <a:pPr defTabSz="914400">
                      <a:defRPr lang="zh-CN" sz="1000" b="1" i="0" u="none" strike="noStrike" kern="1200" spc="0" baseline="0">
                        <a:solidFill>
                          <a:schemeClr val="accent5"/>
                        </a:solidFill>
                        <a:latin typeface="+mn-lt"/>
                        <a:ea typeface="+mn-ea"/>
                        <a:cs typeface="+mn-cs"/>
                      </a:defRPr>
                    </a:pPr>
                    <a:r>
                      <a:rPr lang="en-US" altLang="zh-CN"/>
                      <a:t>15.18</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5"/>
              <c:layout>
                <c:manualLayout>
                  <c:x val="0.00241604252234839"/>
                  <c:y val="0.0722481937951551"/>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6"/>
                        </a:solidFill>
                        <a:latin typeface="+mn-lt"/>
                        <a:ea typeface="+mn-ea"/>
                        <a:cs typeface="+mn-cs"/>
                      </a:defRPr>
                    </a:pPr>
                    <a:r>
                      <a:t>住房保障（类）支出</a:t>
                    </a:r>
                  </a:p>
                  <a:p>
                    <a:pPr defTabSz="914400">
                      <a:defRPr lang="zh-CN" sz="1000" b="1" i="0" u="none" strike="noStrike" kern="1200" spc="0" baseline="0">
                        <a:solidFill>
                          <a:schemeClr val="accent6"/>
                        </a:solidFill>
                        <a:latin typeface="+mn-lt"/>
                        <a:ea typeface="+mn-ea"/>
                        <a:cs typeface="+mn-cs"/>
                      </a:defRPr>
                    </a:pPr>
                    <a:r>
                      <a:rPr lang="en-US" altLang="zh-CN"/>
                      <a:t>3.87</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800193283401788"/>
                      <c:h val="0.140883977900552"/>
                    </c:manualLayout>
                  </c15:layout>
                </c:ext>
              </c:extLst>
            </c:dLbl>
            <c:dLbl>
              <c:idx val="6"/>
              <c:layout>
                <c:manualLayout>
                  <c:x val="0"/>
                  <c:y val="-0.00339991500212495"/>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一般公共服务（类）支出</a:t>
                    </a:r>
                  </a:p>
                  <a:p>
                    <a:pPr defTabSz="914400">
                      <a:defRPr lang="zh-CN" sz="1000" b="1" i="0" u="none" strike="noStrike" kern="1200" spc="0" baseline="0">
                        <a:solidFill>
                          <a:schemeClr val="accent1"/>
                        </a:solidFill>
                        <a:latin typeface="+mn-lt"/>
                        <a:ea typeface="+mn-ea"/>
                        <a:cs typeface="+mn-cs"/>
                      </a:defRPr>
                    </a:pPr>
                    <a:r>
                      <a:rPr lang="en-US" altLang="zh-CN"/>
                      <a:t>40.87</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7"/>
              <c:layout>
                <c:manualLayout>
                  <c:x val="-0.271683981638077"/>
                  <c:y val="0.100722481937952"/>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灾害防治及应急管理（类）支出</a:t>
                    </a:r>
                  </a:p>
                  <a:p>
                    <a:pPr defTabSz="914400">
                      <a:defRPr lang="zh-CN" sz="1000" b="1" i="0" u="none" strike="noStrike" kern="1200" spc="0" baseline="0">
                        <a:solidFill>
                          <a:schemeClr val="accent1"/>
                        </a:solidFill>
                        <a:latin typeface="+mn-lt"/>
                        <a:ea typeface="+mn-ea"/>
                        <a:cs typeface="+mn-cs"/>
                      </a:defRPr>
                    </a:pPr>
                    <a:r>
                      <a:rPr lang="en-US" altLang="zh-CN"/>
                      <a:t>1.47</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Sheet1!$A$2:$A$9</c:f>
              <c:strCache>
                <c:ptCount val="8"/>
                <c:pt idx="1">
                  <c:v>社会保障和就业（类）支出</c:v>
                </c:pt>
                <c:pt idx="2">
                  <c:v>卫生健康（类）支出</c:v>
                </c:pt>
                <c:pt idx="4">
                  <c:v>农林水（类）支出</c:v>
                </c:pt>
                <c:pt idx="5">
                  <c:v>住房保障（类）支出</c:v>
                </c:pt>
                <c:pt idx="6">
                  <c:v>一般公共服务（类）支出</c:v>
                </c:pt>
                <c:pt idx="7">
                  <c:v>灾害防治及应急管理（类）支出</c:v>
                </c:pt>
              </c:strCache>
            </c:strRef>
          </c:cat>
          <c:val>
            <c:numRef>
              <c:f>Sheet1!$B$2:$B$9</c:f>
              <c:numCache>
                <c:formatCode>General</c:formatCode>
                <c:ptCount val="8"/>
                <c:pt idx="1">
                  <c:v>65.6</c:v>
                </c:pt>
                <c:pt idx="2">
                  <c:v>26.9</c:v>
                </c:pt>
                <c:pt idx="4">
                  <c:v>217.15</c:v>
                </c:pt>
                <c:pt idx="5">
                  <c:v>36.29</c:v>
                </c:pt>
                <c:pt idx="6">
                  <c:v>374.27</c:v>
                </c:pt>
                <c:pt idx="7">
                  <c:v>3.21</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0456c511-da06-4602-b6c5-bbe8e6853891}"/>
      </c:ext>
    </c:extLst>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bg1"/>
                </a:solidFill>
                <a:latin typeface="+mn-lt"/>
                <a:ea typeface="+mn-ea"/>
                <a:cs typeface="+mn-cs"/>
              </a:defRPr>
            </a:pPr>
            <a:r>
              <a:rPr lang="en-US" altLang="zh-CN"/>
              <a:t>“</a:t>
            </a:r>
            <a:r>
              <a:rPr altLang="en-US"/>
              <a:t>三公</a:t>
            </a:r>
            <a:r>
              <a:rPr lang="en-US" altLang="zh-CN"/>
              <a:t>”</a:t>
            </a:r>
            <a:r>
              <a:rPr altLang="en-US"/>
              <a:t>经费财政拨款支出结构图</a:t>
            </a:r>
            <a:endParaRPr altLang="en-US"/>
          </a:p>
        </c:rich>
      </c:tx>
      <c:layout/>
      <c:overlay val="0"/>
      <c:spPr>
        <a:noFill/>
        <a:ln>
          <a:noFill/>
        </a:ln>
        <a:effectLst/>
      </c:spPr>
    </c:title>
    <c:autoTitleDeleted val="0"/>
    <c:plotArea>
      <c:layout/>
      <c:pieChart>
        <c:varyColors val="1"/>
        <c:ser>
          <c:idx val="0"/>
          <c:order val="0"/>
          <c:tx>
            <c:strRef>
              <c:f>Sheet1!$B$1</c:f>
              <c:strCache>
                <c:ptCount val="1"/>
                <c:pt idx="0">
                  <c:v>“三公”经费财政拨款支出结构</c:v>
                </c:pt>
              </c:strCache>
            </c:strRef>
          </c:tx>
          <c:spPr>
            <a:ln w="22225" cmpd="sng">
              <a:solidFill>
                <a:schemeClr val="bg1"/>
              </a:solidFill>
              <a:prstDash val="solid"/>
            </a:ln>
            <a:effectLst>
              <a:outerShdw blurRad="50800" dist="38100" dir="2700000" algn="tl" rotWithShape="0">
                <a:prstClr val="black">
                  <a:alpha val="40000"/>
                </a:prstClr>
              </a:outerShdw>
            </a:effectLst>
            <a:sp3d contourW="22225"/>
          </c:spPr>
          <c:explosion val="0"/>
          <c:dPt>
            <c:idx val="0"/>
            <c:bubble3D val="0"/>
            <c:explosion val="5"/>
            <c:spPr>
              <a:gradFill>
                <a:gsLst>
                  <a:gs pos="0">
                    <a:schemeClr val="accent1">
                      <a:lumMod val="60000"/>
                      <a:lumOff val="40000"/>
                    </a:schemeClr>
                  </a:gs>
                  <a:gs pos="50000">
                    <a:schemeClr val="accent1"/>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Pt>
            <c:idx val="1"/>
            <c:bubble3D val="0"/>
            <c:explosion val="5"/>
            <c:spPr>
              <a:gradFill>
                <a:gsLst>
                  <a:gs pos="0">
                    <a:schemeClr val="accent2">
                      <a:lumMod val="60000"/>
                      <a:lumOff val="40000"/>
                    </a:schemeClr>
                  </a:gs>
                  <a:gs pos="60000">
                    <a:schemeClr val="accent2"/>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Pt>
            <c:idx val="2"/>
            <c:bubble3D val="0"/>
            <c:explosion val="5"/>
            <c:spPr>
              <a:gradFill>
                <a:gsLst>
                  <a:gs pos="0">
                    <a:schemeClr val="accent6">
                      <a:lumMod val="60000"/>
                      <a:lumOff val="40000"/>
                    </a:schemeClr>
                  </a:gs>
                  <a:gs pos="60000">
                    <a:schemeClr val="accent6"/>
                  </a:gs>
                </a:gsLst>
                <a:lin ang="2700000" scaled="0"/>
              </a:gradFill>
              <a:ln w="22225" cmpd="sng">
                <a:solidFill>
                  <a:schemeClr val="bg1"/>
                </a:solidFill>
                <a:prstDash val="solid"/>
              </a:ln>
              <a:effectLst>
                <a:outerShdw blurRad="50800" dist="38100" dir="2700000" algn="tl" rotWithShape="0">
                  <a:prstClr val="black">
                    <a:alpha val="40000"/>
                  </a:prstClr>
                </a:outerShdw>
              </a:effectLst>
              <a:sp3d contourW="22225"/>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outerShdw blurRad="50800" dist="38100" dir="2700000" algn="tl" rotWithShape="0">
                        <a:prstClr val="black">
                          <a:alpha val="40000"/>
                        </a:prstClr>
                      </a:outerShdw>
                    </a:effectLst>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公务用车购置及运行维护费支出</c:v>
                </c:pt>
                <c:pt idx="1">
                  <c:v>因公出国（境）费支出</c:v>
                </c:pt>
                <c:pt idx="2">
                  <c:v>公务接待费支出</c:v>
                </c:pt>
              </c:strCache>
            </c:strRef>
          </c:cat>
          <c:val>
            <c:numRef>
              <c:f>Sheet1!$B$2:$B$4</c:f>
              <c:numCache>
                <c:formatCode>General</c:formatCode>
                <c:ptCount val="3"/>
                <c:pt idx="0">
                  <c:v>7</c:v>
                </c:pt>
                <c:pt idx="1">
                  <c:v>0</c:v>
                </c:pt>
                <c:pt idx="2">
                  <c:v>0</c:v>
                </c:pt>
              </c:numCache>
            </c:numRef>
          </c:val>
        </c:ser>
        <c:dLbls>
          <c:showLegendKey val="0"/>
          <c:showVal val="1"/>
          <c:showCatName val="0"/>
          <c:showSerName val="0"/>
          <c:showPercent val="0"/>
          <c:showBubbleSize val="0"/>
          <c:showLeaderLines val="1"/>
        </c:dLbls>
        <c:firstSliceAng val="285"/>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bg1">
                  <a:lumMod val="75000"/>
                </a:schemeClr>
              </a:solidFill>
              <a:latin typeface="+mn-lt"/>
              <a:ea typeface="+mn-ea"/>
              <a:cs typeface="+mn-cs"/>
            </a:defRPr>
          </a:pPr>
        </a:p>
      </c:txPr>
    </c:legend>
    <c:plotVisOnly val="1"/>
    <c:dispBlanksAs val="gap"/>
    <c:showDLblsOverMax val="0"/>
    <c:extLst>
      <c:ext uri="{0b15fc19-7d7d-44ad-8c2d-2c3a37ce22c3}">
        <chartProps xmlns="https://web.wps.cn/et/2018/main" chartId="{3cf60485-6ac3-4074-8b23-bae69005aa7e}"/>
      </c:ext>
    </c:extLst>
  </c:chart>
  <c:spPr>
    <a:gradFill>
      <a:gsLst>
        <a:gs pos="0">
          <a:schemeClr val="dk1">
            <a:lumMod val="65000"/>
            <a:lumOff val="35000"/>
          </a:schemeClr>
        </a:gs>
        <a:gs pos="100000">
          <a:schemeClr val="dk1">
            <a:lumMod val="85000"/>
            <a:lumOff val="15000"/>
          </a:schemeClr>
        </a:gs>
      </a:gsLst>
      <a:path path="circle">
        <a:fillToRect l="50000" t="50000" r="50000" b="50000"/>
      </a:path>
      <a:tileRect/>
    </a:gradFill>
    <a:ln w="9525" cap="flat" cmpd="sng" algn="ctr">
      <a:solidFill>
        <a:schemeClr val="bg1">
          <a:lumMod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90">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95</Pages>
  <Words>5272</Words>
  <Characters>5922</Characters>
  <Lines>592</Lines>
  <Paragraphs>194</Paragraphs>
  <TotalTime>2</TotalTime>
  <ScaleCrop>false</ScaleCrop>
  <LinksUpToDate>false</LinksUpToDate>
  <CharactersWithSpaces>5991</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2023-08-19T15:28:00Z</dcterms:created>
  <dc:creator>pjf</dc:creator>
  <cp:lastModifiedBy>LTS</cp:lastModifiedBy>
  <cp:lastPrinted>2025-09-22T08:00:00Z</cp:lastPrinted>
  <dcterms:modified xsi:type="dcterms:W3CDTF">2025-09-25T07:33:24Z</dcterms:modified>
  <dc:title>四川省决算编制说明</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4C4F34B2E8A34B078B1D7EE0632375F3_13</vt:lpwstr>
  </property>
  <property fmtid="{D5CDD505-2E9C-101B-9397-08002B2CF9AE}" pid="4" name="KSOTemplateDocerSaveRecord">
    <vt:lpwstr>eyJoZGlkIjoiYzBjZDIxODBjOTA0MDJiM2NjOTQ3MTRkMjI5MDE5NzAiLCJ1c2VySWQiOiI0MTUyOTE0MjcifQ==</vt:lpwstr>
  </property>
</Properties>
</file>